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B043" w14:textId="77777777" w:rsidR="004C1B1A" w:rsidRDefault="004C1B1A" w:rsidP="004C1B1A">
      <w:r>
        <w:t>&lt;app-navbar&gt;&lt;/app-navbar&gt;</w:t>
      </w:r>
    </w:p>
    <w:p w14:paraId="1413EF8F" w14:textId="26E5D860" w:rsidR="00D33670" w:rsidRPr="004C1B1A" w:rsidRDefault="004C1B1A" w:rsidP="004C1B1A">
      <w:r>
        <w:t>&lt;router-outlet&gt;&lt;/router-outlet&gt;</w:t>
      </w:r>
    </w:p>
    <w:sectPr w:rsidR="00D33670" w:rsidRPr="004C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A"/>
    <w:rsid w:val="004C1B1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54AA"/>
  <w15:chartTrackingRefBased/>
  <w15:docId w15:val="{14495CB2-BCF2-47FB-B514-5F9EB1D5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2023-12-23T03:19:00Z</dcterms:created>
  <dcterms:modified xsi:type="dcterms:W3CDTF">2023-12-23T03:19:00Z</dcterms:modified>
</cp:coreProperties>
</file>