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3"/>
        <w:tblW w:w="9136" w:type="dxa"/>
        <w:tblLook w:val="04A0" w:firstRow="1" w:lastRow="0" w:firstColumn="1" w:lastColumn="0" w:noHBand="0" w:noVBand="1"/>
      </w:tblPr>
      <w:tblGrid>
        <w:gridCol w:w="4568"/>
        <w:gridCol w:w="4568"/>
      </w:tblGrid>
      <w:tr w:rsidR="00F604CF" w:rsidTr="00F604CF">
        <w:trPr>
          <w:trHeight w:val="326"/>
        </w:trPr>
        <w:tc>
          <w:tcPr>
            <w:tcW w:w="4568" w:type="dxa"/>
          </w:tcPr>
          <w:p w:rsidR="00F604CF" w:rsidRDefault="00F604CF" w:rsidP="00F604CF">
            <w:r>
              <w:t>Date</w:t>
            </w:r>
          </w:p>
        </w:tc>
        <w:tc>
          <w:tcPr>
            <w:tcW w:w="4568" w:type="dxa"/>
          </w:tcPr>
          <w:p w:rsidR="00F604CF" w:rsidRDefault="00F604CF" w:rsidP="00F604CF">
            <w:r>
              <w:t>12-05-2023</w:t>
            </w:r>
          </w:p>
        </w:tc>
      </w:tr>
      <w:tr w:rsidR="00333248" w:rsidTr="00F604CF">
        <w:trPr>
          <w:trHeight w:val="326"/>
        </w:trPr>
        <w:tc>
          <w:tcPr>
            <w:tcW w:w="4568" w:type="dxa"/>
          </w:tcPr>
          <w:p w:rsidR="00333248" w:rsidRDefault="00333248" w:rsidP="00333248">
            <w:r>
              <w:t>Team id</w:t>
            </w:r>
          </w:p>
        </w:tc>
        <w:tc>
          <w:tcPr>
            <w:tcW w:w="4568" w:type="dxa"/>
          </w:tcPr>
          <w:p w:rsidR="00333248" w:rsidRDefault="00333248" w:rsidP="00333248">
            <w:r>
              <w:t>NM2023TMID13133</w:t>
            </w:r>
          </w:p>
        </w:tc>
      </w:tr>
      <w:tr w:rsidR="00333248" w:rsidTr="00F604CF">
        <w:trPr>
          <w:trHeight w:val="326"/>
        </w:trPr>
        <w:tc>
          <w:tcPr>
            <w:tcW w:w="4568" w:type="dxa"/>
          </w:tcPr>
          <w:p w:rsidR="00333248" w:rsidRDefault="00333248" w:rsidP="00333248">
            <w:r>
              <w:t>Project Name</w:t>
            </w:r>
          </w:p>
        </w:tc>
        <w:tc>
          <w:tcPr>
            <w:tcW w:w="4568" w:type="dxa"/>
          </w:tcPr>
          <w:p w:rsidR="00333248" w:rsidRDefault="00333248" w:rsidP="00333248">
            <w:proofErr w:type="spellStart"/>
            <w:r>
              <w:t>AuditAI</w:t>
            </w:r>
            <w:proofErr w:type="spellEnd"/>
            <w:r>
              <w:t>: A Machine Learning for Detecting Fraud in Audit Data</w:t>
            </w:r>
          </w:p>
        </w:tc>
      </w:tr>
      <w:tr w:rsidR="00333248" w:rsidTr="00F604CF">
        <w:trPr>
          <w:trHeight w:val="326"/>
        </w:trPr>
        <w:tc>
          <w:tcPr>
            <w:tcW w:w="4568" w:type="dxa"/>
          </w:tcPr>
          <w:p w:rsidR="00333248" w:rsidRDefault="00333248" w:rsidP="00333248">
            <w:r>
              <w:t>Maximum Marks</w:t>
            </w:r>
          </w:p>
        </w:tc>
        <w:tc>
          <w:tcPr>
            <w:tcW w:w="4568" w:type="dxa"/>
          </w:tcPr>
          <w:p w:rsidR="00333248" w:rsidRDefault="00333248" w:rsidP="00333248">
            <w:r>
              <w:t>4 Marks</w:t>
            </w:r>
          </w:p>
        </w:tc>
      </w:tr>
    </w:tbl>
    <w:p w:rsidR="00F604CF" w:rsidRDefault="00F604CF" w:rsidP="00F604CF"/>
    <w:p w:rsidR="00F604CF" w:rsidRDefault="00F604CF" w:rsidP="00F604CF">
      <w:pPr>
        <w:rPr>
          <w:rStyle w:val="Strong"/>
          <w:rFonts w:ascii="Arial" w:hAnsi="Arial" w:cs="Arial"/>
          <w:color w:val="404040"/>
          <w:shd w:val="clear" w:color="auto" w:fill="FFFFFF"/>
        </w:rPr>
      </w:pPr>
      <w:r>
        <w:rPr>
          <w:rStyle w:val="Strong"/>
          <w:rFonts w:ascii="Arial" w:hAnsi="Arial" w:cs="Arial"/>
          <w:color w:val="404040"/>
          <w:shd w:val="clear" w:color="auto" w:fill="FFFFFF"/>
        </w:rPr>
        <w:t>Descriptive statistics;</w:t>
      </w:r>
    </w:p>
    <w:p w:rsidR="00F604CF" w:rsidRDefault="00F604CF" w:rsidP="00F604CF">
      <w:pPr>
        <w:rPr>
          <w:rStyle w:val="Strong"/>
          <w:rFonts w:ascii="Arial" w:hAnsi="Arial" w:cs="Arial"/>
          <w:color w:val="404040"/>
          <w:shd w:val="clear" w:color="auto" w:fill="FFFFFF"/>
        </w:rPr>
      </w:pPr>
    </w:p>
    <w:p w:rsidR="00F604CF" w:rsidRPr="00F604CF" w:rsidRDefault="00F604CF" w:rsidP="00F604CF">
      <w:pPr>
        <w:shd w:val="clear" w:color="auto" w:fill="FFFFFF"/>
        <w:spacing w:after="120" w:line="240" w:lineRule="auto"/>
        <w:jc w:val="both"/>
        <w:rPr>
          <w:rFonts w:ascii="Arial" w:eastAsia="Times New Roman" w:hAnsi="Arial" w:cs="Arial"/>
          <w:color w:val="404040"/>
          <w:sz w:val="24"/>
          <w:szCs w:val="24"/>
          <w:lang w:eastAsia="en-IN"/>
        </w:rPr>
      </w:pPr>
      <w:r w:rsidRPr="00F604CF">
        <w:rPr>
          <w:rFonts w:ascii="Arial" w:eastAsia="Times New Roman" w:hAnsi="Arial" w:cs="Arial"/>
          <w:color w:val="404040"/>
          <w:sz w:val="24"/>
          <w:szCs w:val="24"/>
          <w:lang w:eastAsia="en-IN"/>
        </w:rPr>
        <w:t>Descriptive statistics is the type of statistics which is used to summarize and describe the dataset. It is used to describe the characteristics of data. Descriptive statistics are generally used to determine if the sample is normally distributed. It is displayed through tables, charts, frequency distributions and is generally reported as a measure of central tendency.</w:t>
      </w:r>
    </w:p>
    <w:p w:rsidR="00F604CF" w:rsidRPr="00F604CF" w:rsidRDefault="00F604CF" w:rsidP="00F604CF">
      <w:pPr>
        <w:shd w:val="clear" w:color="auto" w:fill="FFFFFF"/>
        <w:spacing w:after="120" w:line="240" w:lineRule="auto"/>
        <w:jc w:val="both"/>
        <w:rPr>
          <w:rFonts w:ascii="Arial" w:eastAsia="Times New Roman" w:hAnsi="Arial" w:cs="Arial"/>
          <w:color w:val="404040"/>
          <w:sz w:val="24"/>
          <w:szCs w:val="24"/>
          <w:lang w:eastAsia="en-IN"/>
        </w:rPr>
      </w:pPr>
      <w:r w:rsidRPr="00F604CF">
        <w:rPr>
          <w:rFonts w:ascii="Arial" w:eastAsia="Times New Roman" w:hAnsi="Arial" w:cs="Arial"/>
          <w:color w:val="404040"/>
          <w:sz w:val="24"/>
          <w:szCs w:val="24"/>
          <w:lang w:eastAsia="en-IN"/>
        </w:rPr>
        <w:t>Descriptive statistics include the following details about the data</w:t>
      </w:r>
    </w:p>
    <w:p w:rsidR="00F604CF" w:rsidRPr="00F604CF" w:rsidRDefault="00F604CF" w:rsidP="00F604CF">
      <w:pPr>
        <w:numPr>
          <w:ilvl w:val="0"/>
          <w:numId w:val="1"/>
        </w:numPr>
        <w:shd w:val="clear" w:color="auto" w:fill="FFFFFF"/>
        <w:spacing w:before="100" w:beforeAutospacing="1" w:after="100" w:afterAutospacing="1" w:line="240" w:lineRule="auto"/>
        <w:rPr>
          <w:rFonts w:ascii="Arial" w:eastAsia="Times New Roman" w:hAnsi="Arial" w:cs="Arial"/>
          <w:color w:val="404040"/>
          <w:sz w:val="24"/>
          <w:szCs w:val="24"/>
          <w:lang w:eastAsia="en-IN"/>
        </w:rPr>
      </w:pPr>
      <w:r w:rsidRPr="00F604CF">
        <w:rPr>
          <w:rFonts w:ascii="Arial" w:eastAsia="Times New Roman" w:hAnsi="Arial" w:cs="Arial"/>
          <w:color w:val="404040"/>
          <w:sz w:val="24"/>
          <w:szCs w:val="24"/>
          <w:u w:val="single"/>
          <w:lang w:eastAsia="en-IN"/>
        </w:rPr>
        <w:t>Central Tendency</w:t>
      </w:r>
    </w:p>
    <w:p w:rsidR="00F604CF" w:rsidRPr="00F604CF" w:rsidRDefault="00F604CF" w:rsidP="00F604CF">
      <w:pPr>
        <w:numPr>
          <w:ilvl w:val="1"/>
          <w:numId w:val="1"/>
        </w:numPr>
        <w:shd w:val="clear" w:color="auto" w:fill="FFFFFF"/>
        <w:spacing w:before="100" w:beforeAutospacing="1" w:after="100" w:afterAutospacing="1" w:line="240" w:lineRule="auto"/>
        <w:ind w:left="1080"/>
        <w:rPr>
          <w:rFonts w:ascii="Arial" w:eastAsia="Times New Roman" w:hAnsi="Arial" w:cs="Arial"/>
          <w:color w:val="404040"/>
          <w:sz w:val="24"/>
          <w:szCs w:val="24"/>
          <w:lang w:eastAsia="en-IN"/>
        </w:rPr>
      </w:pPr>
      <w:r w:rsidRPr="00F604CF">
        <w:rPr>
          <w:rFonts w:ascii="Arial" w:eastAsia="Times New Roman" w:hAnsi="Arial" w:cs="Arial"/>
          <w:b/>
          <w:bCs/>
          <w:color w:val="404040"/>
          <w:sz w:val="24"/>
          <w:szCs w:val="24"/>
          <w:lang w:eastAsia="en-IN"/>
        </w:rPr>
        <w:t>Mean</w:t>
      </w:r>
      <w:r w:rsidRPr="00F604CF">
        <w:rPr>
          <w:rFonts w:ascii="Arial" w:eastAsia="Times New Roman" w:hAnsi="Arial" w:cs="Arial"/>
          <w:color w:val="404040"/>
          <w:sz w:val="24"/>
          <w:szCs w:val="24"/>
          <w:lang w:eastAsia="en-IN"/>
        </w:rPr>
        <w:t> – also known as the average</w:t>
      </w:r>
    </w:p>
    <w:p w:rsidR="00F604CF" w:rsidRPr="00F604CF" w:rsidRDefault="00F604CF" w:rsidP="00F604CF">
      <w:pPr>
        <w:numPr>
          <w:ilvl w:val="1"/>
          <w:numId w:val="1"/>
        </w:numPr>
        <w:shd w:val="clear" w:color="auto" w:fill="FFFFFF"/>
        <w:spacing w:before="100" w:beforeAutospacing="1" w:after="100" w:afterAutospacing="1" w:line="240" w:lineRule="auto"/>
        <w:ind w:left="1080"/>
        <w:rPr>
          <w:rFonts w:ascii="Arial" w:eastAsia="Times New Roman" w:hAnsi="Arial" w:cs="Arial"/>
          <w:color w:val="404040"/>
          <w:sz w:val="24"/>
          <w:szCs w:val="24"/>
          <w:lang w:eastAsia="en-IN"/>
        </w:rPr>
      </w:pPr>
      <w:r w:rsidRPr="00F604CF">
        <w:rPr>
          <w:rFonts w:ascii="Arial" w:eastAsia="Times New Roman" w:hAnsi="Arial" w:cs="Arial"/>
          <w:b/>
          <w:bCs/>
          <w:color w:val="404040"/>
          <w:sz w:val="24"/>
          <w:szCs w:val="24"/>
          <w:lang w:eastAsia="en-IN"/>
        </w:rPr>
        <w:t>Median</w:t>
      </w:r>
      <w:r w:rsidRPr="00F604CF">
        <w:rPr>
          <w:rFonts w:ascii="Arial" w:eastAsia="Times New Roman" w:hAnsi="Arial" w:cs="Arial"/>
          <w:color w:val="404040"/>
          <w:sz w:val="24"/>
          <w:szCs w:val="24"/>
          <w:lang w:eastAsia="en-IN"/>
        </w:rPr>
        <w:t xml:space="preserve"> – the </w:t>
      </w:r>
      <w:proofErr w:type="spellStart"/>
      <w:r w:rsidRPr="00F604CF">
        <w:rPr>
          <w:rFonts w:ascii="Arial" w:eastAsia="Times New Roman" w:hAnsi="Arial" w:cs="Arial"/>
          <w:color w:val="404040"/>
          <w:sz w:val="24"/>
          <w:szCs w:val="24"/>
          <w:lang w:eastAsia="en-IN"/>
        </w:rPr>
        <w:t>centermost</w:t>
      </w:r>
      <w:proofErr w:type="spellEnd"/>
      <w:r w:rsidRPr="00F604CF">
        <w:rPr>
          <w:rFonts w:ascii="Arial" w:eastAsia="Times New Roman" w:hAnsi="Arial" w:cs="Arial"/>
          <w:color w:val="404040"/>
          <w:sz w:val="24"/>
          <w:szCs w:val="24"/>
          <w:lang w:eastAsia="en-IN"/>
        </w:rPr>
        <w:t xml:space="preserve"> value of the given dataset</w:t>
      </w:r>
    </w:p>
    <w:p w:rsidR="00F604CF" w:rsidRPr="00F604CF" w:rsidRDefault="00F604CF" w:rsidP="00F604CF">
      <w:pPr>
        <w:numPr>
          <w:ilvl w:val="1"/>
          <w:numId w:val="1"/>
        </w:numPr>
        <w:shd w:val="clear" w:color="auto" w:fill="FFFFFF"/>
        <w:spacing w:before="100" w:beforeAutospacing="1" w:after="100" w:afterAutospacing="1" w:line="240" w:lineRule="auto"/>
        <w:ind w:left="1080"/>
        <w:rPr>
          <w:rFonts w:ascii="Arial" w:eastAsia="Times New Roman" w:hAnsi="Arial" w:cs="Arial"/>
          <w:color w:val="404040"/>
          <w:sz w:val="24"/>
          <w:szCs w:val="24"/>
          <w:lang w:eastAsia="en-IN"/>
        </w:rPr>
      </w:pPr>
      <w:r w:rsidRPr="00F604CF">
        <w:rPr>
          <w:rFonts w:ascii="Arial" w:eastAsia="Times New Roman" w:hAnsi="Arial" w:cs="Arial"/>
          <w:b/>
          <w:bCs/>
          <w:color w:val="404040"/>
          <w:sz w:val="24"/>
          <w:szCs w:val="24"/>
          <w:lang w:eastAsia="en-IN"/>
        </w:rPr>
        <w:t>Mode</w:t>
      </w:r>
      <w:r w:rsidRPr="00F604CF">
        <w:rPr>
          <w:rFonts w:ascii="Arial" w:eastAsia="Times New Roman" w:hAnsi="Arial" w:cs="Arial"/>
          <w:color w:val="404040"/>
          <w:sz w:val="24"/>
          <w:szCs w:val="24"/>
          <w:lang w:eastAsia="en-IN"/>
        </w:rPr>
        <w:t> – The value which appears most frequently in the given dataset</w:t>
      </w:r>
    </w:p>
    <w:p w:rsidR="00F604CF" w:rsidRPr="00F604CF" w:rsidRDefault="00F604CF" w:rsidP="00F604CF">
      <w:pPr>
        <w:shd w:val="clear" w:color="auto" w:fill="FFFFFF"/>
        <w:spacing w:after="120" w:line="240" w:lineRule="auto"/>
        <w:jc w:val="both"/>
        <w:rPr>
          <w:rFonts w:ascii="Arial" w:eastAsia="Times New Roman" w:hAnsi="Arial" w:cs="Arial"/>
          <w:color w:val="404040"/>
          <w:sz w:val="24"/>
          <w:szCs w:val="24"/>
          <w:lang w:eastAsia="en-IN"/>
        </w:rPr>
      </w:pPr>
      <w:r w:rsidRPr="00F604CF">
        <w:rPr>
          <w:rFonts w:ascii="Arial" w:eastAsia="Times New Roman" w:hAnsi="Arial" w:cs="Arial"/>
          <w:color w:val="404040"/>
          <w:sz w:val="24"/>
          <w:szCs w:val="24"/>
          <w:lang w:eastAsia="en-IN"/>
        </w:rPr>
        <w:t>Depending on what exactly you’re trying to describe, you will use a different measure of central tendency. Mean and median can only be used for numerical data. The mode can be used with numerical and nominal data both.</w:t>
      </w:r>
    </w:p>
    <w:p w:rsidR="00F604CF" w:rsidRPr="00F604CF" w:rsidRDefault="00F604CF" w:rsidP="00F604CF">
      <w:pPr>
        <w:numPr>
          <w:ilvl w:val="0"/>
          <w:numId w:val="2"/>
        </w:numPr>
        <w:shd w:val="clear" w:color="auto" w:fill="FFFFFF"/>
        <w:spacing w:before="100" w:beforeAutospacing="1" w:after="100" w:afterAutospacing="1" w:line="240" w:lineRule="auto"/>
        <w:rPr>
          <w:rFonts w:ascii="Arial" w:eastAsia="Times New Roman" w:hAnsi="Arial" w:cs="Arial"/>
          <w:color w:val="404040"/>
          <w:sz w:val="24"/>
          <w:szCs w:val="24"/>
          <w:lang w:eastAsia="en-IN"/>
        </w:rPr>
      </w:pPr>
      <w:r w:rsidRPr="00F604CF">
        <w:rPr>
          <w:rFonts w:ascii="Arial" w:eastAsia="Times New Roman" w:hAnsi="Arial" w:cs="Arial"/>
          <w:color w:val="404040"/>
          <w:sz w:val="24"/>
          <w:szCs w:val="24"/>
          <w:u w:val="single"/>
          <w:lang w:eastAsia="en-IN"/>
        </w:rPr>
        <w:t>Statistical Dispersion</w:t>
      </w:r>
    </w:p>
    <w:p w:rsidR="00F604CF" w:rsidRPr="00F604CF" w:rsidRDefault="00F604CF" w:rsidP="00F604CF">
      <w:pPr>
        <w:numPr>
          <w:ilvl w:val="1"/>
          <w:numId w:val="2"/>
        </w:numPr>
        <w:shd w:val="clear" w:color="auto" w:fill="FFFFFF"/>
        <w:spacing w:before="100" w:beforeAutospacing="1" w:after="100" w:afterAutospacing="1" w:line="240" w:lineRule="auto"/>
        <w:ind w:left="1080"/>
        <w:rPr>
          <w:rFonts w:ascii="Arial" w:eastAsia="Times New Roman" w:hAnsi="Arial" w:cs="Arial"/>
          <w:color w:val="404040"/>
          <w:sz w:val="24"/>
          <w:szCs w:val="24"/>
          <w:lang w:eastAsia="en-IN"/>
        </w:rPr>
      </w:pPr>
      <w:r w:rsidRPr="00F604CF">
        <w:rPr>
          <w:rFonts w:ascii="Arial" w:eastAsia="Times New Roman" w:hAnsi="Arial" w:cs="Arial"/>
          <w:b/>
          <w:bCs/>
          <w:color w:val="404040"/>
          <w:sz w:val="24"/>
          <w:szCs w:val="24"/>
          <w:lang w:eastAsia="en-IN"/>
        </w:rPr>
        <w:t>Range</w:t>
      </w:r>
      <w:r w:rsidRPr="00F604CF">
        <w:rPr>
          <w:rFonts w:ascii="Arial" w:eastAsia="Times New Roman" w:hAnsi="Arial" w:cs="Arial"/>
          <w:color w:val="404040"/>
          <w:sz w:val="24"/>
          <w:szCs w:val="24"/>
          <w:lang w:eastAsia="en-IN"/>
        </w:rPr>
        <w:t> – Range gives us the understanding of how spread out the given data is</w:t>
      </w:r>
    </w:p>
    <w:p w:rsidR="00F604CF" w:rsidRPr="00F604CF" w:rsidRDefault="00F604CF" w:rsidP="00F604CF">
      <w:pPr>
        <w:numPr>
          <w:ilvl w:val="1"/>
          <w:numId w:val="2"/>
        </w:numPr>
        <w:shd w:val="clear" w:color="auto" w:fill="FFFFFF"/>
        <w:spacing w:before="100" w:beforeAutospacing="1" w:after="100" w:afterAutospacing="1" w:line="240" w:lineRule="auto"/>
        <w:ind w:left="1080"/>
        <w:rPr>
          <w:rFonts w:ascii="Arial" w:eastAsia="Times New Roman" w:hAnsi="Arial" w:cs="Arial"/>
          <w:color w:val="404040"/>
          <w:sz w:val="24"/>
          <w:szCs w:val="24"/>
          <w:lang w:eastAsia="en-IN"/>
        </w:rPr>
      </w:pPr>
      <w:r w:rsidRPr="00F604CF">
        <w:rPr>
          <w:rFonts w:ascii="Arial" w:eastAsia="Times New Roman" w:hAnsi="Arial" w:cs="Arial"/>
          <w:b/>
          <w:bCs/>
          <w:color w:val="404040"/>
          <w:sz w:val="24"/>
          <w:szCs w:val="24"/>
          <w:lang w:eastAsia="en-IN"/>
        </w:rPr>
        <w:t>Variance </w:t>
      </w:r>
      <w:r w:rsidRPr="00F604CF">
        <w:rPr>
          <w:rFonts w:ascii="Arial" w:eastAsia="Times New Roman" w:hAnsi="Arial" w:cs="Arial"/>
          <w:color w:val="404040"/>
          <w:sz w:val="24"/>
          <w:szCs w:val="24"/>
          <w:lang w:eastAsia="en-IN"/>
        </w:rPr>
        <w:t>– It gives us the understanding of how the far the measurements are from the mean.</w:t>
      </w:r>
    </w:p>
    <w:p w:rsidR="00F604CF" w:rsidRPr="00F604CF" w:rsidRDefault="00F604CF" w:rsidP="00F604CF">
      <w:pPr>
        <w:numPr>
          <w:ilvl w:val="1"/>
          <w:numId w:val="2"/>
        </w:numPr>
        <w:shd w:val="clear" w:color="auto" w:fill="FFFFFF"/>
        <w:spacing w:before="100" w:beforeAutospacing="1" w:after="100" w:afterAutospacing="1" w:line="240" w:lineRule="auto"/>
        <w:ind w:left="1080"/>
        <w:rPr>
          <w:rFonts w:ascii="Arial" w:eastAsia="Times New Roman" w:hAnsi="Arial" w:cs="Arial"/>
          <w:color w:val="404040"/>
          <w:sz w:val="24"/>
          <w:szCs w:val="24"/>
          <w:lang w:eastAsia="en-IN"/>
        </w:rPr>
      </w:pPr>
      <w:r w:rsidRPr="00F604CF">
        <w:rPr>
          <w:rFonts w:ascii="Arial" w:eastAsia="Times New Roman" w:hAnsi="Arial" w:cs="Arial"/>
          <w:b/>
          <w:bCs/>
          <w:color w:val="404040"/>
          <w:sz w:val="24"/>
          <w:szCs w:val="24"/>
          <w:lang w:eastAsia="en-IN"/>
        </w:rPr>
        <w:t>Standard deviation</w:t>
      </w:r>
      <w:r w:rsidRPr="00F604CF">
        <w:rPr>
          <w:rFonts w:ascii="Arial" w:eastAsia="Times New Roman" w:hAnsi="Arial" w:cs="Arial"/>
          <w:color w:val="404040"/>
          <w:sz w:val="24"/>
          <w:szCs w:val="24"/>
          <w:lang w:eastAsia="en-IN"/>
        </w:rPr>
        <w:t> – Square root of the variance is standard deviation, also the measurement of how far the data deviate from the mean</w:t>
      </w:r>
    </w:p>
    <w:p w:rsidR="00F604CF" w:rsidRPr="00F604CF" w:rsidRDefault="00F604CF" w:rsidP="00F604CF">
      <w:pPr>
        <w:numPr>
          <w:ilvl w:val="0"/>
          <w:numId w:val="2"/>
        </w:numPr>
        <w:shd w:val="clear" w:color="auto" w:fill="FFFFFF"/>
        <w:spacing w:before="100" w:beforeAutospacing="1" w:after="100" w:afterAutospacing="1" w:line="240" w:lineRule="auto"/>
        <w:rPr>
          <w:rFonts w:ascii="Arial" w:eastAsia="Times New Roman" w:hAnsi="Arial" w:cs="Arial"/>
          <w:color w:val="404040"/>
          <w:sz w:val="24"/>
          <w:szCs w:val="24"/>
          <w:lang w:eastAsia="en-IN"/>
        </w:rPr>
      </w:pPr>
      <w:r w:rsidRPr="00F604CF">
        <w:rPr>
          <w:rFonts w:ascii="Arial" w:eastAsia="Times New Roman" w:hAnsi="Arial" w:cs="Arial"/>
          <w:color w:val="404040"/>
          <w:sz w:val="24"/>
          <w:szCs w:val="24"/>
          <w:u w:val="single"/>
          <w:lang w:eastAsia="en-IN"/>
        </w:rPr>
        <w:t>The Bell Curve</w:t>
      </w:r>
      <w:r w:rsidRPr="00F604CF">
        <w:rPr>
          <w:rFonts w:ascii="Arial" w:eastAsia="Times New Roman" w:hAnsi="Arial" w:cs="Arial"/>
          <w:color w:val="404040"/>
          <w:sz w:val="24"/>
          <w:szCs w:val="24"/>
          <w:lang w:eastAsia="en-IN"/>
        </w:rPr>
        <w:t> – It is a graph of a normal distribution of a variable, it is called a bell curve because of its shape.</w:t>
      </w:r>
    </w:p>
    <w:p w:rsidR="00F604CF" w:rsidRPr="00F604CF" w:rsidRDefault="00F604CF" w:rsidP="00F604CF">
      <w:pPr>
        <w:numPr>
          <w:ilvl w:val="1"/>
          <w:numId w:val="2"/>
        </w:numPr>
        <w:shd w:val="clear" w:color="auto" w:fill="FFFFFF"/>
        <w:spacing w:before="100" w:beforeAutospacing="1" w:after="100" w:afterAutospacing="1" w:line="240" w:lineRule="auto"/>
        <w:rPr>
          <w:rFonts w:ascii="Arial" w:eastAsia="Times New Roman" w:hAnsi="Arial" w:cs="Arial"/>
          <w:color w:val="404040"/>
          <w:sz w:val="24"/>
          <w:szCs w:val="24"/>
          <w:lang w:eastAsia="en-IN"/>
        </w:rPr>
      </w:pPr>
      <w:proofErr w:type="spellStart"/>
      <w:r w:rsidRPr="00F604CF">
        <w:rPr>
          <w:rFonts w:ascii="Arial" w:eastAsia="Times New Roman" w:hAnsi="Arial" w:cs="Arial"/>
          <w:b/>
          <w:bCs/>
          <w:color w:val="404040"/>
          <w:sz w:val="24"/>
          <w:szCs w:val="24"/>
          <w:lang w:eastAsia="en-IN"/>
        </w:rPr>
        <w:t>Skewness</w:t>
      </w:r>
      <w:proofErr w:type="spellEnd"/>
      <w:r w:rsidRPr="00F604CF">
        <w:rPr>
          <w:rFonts w:ascii="Arial" w:eastAsia="Times New Roman" w:hAnsi="Arial" w:cs="Arial"/>
          <w:color w:val="404040"/>
          <w:sz w:val="24"/>
          <w:szCs w:val="24"/>
          <w:lang w:eastAsia="en-IN"/>
        </w:rPr>
        <w:t> – It is the measure of the asymmetry of a distribution of a variable about its mean</w:t>
      </w:r>
    </w:p>
    <w:p w:rsidR="00F604CF" w:rsidRPr="00F604CF" w:rsidRDefault="00F604CF" w:rsidP="00F604CF">
      <w:pPr>
        <w:numPr>
          <w:ilvl w:val="1"/>
          <w:numId w:val="2"/>
        </w:numPr>
        <w:shd w:val="clear" w:color="auto" w:fill="FFFFFF"/>
        <w:spacing w:before="100" w:beforeAutospacing="1" w:after="100" w:afterAutospacing="1" w:line="240" w:lineRule="auto"/>
        <w:rPr>
          <w:rFonts w:ascii="Arial" w:eastAsia="Times New Roman" w:hAnsi="Arial" w:cs="Arial"/>
          <w:color w:val="404040"/>
          <w:sz w:val="24"/>
          <w:szCs w:val="24"/>
          <w:lang w:eastAsia="en-IN"/>
        </w:rPr>
      </w:pPr>
      <w:r w:rsidRPr="00F604CF">
        <w:rPr>
          <w:rFonts w:ascii="Arial" w:eastAsia="Times New Roman" w:hAnsi="Arial" w:cs="Arial"/>
          <w:b/>
          <w:bCs/>
          <w:color w:val="404040"/>
          <w:sz w:val="24"/>
          <w:szCs w:val="24"/>
          <w:lang w:eastAsia="en-IN"/>
        </w:rPr>
        <w:t>Kurtosis</w:t>
      </w:r>
      <w:r w:rsidRPr="00F604CF">
        <w:rPr>
          <w:rFonts w:ascii="Arial" w:eastAsia="Times New Roman" w:hAnsi="Arial" w:cs="Arial"/>
          <w:color w:val="404040"/>
          <w:sz w:val="24"/>
          <w:szCs w:val="24"/>
          <w:lang w:eastAsia="en-IN"/>
        </w:rPr>
        <w:t> – It is the measure of the “</w:t>
      </w:r>
      <w:proofErr w:type="spellStart"/>
      <w:r w:rsidRPr="00F604CF">
        <w:rPr>
          <w:rFonts w:ascii="Arial" w:eastAsia="Times New Roman" w:hAnsi="Arial" w:cs="Arial"/>
          <w:color w:val="404040"/>
          <w:sz w:val="24"/>
          <w:szCs w:val="24"/>
          <w:lang w:eastAsia="en-IN"/>
        </w:rPr>
        <w:t>tailedness</w:t>
      </w:r>
      <w:proofErr w:type="spellEnd"/>
      <w:r w:rsidRPr="00F604CF">
        <w:rPr>
          <w:rFonts w:ascii="Arial" w:eastAsia="Times New Roman" w:hAnsi="Arial" w:cs="Arial"/>
          <w:color w:val="404040"/>
          <w:sz w:val="24"/>
          <w:szCs w:val="24"/>
          <w:lang w:eastAsia="en-IN"/>
        </w:rPr>
        <w:t>” of a distribution of a variable. It gives us the understanding of how closely the data is spread out.</w:t>
      </w:r>
    </w:p>
    <w:p w:rsidR="00F604CF" w:rsidRPr="00F604CF" w:rsidRDefault="00F604CF" w:rsidP="00F604CF">
      <w:pPr>
        <w:shd w:val="clear" w:color="auto" w:fill="FFFFFF"/>
        <w:spacing w:after="120" w:line="240" w:lineRule="auto"/>
        <w:jc w:val="both"/>
        <w:rPr>
          <w:rFonts w:ascii="Arial" w:eastAsia="Times New Roman" w:hAnsi="Arial" w:cs="Arial"/>
          <w:color w:val="404040"/>
          <w:sz w:val="24"/>
          <w:szCs w:val="24"/>
          <w:lang w:eastAsia="en-IN"/>
        </w:rPr>
      </w:pPr>
      <w:r w:rsidRPr="00F604CF">
        <w:rPr>
          <w:rFonts w:ascii="Arial" w:eastAsia="Times New Roman" w:hAnsi="Arial" w:cs="Arial"/>
          <w:color w:val="404040"/>
          <w:sz w:val="24"/>
          <w:szCs w:val="24"/>
          <w:lang w:eastAsia="en-IN"/>
        </w:rPr>
        <w:t>Descriptive statistics is extremely useful in examining the given data. We can get the complete understanding of the data with the use of descriptive statistics. In the next article, we will talk about inferential statistics.</w:t>
      </w:r>
    </w:p>
    <w:p w:rsidR="00F604CF" w:rsidRPr="00F604CF" w:rsidRDefault="00F604CF" w:rsidP="00F604CF"/>
    <w:p w:rsidR="00F604CF" w:rsidRDefault="00F604CF" w:rsidP="00F604CF"/>
    <w:p w:rsidR="00F604CF" w:rsidRDefault="00F604CF" w:rsidP="00F604CF"/>
    <w:p w:rsidR="00F604CF" w:rsidRPr="00504DA2" w:rsidRDefault="00504DA2" w:rsidP="00504DA2">
      <w:pPr>
        <w:tabs>
          <w:tab w:val="left" w:pos="1597"/>
        </w:tabs>
        <w:rPr>
          <w:rFonts w:ascii="Arial Black" w:hAnsi="Arial Black"/>
        </w:rPr>
      </w:pPr>
      <w:r w:rsidRPr="00504DA2">
        <w:rPr>
          <w:rFonts w:ascii="Arial Black" w:hAnsi="Arial Black"/>
        </w:rPr>
        <w:lastRenderedPageBreak/>
        <w:t>Visualization:</w:t>
      </w:r>
      <w:r w:rsidRPr="00504DA2">
        <w:rPr>
          <w:rFonts w:ascii="Arial Black" w:hAnsi="Arial Black"/>
        </w:rPr>
        <w:tab/>
      </w:r>
      <w:bookmarkStart w:id="0" w:name="_GoBack"/>
      <w:bookmarkEnd w:id="0"/>
    </w:p>
    <w:p w:rsidR="00F604CF" w:rsidRDefault="00F604CF" w:rsidP="00F604CF"/>
    <w:p w:rsidR="00F604CF" w:rsidRPr="00F604CF" w:rsidRDefault="00F604CF" w:rsidP="00F604CF"/>
    <w:p w:rsidR="00F604CF" w:rsidRDefault="00F604CF" w:rsidP="00F604CF"/>
    <w:p w:rsidR="00F604CF" w:rsidRPr="00F604CF" w:rsidRDefault="00F604CF" w:rsidP="00F604CF">
      <w:pPr>
        <w:tabs>
          <w:tab w:val="left" w:pos="1125"/>
        </w:tabs>
      </w:pPr>
      <w:r>
        <w:tab/>
      </w:r>
      <w:r w:rsidRPr="00F604CF">
        <w:rPr>
          <w:noProof/>
          <w:lang w:eastAsia="en-IN"/>
        </w:rPr>
        <w:drawing>
          <wp:inline distT="0" distB="0" distL="0" distR="0" wp14:anchorId="5895BD98" wp14:editId="03974D95">
            <wp:extent cx="3410865" cy="2296683"/>
            <wp:effectExtent l="0" t="0" r="0" b="8890"/>
            <wp:docPr id="2" name="Picture 2" descr="What is Descriptive Statistics? - Data Science and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scriptive Statistics? - Data Science and Dat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936" cy="2329725"/>
                    </a:xfrm>
                    <a:prstGeom prst="rect">
                      <a:avLst/>
                    </a:prstGeom>
                    <a:noFill/>
                    <a:ln>
                      <a:noFill/>
                    </a:ln>
                  </pic:spPr>
                </pic:pic>
              </a:graphicData>
            </a:graphic>
          </wp:inline>
        </w:drawing>
      </w:r>
    </w:p>
    <w:sectPr w:rsidR="00F604CF" w:rsidRPr="00F60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950CC"/>
    <w:multiLevelType w:val="multilevel"/>
    <w:tmpl w:val="B3BEE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F3DEF"/>
    <w:multiLevelType w:val="multilevel"/>
    <w:tmpl w:val="6E901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D5653"/>
    <w:multiLevelType w:val="multilevel"/>
    <w:tmpl w:val="E7BCA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CF"/>
    <w:rsid w:val="00333248"/>
    <w:rsid w:val="00432421"/>
    <w:rsid w:val="00504DA2"/>
    <w:rsid w:val="00F6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20D3C-EB48-4306-87AE-A3BF19D5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04CF"/>
    <w:rPr>
      <w:b/>
      <w:bCs/>
    </w:rPr>
  </w:style>
  <w:style w:type="paragraph" w:styleId="NormalWeb">
    <w:name w:val="Normal (Web)"/>
    <w:basedOn w:val="Normal"/>
    <w:uiPriority w:val="99"/>
    <w:semiHidden/>
    <w:unhideWhenUsed/>
    <w:rsid w:val="00F604C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60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030458">
      <w:bodyDiv w:val="1"/>
      <w:marLeft w:val="0"/>
      <w:marRight w:val="0"/>
      <w:marTop w:val="0"/>
      <w:marBottom w:val="0"/>
      <w:divBdr>
        <w:top w:val="none" w:sz="0" w:space="0" w:color="auto"/>
        <w:left w:val="none" w:sz="0" w:space="0" w:color="auto"/>
        <w:bottom w:val="none" w:sz="0" w:space="0" w:color="auto"/>
        <w:right w:val="none" w:sz="0" w:space="0" w:color="auto"/>
      </w:divBdr>
    </w:div>
    <w:div w:id="181301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cp:revision>
  <dcterms:created xsi:type="dcterms:W3CDTF">2023-05-19T08:52:00Z</dcterms:created>
  <dcterms:modified xsi:type="dcterms:W3CDTF">2023-05-19T10:10:00Z</dcterms:modified>
</cp:coreProperties>
</file>