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>CREATE OR REPLACE PROCEDURE compile_plsql(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p_name    VARCHAR2,</w:t>
      </w:r>
      <w:bookmarkStart w:id="0" w:name="_GoBack"/>
      <w:bookmarkEnd w:id="0"/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p_type    VARCHAR2,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p_options VARCHAR2 DEFAULT NULL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>) IS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v_stmt    VARCHAR2(4000);  -- Increased size for safety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>BEGIN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-- Construct the SQL statement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v_stmt := 'ALTER ' || p_type || ' ' || p_name || ' COMPILE';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-- Add options if provided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IF p_options IS NOT NULL THEN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    v_stmt := v_stmt || ' ' || p_options;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END IF;</w:t>
      </w:r>
    </w:p>
    <w:p w:rsidR="006E76F7" w:rsidRDefault="006E76F7" w:rsidP="006E76F7">
      <w:pPr>
        <w:rPr>
          <w:noProof/>
          <w:lang w:eastAsia="en-IN"/>
        </w:rPr>
      </w:pP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-- Execute the dynamic SQL statement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EXECUTE IMMEDIATE v_stmt;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>EXCEPTION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WHEN OTHERS THEN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    -- Handle exceptions if needed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    RAISE_APPLICATION_ERROR(-20001, 'Error compiling PL/SQL object: ' || SQLERRM);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>END;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>/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AF8AF11" wp14:editId="0A75C8C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>BEGIN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compile_plsql('my_procedure', 'PROCEDURE');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 xml:space="preserve">    compile_plsql('my_package', 'PACKAGE', 'DEBUG');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>END;</w:t>
      </w:r>
    </w:p>
    <w:p w:rsidR="006E76F7" w:rsidRDefault="006E76F7" w:rsidP="006E76F7">
      <w:pPr>
        <w:rPr>
          <w:noProof/>
          <w:lang w:eastAsia="en-IN"/>
        </w:rPr>
      </w:pPr>
      <w:r>
        <w:rPr>
          <w:noProof/>
          <w:lang w:eastAsia="en-IN"/>
        </w:rPr>
        <w:t>/</w:t>
      </w:r>
    </w:p>
    <w:p w:rsidR="00A91DD6" w:rsidRDefault="006E76F7">
      <w:r>
        <w:rPr>
          <w:noProof/>
          <w:lang w:eastAsia="en-IN"/>
        </w:rPr>
        <w:drawing>
          <wp:inline distT="0" distB="0" distL="0" distR="0" wp14:anchorId="6E12900C" wp14:editId="1606157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DD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869" w:rsidRDefault="003C2869" w:rsidP="006E76F7">
      <w:pPr>
        <w:spacing w:after="0" w:line="240" w:lineRule="auto"/>
      </w:pPr>
      <w:r>
        <w:separator/>
      </w:r>
    </w:p>
  </w:endnote>
  <w:endnote w:type="continuationSeparator" w:id="0">
    <w:p w:rsidR="003C2869" w:rsidRDefault="003C2869" w:rsidP="006E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869" w:rsidRDefault="003C2869" w:rsidP="006E76F7">
      <w:pPr>
        <w:spacing w:after="0" w:line="240" w:lineRule="auto"/>
      </w:pPr>
      <w:r>
        <w:separator/>
      </w:r>
    </w:p>
  </w:footnote>
  <w:footnote w:type="continuationSeparator" w:id="0">
    <w:p w:rsidR="003C2869" w:rsidRDefault="003C2869" w:rsidP="006E7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6F7" w:rsidRPr="006E76F7" w:rsidRDefault="006E76F7" w:rsidP="006E76F7">
    <w:pPr>
      <w:pStyle w:val="Header"/>
      <w:jc w:val="center"/>
      <w:rPr>
        <w:sz w:val="28"/>
        <w:lang w:val="en-US"/>
      </w:rPr>
    </w:pPr>
    <w:r w:rsidRPr="006E76F7">
      <w:rPr>
        <w:sz w:val="28"/>
        <w:lang w:val="en-US"/>
      </w:rPr>
      <w:t xml:space="preserve">Assignment 37: Dynamic </w:t>
    </w:r>
    <w:proofErr w:type="spellStart"/>
    <w:r w:rsidRPr="006E76F7">
      <w:rPr>
        <w:sz w:val="28"/>
        <w:lang w:val="en-US"/>
      </w:rPr>
      <w:t>Sql</w:t>
    </w:r>
    <w:proofErr w:type="spellEnd"/>
    <w:r w:rsidRPr="006E76F7">
      <w:rPr>
        <w:sz w:val="28"/>
        <w:lang w:val="en-US"/>
      </w:rPr>
      <w:t xml:space="preserve"> To Re Compile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F7"/>
    <w:rsid w:val="003C2869"/>
    <w:rsid w:val="006E76F7"/>
    <w:rsid w:val="00A9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BF542-F409-48D7-8FF8-3D64F30E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6F7"/>
  </w:style>
  <w:style w:type="paragraph" w:styleId="Footer">
    <w:name w:val="footer"/>
    <w:basedOn w:val="Normal"/>
    <w:link w:val="FooterChar"/>
    <w:uiPriority w:val="99"/>
    <w:unhideWhenUsed/>
    <w:rsid w:val="006E7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2024-08-17T15:13:00Z</dcterms:created>
  <dcterms:modified xsi:type="dcterms:W3CDTF">2024-08-17T15:16:00Z</dcterms:modified>
</cp:coreProperties>
</file>