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EA966" w14:textId="1034AFBC" w:rsidR="00B7231F" w:rsidRPr="00B7231F" w:rsidRDefault="00B7231F">
      <w:pPr>
        <w:rPr>
          <w:rFonts w:ascii="Times New Roman" w:hAnsi="Times New Roman" w:cs="Times New Roman"/>
          <w:b/>
          <w:bCs/>
          <w:sz w:val="28"/>
          <w:szCs w:val="28"/>
        </w:rPr>
      </w:pPr>
      <w:r w:rsidRPr="00B7231F">
        <w:rPr>
          <w:rFonts w:ascii="Times New Roman" w:hAnsi="Times New Roman" w:cs="Times New Roman"/>
          <w:b/>
          <w:bCs/>
          <w:sz w:val="28"/>
          <w:szCs w:val="28"/>
        </w:rPr>
        <w:t>Abstract: -</w:t>
      </w:r>
    </w:p>
    <w:p w14:paraId="50AB92E5" w14:textId="50D5EBB4" w:rsidR="00032827" w:rsidRPr="00B7231F" w:rsidRDefault="00B7231F">
      <w:pPr>
        <w:rPr>
          <w:rFonts w:ascii="Times New Roman" w:hAnsi="Times New Roman" w:cs="Times New Roman"/>
          <w:sz w:val="24"/>
          <w:szCs w:val="24"/>
        </w:rPr>
      </w:pPr>
      <w:r w:rsidRPr="00B7231F">
        <w:rPr>
          <w:rFonts w:ascii="Times New Roman" w:hAnsi="Times New Roman" w:cs="Times New Roman"/>
          <w:sz w:val="24"/>
          <w:szCs w:val="24"/>
        </w:rPr>
        <w:t>Modern</w:t>
      </w:r>
      <w:r>
        <w:rPr>
          <w:rFonts w:ascii="Times New Roman" w:hAnsi="Times New Roman" w:cs="Times New Roman"/>
          <w:sz w:val="24"/>
          <w:szCs w:val="24"/>
        </w:rPr>
        <w:t xml:space="preserve"> </w:t>
      </w:r>
      <w:r w:rsidRPr="00B7231F">
        <w:rPr>
          <w:rFonts w:ascii="Times New Roman" w:hAnsi="Times New Roman" w:cs="Times New Roman"/>
          <w:sz w:val="24"/>
          <w:szCs w:val="24"/>
        </w:rPr>
        <w:t xml:space="preserve">communication systems rely on accurate channel estimation to achieve efficient and reliable transmission of information. As the communication channel response is highly related to the user’s location, one can use a neural network to map the user’s spatial coordinates to the channel coefficients. However, these latter are rapidly varying as a function of the location, on the order of the wavelength. Classical neural architectures being biased towards learning low frequency functions (spectral bias), such mapping is therefore notably difficult to learn. In order to over </w:t>
      </w:r>
      <w:proofErr w:type="spellStart"/>
      <w:r w:rsidRPr="00B7231F">
        <w:rPr>
          <w:rFonts w:ascii="Times New Roman" w:hAnsi="Times New Roman" w:cs="Times New Roman"/>
          <w:sz w:val="24"/>
          <w:szCs w:val="24"/>
        </w:rPr>
        <w:t>comethis</w:t>
      </w:r>
      <w:proofErr w:type="spellEnd"/>
      <w:r w:rsidRPr="00B7231F">
        <w:rPr>
          <w:rFonts w:ascii="Times New Roman" w:hAnsi="Times New Roman" w:cs="Times New Roman"/>
          <w:sz w:val="24"/>
          <w:szCs w:val="24"/>
        </w:rPr>
        <w:t xml:space="preserve"> limitation, this paper presents a frugal, model-based network that separates the low frequency from the high frequency components of the target mapping function. This yields </w:t>
      </w:r>
      <w:proofErr w:type="gramStart"/>
      <w:r w:rsidRPr="00B7231F">
        <w:rPr>
          <w:rFonts w:ascii="Times New Roman" w:hAnsi="Times New Roman" w:cs="Times New Roman"/>
          <w:sz w:val="24"/>
          <w:szCs w:val="24"/>
        </w:rPr>
        <w:t>an</w:t>
      </w:r>
      <w:proofErr w:type="gramEnd"/>
      <w:r w:rsidRPr="00B7231F">
        <w:rPr>
          <w:rFonts w:ascii="Times New Roman" w:hAnsi="Times New Roman" w:cs="Times New Roman"/>
          <w:sz w:val="24"/>
          <w:szCs w:val="24"/>
        </w:rPr>
        <w:t xml:space="preserve"> hyper network architecture where the neural network only learns low frequency sparse coefficients in a dictionary of high frequency components. </w:t>
      </w:r>
      <w:proofErr w:type="gramStart"/>
      <w:r w:rsidRPr="00B7231F">
        <w:rPr>
          <w:rFonts w:ascii="Times New Roman" w:hAnsi="Times New Roman" w:cs="Times New Roman"/>
          <w:sz w:val="24"/>
          <w:szCs w:val="24"/>
        </w:rPr>
        <w:t>Simulation</w:t>
      </w:r>
      <w:r>
        <w:rPr>
          <w:rFonts w:ascii="Times New Roman" w:hAnsi="Times New Roman" w:cs="Times New Roman"/>
          <w:sz w:val="24"/>
          <w:szCs w:val="24"/>
        </w:rPr>
        <w:t xml:space="preserve">  </w:t>
      </w:r>
      <w:r w:rsidRPr="00B7231F">
        <w:rPr>
          <w:rFonts w:ascii="Times New Roman" w:hAnsi="Times New Roman" w:cs="Times New Roman"/>
          <w:sz w:val="24"/>
          <w:szCs w:val="24"/>
        </w:rPr>
        <w:t>results</w:t>
      </w:r>
      <w:proofErr w:type="gramEnd"/>
      <w:r>
        <w:rPr>
          <w:rFonts w:ascii="Times New Roman" w:hAnsi="Times New Roman" w:cs="Times New Roman"/>
          <w:sz w:val="24"/>
          <w:szCs w:val="24"/>
        </w:rPr>
        <w:t xml:space="preserve"> </w:t>
      </w:r>
      <w:r w:rsidRPr="00B7231F">
        <w:rPr>
          <w:rFonts w:ascii="Times New Roman" w:hAnsi="Times New Roman" w:cs="Times New Roman"/>
          <w:sz w:val="24"/>
          <w:szCs w:val="24"/>
        </w:rPr>
        <w:t>show</w:t>
      </w:r>
      <w:r>
        <w:rPr>
          <w:rFonts w:ascii="Times New Roman" w:hAnsi="Times New Roman" w:cs="Times New Roman"/>
          <w:sz w:val="24"/>
          <w:szCs w:val="24"/>
        </w:rPr>
        <w:t xml:space="preserve"> </w:t>
      </w:r>
      <w:r w:rsidRPr="00B7231F">
        <w:rPr>
          <w:rFonts w:ascii="Times New Roman" w:hAnsi="Times New Roman" w:cs="Times New Roman"/>
          <w:sz w:val="24"/>
          <w:szCs w:val="24"/>
        </w:rPr>
        <w:t>that</w:t>
      </w:r>
      <w:r>
        <w:rPr>
          <w:rFonts w:ascii="Times New Roman" w:hAnsi="Times New Roman" w:cs="Times New Roman"/>
          <w:sz w:val="24"/>
          <w:szCs w:val="24"/>
        </w:rPr>
        <w:t xml:space="preserve"> </w:t>
      </w:r>
      <w:r w:rsidRPr="00B7231F">
        <w:rPr>
          <w:rFonts w:ascii="Times New Roman" w:hAnsi="Times New Roman" w:cs="Times New Roman"/>
          <w:sz w:val="24"/>
          <w:szCs w:val="24"/>
        </w:rPr>
        <w:t>the</w:t>
      </w:r>
      <w:r>
        <w:rPr>
          <w:rFonts w:ascii="Times New Roman" w:hAnsi="Times New Roman" w:cs="Times New Roman"/>
          <w:sz w:val="24"/>
          <w:szCs w:val="24"/>
        </w:rPr>
        <w:t xml:space="preserve"> </w:t>
      </w:r>
      <w:r w:rsidRPr="00B7231F">
        <w:rPr>
          <w:rFonts w:ascii="Times New Roman" w:hAnsi="Times New Roman" w:cs="Times New Roman"/>
          <w:sz w:val="24"/>
          <w:szCs w:val="24"/>
        </w:rPr>
        <w:t>proposed</w:t>
      </w:r>
      <w:r>
        <w:rPr>
          <w:rFonts w:ascii="Times New Roman" w:hAnsi="Times New Roman" w:cs="Times New Roman"/>
          <w:sz w:val="24"/>
          <w:szCs w:val="24"/>
        </w:rPr>
        <w:t xml:space="preserve"> </w:t>
      </w:r>
      <w:proofErr w:type="spellStart"/>
      <w:r w:rsidRPr="00B7231F">
        <w:rPr>
          <w:rFonts w:ascii="Times New Roman" w:hAnsi="Times New Roman" w:cs="Times New Roman"/>
          <w:sz w:val="24"/>
          <w:szCs w:val="24"/>
        </w:rPr>
        <w:t>neuralnet</w:t>
      </w:r>
      <w:proofErr w:type="spellEnd"/>
      <w:r w:rsidRPr="00B7231F">
        <w:rPr>
          <w:rFonts w:ascii="Times New Roman" w:hAnsi="Times New Roman" w:cs="Times New Roman"/>
          <w:sz w:val="24"/>
          <w:szCs w:val="24"/>
        </w:rPr>
        <w:t xml:space="preserve"> work outperforms standard approaches on realistic synthetic data.</w:t>
      </w:r>
    </w:p>
    <w:sectPr w:rsidR="00032827" w:rsidRPr="00B72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1F"/>
    <w:rsid w:val="00032827"/>
    <w:rsid w:val="00B7231F"/>
    <w:rsid w:val="00F40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FAFE"/>
  <w15:chartTrackingRefBased/>
  <w15:docId w15:val="{2DE8142A-9108-4F2D-BAFC-3C147140F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3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23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231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231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231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2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23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23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23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23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1F"/>
    <w:rPr>
      <w:rFonts w:eastAsiaTheme="majorEastAsia" w:cstheme="majorBidi"/>
      <w:color w:val="272727" w:themeColor="text1" w:themeTint="D8"/>
    </w:rPr>
  </w:style>
  <w:style w:type="paragraph" w:styleId="Title">
    <w:name w:val="Title"/>
    <w:basedOn w:val="Normal"/>
    <w:next w:val="Normal"/>
    <w:link w:val="TitleChar"/>
    <w:uiPriority w:val="10"/>
    <w:qFormat/>
    <w:rsid w:val="00B72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31F"/>
    <w:rPr>
      <w:i/>
      <w:iCs/>
      <w:color w:val="404040" w:themeColor="text1" w:themeTint="BF"/>
    </w:rPr>
  </w:style>
  <w:style w:type="paragraph" w:styleId="ListParagraph">
    <w:name w:val="List Paragraph"/>
    <w:basedOn w:val="Normal"/>
    <w:uiPriority w:val="34"/>
    <w:qFormat/>
    <w:rsid w:val="00B7231F"/>
    <w:pPr>
      <w:ind w:left="720"/>
      <w:contextualSpacing/>
    </w:pPr>
  </w:style>
  <w:style w:type="character" w:styleId="IntenseEmphasis">
    <w:name w:val="Intense Emphasis"/>
    <w:basedOn w:val="DefaultParagraphFont"/>
    <w:uiPriority w:val="21"/>
    <w:qFormat/>
    <w:rsid w:val="00B7231F"/>
    <w:rPr>
      <w:i/>
      <w:iCs/>
      <w:color w:val="365F91" w:themeColor="accent1" w:themeShade="BF"/>
    </w:rPr>
  </w:style>
  <w:style w:type="paragraph" w:styleId="IntenseQuote">
    <w:name w:val="Intense Quote"/>
    <w:basedOn w:val="Normal"/>
    <w:next w:val="Normal"/>
    <w:link w:val="IntenseQuoteChar"/>
    <w:uiPriority w:val="30"/>
    <w:qFormat/>
    <w:rsid w:val="00B723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231F"/>
    <w:rPr>
      <w:i/>
      <w:iCs/>
      <w:color w:val="365F91" w:themeColor="accent1" w:themeShade="BF"/>
    </w:rPr>
  </w:style>
  <w:style w:type="character" w:styleId="IntenseReference">
    <w:name w:val="Intense Reference"/>
    <w:basedOn w:val="DefaultParagraphFont"/>
    <w:uiPriority w:val="32"/>
    <w:qFormat/>
    <w:rsid w:val="00B7231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2024-10-08T06:37:00Z</dcterms:created>
  <dcterms:modified xsi:type="dcterms:W3CDTF">2024-10-08T06:38:00Z</dcterms:modified>
</cp:coreProperties>
</file>