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31 January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cstheme="minorHAnsi"/>
              </w:rPr>
              <w:t xml:space="preserve">LTVIP2026TMIDS66271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4 Marks</w:t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>
      <w:pPr>
        <w:pStyle w:val="Normal"/>
        <w:pBdr/>
        <w:shd w:val="clear" w:color="auto" w:fill="FFFFFF"/>
        <w:spacing w:lineRule="auto" w:line="240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pBdr/>
        <w:shd w:val="clear" w:color="auto" w:fill="FFFFFF"/>
        <w:spacing w:lineRule="auto" w:line="240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67150" cy="266065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  <w:t>Step-2: Brainstorm, Idea Listing and Grouping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70350" cy="213995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Step-3: Idea Prioritization</w:t>
      </w:r>
    </w:p>
    <w:p>
      <w:pPr>
        <w:pStyle w:val="Normal"/>
        <w:spacing w:before="0" w:after="16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3611245" cy="3038475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BM Plex Sans">
    <w:charset w:val="00"/>
    <w:family w:val="roman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LibreOffice/7.5.1.2$Windows_X86_64 LibreOffice_project/fcbaee479e84c6cd81291587d2ee68cba099e129</Application>
  <AppVersion>15.0000</AppVersion>
  <Pages>2</Pages>
  <Words>128</Words>
  <Characters>768</Characters>
  <CharactersWithSpaces>881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cp:lastPrinted>2026-02-18T21:36:21Z</cp:lastPrinted>
  <dcterms:modified xsi:type="dcterms:W3CDTF">2026-02-18T21:36:16Z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