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4" w:after="0"/>
        <w:ind w:hanging="0" w:start="2" w:end="0"/>
        <w:jc w:val="center"/>
        <w:rPr>
          <w:b/>
          <w:sz w:val="24"/>
        </w:rPr>
      </w:pPr>
      <w:r>
        <w:rPr>
          <w:b/>
          <w:sz w:val="24"/>
        </w:rPr>
        <w:t>Deepak</w:t>
      </w:r>
      <w:r>
        <w:rPr>
          <w:b/>
          <w:spacing w:val="-6"/>
          <w:sz w:val="24"/>
        </w:rPr>
        <w:t xml:space="preserve"> </w:t>
      </w:r>
      <w:r>
        <w:rPr>
          <w:b/>
          <w:sz w:val="24"/>
        </w:rPr>
        <w:t>Kumar</w:t>
      </w:r>
      <w:r>
        <w:rPr>
          <w:b/>
          <w:spacing w:val="-5"/>
          <w:sz w:val="24"/>
        </w:rPr>
        <w:t xml:space="preserve"> </w:t>
      </w:r>
      <w:r>
        <w:rPr>
          <w:b/>
          <w:spacing w:val="-2"/>
          <w:sz w:val="24"/>
        </w:rPr>
        <w:t>Vasudevan</w:t>
      </w:r>
    </w:p>
    <w:p>
      <w:pPr>
        <w:pStyle w:val="BodyText"/>
        <w:spacing w:before="34" w:after="0"/>
        <w:rPr>
          <w:b/>
          <w:sz w:val="24"/>
        </w:rPr>
      </w:pPr>
      <w:r>
        <w:rPr>
          <w:b/>
          <w:sz w:val="24"/>
        </w:rPr>
      </w:r>
    </w:p>
    <w:p>
      <w:pPr>
        <w:pStyle w:val="Heading1"/>
        <w:spacing w:before="1" w:after="0"/>
        <w:rPr/>
      </w:pPr>
      <w:bookmarkStart w:id="0" w:name="SUMMARY%3A"/>
      <w:bookmarkEnd w:id="0"/>
      <w:r>
        <w:rPr>
          <w:color w:val="000006"/>
          <w:spacing w:val="-2"/>
        </w:rPr>
        <w:t>SUMMARY:</w:t>
      </w:r>
    </w:p>
    <w:p>
      <w:pPr>
        <w:pStyle w:val="ListParagraph"/>
        <w:numPr>
          <w:ilvl w:val="0"/>
          <w:numId w:val="6"/>
        </w:numPr>
        <w:tabs>
          <w:tab w:val="clear" w:pos="720"/>
          <w:tab w:val="left" w:pos="1088" w:leader="none"/>
        </w:tabs>
        <w:spacing w:lineRule="auto" w:line="240" w:before="0" w:after="0"/>
        <w:ind w:hanging="360" w:start="1088" w:end="672"/>
        <w:jc w:val="start"/>
        <w:rPr>
          <w:sz w:val="20"/>
        </w:rPr>
      </w:pPr>
      <w:r>
        <w:rPr>
          <w:sz w:val="20"/>
        </w:rPr>
        <w:t>24+ years of professional experience in roles such as Software Engineer, Technical Lead, Software Architect, and Technical</w:t>
      </w:r>
      <w:r>
        <w:rPr>
          <w:spacing w:val="-4"/>
          <w:sz w:val="20"/>
        </w:rPr>
        <w:t xml:space="preserve"> </w:t>
      </w:r>
      <w:r>
        <w:rPr>
          <w:sz w:val="20"/>
        </w:rPr>
        <w:t>Manager,</w:t>
      </w:r>
      <w:r>
        <w:rPr>
          <w:spacing w:val="-4"/>
          <w:sz w:val="20"/>
        </w:rPr>
        <w:t xml:space="preserve"> </w:t>
      </w:r>
      <w:r>
        <w:rPr>
          <w:sz w:val="20"/>
        </w:rPr>
        <w:t>specializing</w:t>
      </w:r>
      <w:r>
        <w:rPr>
          <w:spacing w:val="-5"/>
          <w:sz w:val="20"/>
        </w:rPr>
        <w:t xml:space="preserve"> </w:t>
      </w:r>
      <w:r>
        <w:rPr>
          <w:sz w:val="20"/>
        </w:rPr>
        <w:t>in</w:t>
      </w:r>
      <w:r>
        <w:rPr>
          <w:spacing w:val="-4"/>
          <w:sz w:val="20"/>
        </w:rPr>
        <w:t xml:space="preserve"> </w:t>
      </w:r>
      <w:r>
        <w:rPr>
          <w:sz w:val="20"/>
        </w:rPr>
        <w:t>Microsoft</w:t>
      </w:r>
      <w:r>
        <w:rPr>
          <w:spacing w:val="-4"/>
          <w:sz w:val="20"/>
        </w:rPr>
        <w:t xml:space="preserve"> </w:t>
      </w:r>
      <w:r>
        <w:rPr>
          <w:sz w:val="20"/>
        </w:rPr>
        <w:t>technologies,</w:t>
      </w:r>
      <w:r>
        <w:rPr>
          <w:spacing w:val="-4"/>
          <w:sz w:val="20"/>
        </w:rPr>
        <w:t xml:space="preserve"> </w:t>
      </w:r>
      <w:r>
        <w:rPr>
          <w:sz w:val="20"/>
        </w:rPr>
        <w:t>Open-Source</w:t>
      </w:r>
      <w:r>
        <w:rPr>
          <w:spacing w:val="-3"/>
          <w:sz w:val="20"/>
        </w:rPr>
        <w:t xml:space="preserve"> </w:t>
      </w:r>
      <w:r>
        <w:rPr>
          <w:sz w:val="20"/>
        </w:rPr>
        <w:t>Stack,</w:t>
      </w:r>
      <w:r>
        <w:rPr>
          <w:spacing w:val="-5"/>
          <w:sz w:val="20"/>
        </w:rPr>
        <w:t xml:space="preserve"> </w:t>
      </w:r>
      <w:r>
        <w:rPr>
          <w:sz w:val="20"/>
        </w:rPr>
        <w:t>Cloud-based</w:t>
      </w:r>
      <w:r>
        <w:rPr>
          <w:spacing w:val="-4"/>
          <w:sz w:val="20"/>
        </w:rPr>
        <w:t xml:space="preserve"> </w:t>
      </w:r>
      <w:r>
        <w:rPr>
          <w:sz w:val="20"/>
        </w:rPr>
        <w:t>Development,</w:t>
      </w:r>
      <w:r>
        <w:rPr>
          <w:spacing w:val="-5"/>
          <w:sz w:val="20"/>
        </w:rPr>
        <w:t xml:space="preserve"> </w:t>
      </w:r>
      <w:r>
        <w:rPr>
          <w:sz w:val="20"/>
        </w:rPr>
        <w:t>and</w:t>
      </w:r>
      <w:r>
        <w:rPr>
          <w:spacing w:val="-4"/>
          <w:sz w:val="20"/>
        </w:rPr>
        <w:t xml:space="preserve"> </w:t>
      </w:r>
      <w:r>
        <w:rPr>
          <w:sz w:val="20"/>
        </w:rPr>
        <w:t xml:space="preserve">Software </w:t>
      </w:r>
      <w:r>
        <w:rPr>
          <w:spacing w:val="-2"/>
          <w:sz w:val="20"/>
        </w:rPr>
        <w:t>Consulting.</w:t>
      </w:r>
    </w:p>
    <w:p>
      <w:pPr>
        <w:pStyle w:val="ListParagraph"/>
        <w:numPr>
          <w:ilvl w:val="0"/>
          <w:numId w:val="6"/>
        </w:numPr>
        <w:tabs>
          <w:tab w:val="clear" w:pos="720"/>
          <w:tab w:val="left" w:pos="1085" w:leader="none"/>
        </w:tabs>
        <w:spacing w:lineRule="auto" w:line="240" w:before="8" w:after="0"/>
        <w:ind w:hanging="357" w:start="1085" w:end="0"/>
        <w:jc w:val="start"/>
        <w:rPr>
          <w:sz w:val="20"/>
        </w:rPr>
      </w:pPr>
      <w:r>
        <w:rPr>
          <w:sz w:val="20"/>
        </w:rPr>
        <w:t>Passionate</w:t>
      </w:r>
      <w:r>
        <w:rPr>
          <w:spacing w:val="-4"/>
          <w:sz w:val="20"/>
        </w:rPr>
        <w:t xml:space="preserve"> </w:t>
      </w:r>
      <w:r>
        <w:rPr>
          <w:sz w:val="20"/>
        </w:rPr>
        <w:t>Software</w:t>
      </w:r>
      <w:r>
        <w:rPr>
          <w:spacing w:val="-4"/>
          <w:sz w:val="20"/>
        </w:rPr>
        <w:t xml:space="preserve"> </w:t>
      </w:r>
      <w:r>
        <w:rPr>
          <w:sz w:val="20"/>
        </w:rPr>
        <w:t>Developer</w:t>
      </w:r>
      <w:r>
        <w:rPr>
          <w:spacing w:val="-4"/>
          <w:sz w:val="20"/>
        </w:rPr>
        <w:t xml:space="preserve"> </w:t>
      </w:r>
      <w:r>
        <w:rPr>
          <w:sz w:val="20"/>
        </w:rPr>
        <w:t>with</w:t>
      </w:r>
      <w:r>
        <w:rPr>
          <w:spacing w:val="-5"/>
          <w:sz w:val="20"/>
        </w:rPr>
        <w:t xml:space="preserve"> </w:t>
      </w:r>
      <w:r>
        <w:rPr>
          <w:sz w:val="20"/>
        </w:rPr>
        <w:t>extensive</w:t>
      </w:r>
      <w:r>
        <w:rPr>
          <w:spacing w:val="-3"/>
          <w:sz w:val="20"/>
        </w:rPr>
        <w:t xml:space="preserve"> </w:t>
      </w:r>
      <w:r>
        <w:rPr>
          <w:sz w:val="20"/>
        </w:rPr>
        <w:t>expertise</w:t>
      </w:r>
      <w:r>
        <w:rPr>
          <w:spacing w:val="-3"/>
          <w:sz w:val="20"/>
        </w:rPr>
        <w:t xml:space="preserve"> </w:t>
      </w:r>
      <w:r>
        <w:rPr>
          <w:spacing w:val="-5"/>
          <w:sz w:val="20"/>
        </w:rPr>
        <w:t>in:</w:t>
      </w:r>
    </w:p>
    <w:p>
      <w:pPr>
        <w:pStyle w:val="ListParagraph"/>
        <w:numPr>
          <w:ilvl w:val="1"/>
          <w:numId w:val="6"/>
        </w:numPr>
        <w:tabs>
          <w:tab w:val="clear" w:pos="720"/>
          <w:tab w:val="left" w:pos="1805" w:leader="none"/>
        </w:tabs>
        <w:spacing w:lineRule="auto" w:line="240" w:before="3" w:after="0"/>
        <w:ind w:hanging="357" w:start="1805" w:end="0"/>
        <w:jc w:val="start"/>
        <w:rPr>
          <w:sz w:val="20"/>
        </w:rPr>
      </w:pPr>
      <w:r>
        <w:rPr>
          <w:sz w:val="20"/>
        </w:rPr>
        <w:t>Scripting</w:t>
      </w:r>
      <w:r>
        <w:rPr>
          <w:spacing w:val="-3"/>
          <w:sz w:val="20"/>
        </w:rPr>
        <w:t xml:space="preserve"> </w:t>
      </w:r>
      <w:r>
        <w:rPr>
          <w:sz w:val="20"/>
        </w:rPr>
        <w:t>&amp;</w:t>
      </w:r>
      <w:r>
        <w:rPr>
          <w:spacing w:val="-2"/>
          <w:sz w:val="20"/>
        </w:rPr>
        <w:t xml:space="preserve"> </w:t>
      </w:r>
      <w:r>
        <w:rPr>
          <w:sz w:val="20"/>
        </w:rPr>
        <w:t>Web</w:t>
      </w:r>
      <w:r>
        <w:rPr>
          <w:spacing w:val="-2"/>
          <w:sz w:val="20"/>
        </w:rPr>
        <w:t xml:space="preserve"> </w:t>
      </w:r>
      <w:r>
        <w:rPr>
          <w:sz w:val="20"/>
        </w:rPr>
        <w:t>Development:</w:t>
      </w:r>
      <w:r>
        <w:rPr>
          <w:spacing w:val="-1"/>
          <w:sz w:val="20"/>
        </w:rPr>
        <w:t xml:space="preserve"> </w:t>
      </w:r>
      <w:r>
        <w:rPr>
          <w:sz w:val="20"/>
        </w:rPr>
        <w:t>ASP,</w:t>
      </w:r>
      <w:r>
        <w:rPr>
          <w:spacing w:val="-2"/>
          <w:sz w:val="20"/>
        </w:rPr>
        <w:t xml:space="preserve"> </w:t>
      </w:r>
      <w:r>
        <w:rPr>
          <w:sz w:val="20"/>
        </w:rPr>
        <w:t>ASP.NET</w:t>
      </w:r>
      <w:r>
        <w:rPr>
          <w:spacing w:val="-1"/>
          <w:sz w:val="20"/>
        </w:rPr>
        <w:t xml:space="preserve"> </w:t>
      </w:r>
      <w:r>
        <w:rPr>
          <w:sz w:val="20"/>
        </w:rPr>
        <w:t>(Framework</w:t>
      </w:r>
      <w:r>
        <w:rPr>
          <w:spacing w:val="-2"/>
          <w:sz w:val="20"/>
        </w:rPr>
        <w:t xml:space="preserve"> </w:t>
      </w:r>
      <w:r>
        <w:rPr>
          <w:sz w:val="20"/>
        </w:rPr>
        <w:t>and</w:t>
      </w:r>
      <w:r>
        <w:rPr>
          <w:spacing w:val="-2"/>
          <w:sz w:val="20"/>
        </w:rPr>
        <w:t xml:space="preserve"> </w:t>
      </w:r>
      <w:r>
        <w:rPr>
          <w:sz w:val="20"/>
        </w:rPr>
        <w:t>Core),</w:t>
      </w:r>
      <w:r>
        <w:rPr>
          <w:spacing w:val="-3"/>
          <w:sz w:val="20"/>
        </w:rPr>
        <w:t xml:space="preserve"> </w:t>
      </w:r>
      <w:r>
        <w:rPr>
          <w:sz w:val="20"/>
        </w:rPr>
        <w:t>PHP,</w:t>
      </w:r>
      <w:r>
        <w:rPr>
          <w:spacing w:val="-1"/>
          <w:sz w:val="20"/>
        </w:rPr>
        <w:t xml:space="preserve"> </w:t>
      </w:r>
      <w:r>
        <w:rPr>
          <w:spacing w:val="-2"/>
          <w:sz w:val="20"/>
        </w:rPr>
        <w:t>Blazor</w:t>
      </w:r>
    </w:p>
    <w:p>
      <w:pPr>
        <w:pStyle w:val="ListParagraph"/>
        <w:numPr>
          <w:ilvl w:val="1"/>
          <w:numId w:val="6"/>
        </w:numPr>
        <w:tabs>
          <w:tab w:val="clear" w:pos="720"/>
          <w:tab w:val="left" w:pos="1805" w:leader="none"/>
        </w:tabs>
        <w:spacing w:lineRule="auto" w:line="240" w:before="3" w:after="0"/>
        <w:ind w:hanging="357" w:start="1805" w:end="0"/>
        <w:jc w:val="start"/>
        <w:rPr>
          <w:sz w:val="20"/>
        </w:rPr>
      </w:pPr>
      <w:r>
        <w:rPr>
          <w:sz w:val="20"/>
        </w:rPr>
        <w:t>Programming</w:t>
      </w:r>
      <w:r>
        <w:rPr>
          <w:spacing w:val="-3"/>
          <w:sz w:val="20"/>
        </w:rPr>
        <w:t xml:space="preserve"> </w:t>
      </w:r>
      <w:r>
        <w:rPr>
          <w:sz w:val="20"/>
        </w:rPr>
        <w:t>Languages:</w:t>
      </w:r>
      <w:r>
        <w:rPr>
          <w:spacing w:val="-3"/>
          <w:sz w:val="20"/>
        </w:rPr>
        <w:t xml:space="preserve"> </w:t>
      </w:r>
      <w:r>
        <w:rPr>
          <w:sz w:val="20"/>
        </w:rPr>
        <w:t>C#,</w:t>
      </w:r>
      <w:r>
        <w:rPr>
          <w:spacing w:val="-3"/>
          <w:sz w:val="20"/>
        </w:rPr>
        <w:t xml:space="preserve"> </w:t>
      </w:r>
      <w:r>
        <w:rPr>
          <w:spacing w:val="-2"/>
          <w:sz w:val="20"/>
        </w:rPr>
        <w:t>VB.Net</w:t>
      </w:r>
    </w:p>
    <w:p>
      <w:pPr>
        <w:pStyle w:val="ListParagraph"/>
        <w:numPr>
          <w:ilvl w:val="1"/>
          <w:numId w:val="6"/>
        </w:numPr>
        <w:tabs>
          <w:tab w:val="clear" w:pos="720"/>
          <w:tab w:val="left" w:pos="1805" w:leader="none"/>
        </w:tabs>
        <w:spacing w:lineRule="auto" w:line="240" w:before="3" w:after="0"/>
        <w:ind w:hanging="357" w:start="1805" w:end="0"/>
        <w:jc w:val="start"/>
        <w:rPr>
          <w:sz w:val="20"/>
        </w:rPr>
      </w:pPr>
      <w:r>
        <w:rPr>
          <w:sz w:val="20"/>
        </w:rPr>
        <w:t>Databases:</w:t>
      </w:r>
      <w:r>
        <w:rPr>
          <w:spacing w:val="-1"/>
          <w:sz w:val="20"/>
        </w:rPr>
        <w:t xml:space="preserve"> </w:t>
      </w:r>
      <w:r>
        <w:rPr>
          <w:sz w:val="20"/>
        </w:rPr>
        <w:t>ADO.Net,</w:t>
      </w:r>
      <w:r>
        <w:rPr>
          <w:spacing w:val="-3"/>
          <w:sz w:val="20"/>
        </w:rPr>
        <w:t xml:space="preserve"> </w:t>
      </w:r>
      <w:r>
        <w:rPr>
          <w:sz w:val="20"/>
        </w:rPr>
        <w:t>Entity</w:t>
      </w:r>
      <w:r>
        <w:rPr>
          <w:spacing w:val="-2"/>
          <w:sz w:val="20"/>
        </w:rPr>
        <w:t xml:space="preserve"> </w:t>
      </w:r>
      <w:r>
        <w:rPr>
          <w:sz w:val="20"/>
        </w:rPr>
        <w:t>Framework</w:t>
      </w:r>
      <w:r>
        <w:rPr>
          <w:spacing w:val="-1"/>
          <w:sz w:val="20"/>
        </w:rPr>
        <w:t xml:space="preserve"> </w:t>
      </w:r>
      <w:r>
        <w:rPr>
          <w:sz w:val="20"/>
        </w:rPr>
        <w:t>(EF),</w:t>
      </w:r>
      <w:r>
        <w:rPr>
          <w:spacing w:val="-2"/>
          <w:sz w:val="20"/>
        </w:rPr>
        <w:t xml:space="preserve"> </w:t>
      </w:r>
      <w:r>
        <w:rPr>
          <w:sz w:val="20"/>
        </w:rPr>
        <w:t>EF</w:t>
      </w:r>
      <w:r>
        <w:rPr>
          <w:spacing w:val="-2"/>
          <w:sz w:val="20"/>
        </w:rPr>
        <w:t xml:space="preserve"> </w:t>
      </w:r>
      <w:r>
        <w:rPr>
          <w:spacing w:val="-4"/>
          <w:sz w:val="20"/>
        </w:rPr>
        <w:t>Core</w:t>
      </w:r>
    </w:p>
    <w:p>
      <w:pPr>
        <w:pStyle w:val="ListParagraph"/>
        <w:numPr>
          <w:ilvl w:val="1"/>
          <w:numId w:val="6"/>
        </w:numPr>
        <w:tabs>
          <w:tab w:val="clear" w:pos="720"/>
          <w:tab w:val="left" w:pos="1805" w:leader="none"/>
        </w:tabs>
        <w:spacing w:lineRule="auto" w:line="240" w:before="3" w:after="0"/>
        <w:ind w:hanging="357" w:start="1805" w:end="0"/>
        <w:jc w:val="start"/>
        <w:rPr>
          <w:sz w:val="20"/>
        </w:rPr>
      </w:pPr>
      <w:r>
        <w:rPr>
          <w:sz w:val="20"/>
        </w:rPr>
        <w:t>UI</w:t>
      </w:r>
      <w:r>
        <w:rPr>
          <w:spacing w:val="-3"/>
          <w:sz w:val="20"/>
        </w:rPr>
        <w:t xml:space="preserve"> </w:t>
      </w:r>
      <w:r>
        <w:rPr>
          <w:sz w:val="20"/>
        </w:rPr>
        <w:t>&amp;</w:t>
      </w:r>
      <w:r>
        <w:rPr>
          <w:spacing w:val="-1"/>
          <w:sz w:val="20"/>
        </w:rPr>
        <w:t xml:space="preserve"> </w:t>
      </w:r>
      <w:r>
        <w:rPr>
          <w:sz w:val="20"/>
        </w:rPr>
        <w:t>Presentation:</w:t>
      </w:r>
      <w:r>
        <w:rPr>
          <w:spacing w:val="-1"/>
          <w:sz w:val="20"/>
        </w:rPr>
        <w:t xml:space="preserve"> </w:t>
      </w:r>
      <w:r>
        <w:rPr>
          <w:sz w:val="20"/>
        </w:rPr>
        <w:t>Web,</w:t>
      </w:r>
      <w:r>
        <w:rPr>
          <w:spacing w:val="-1"/>
          <w:sz w:val="20"/>
        </w:rPr>
        <w:t xml:space="preserve"> </w:t>
      </w:r>
      <w:r>
        <w:rPr>
          <w:sz w:val="20"/>
        </w:rPr>
        <w:t>Windows,</w:t>
      </w:r>
      <w:r>
        <w:rPr>
          <w:spacing w:val="-2"/>
          <w:sz w:val="20"/>
        </w:rPr>
        <w:t xml:space="preserve"> </w:t>
      </w:r>
      <w:r>
        <w:rPr>
          <w:sz w:val="20"/>
        </w:rPr>
        <w:t>WPF,</w:t>
      </w:r>
      <w:r>
        <w:rPr>
          <w:spacing w:val="-2"/>
          <w:sz w:val="20"/>
        </w:rPr>
        <w:t xml:space="preserve"> </w:t>
      </w:r>
      <w:r>
        <w:rPr>
          <w:sz w:val="20"/>
        </w:rPr>
        <w:t>JQuery,</w:t>
      </w:r>
      <w:r>
        <w:rPr>
          <w:spacing w:val="-2"/>
          <w:sz w:val="20"/>
        </w:rPr>
        <w:t xml:space="preserve"> </w:t>
      </w:r>
      <w:r>
        <w:rPr>
          <w:sz w:val="20"/>
        </w:rPr>
        <w:t>Angular,</w:t>
      </w:r>
      <w:r>
        <w:rPr>
          <w:spacing w:val="-2"/>
          <w:sz w:val="20"/>
        </w:rPr>
        <w:t xml:space="preserve"> </w:t>
      </w:r>
      <w:r>
        <w:rPr>
          <w:sz w:val="20"/>
        </w:rPr>
        <w:t>Kendo</w:t>
      </w:r>
      <w:r>
        <w:rPr>
          <w:spacing w:val="-2"/>
          <w:sz w:val="20"/>
        </w:rPr>
        <w:t xml:space="preserve"> </w:t>
      </w:r>
      <w:r>
        <w:rPr>
          <w:spacing w:val="-5"/>
          <w:sz w:val="20"/>
        </w:rPr>
        <w:t>UI</w:t>
      </w:r>
    </w:p>
    <w:p>
      <w:pPr>
        <w:pStyle w:val="ListParagraph"/>
        <w:numPr>
          <w:ilvl w:val="1"/>
          <w:numId w:val="6"/>
        </w:numPr>
        <w:tabs>
          <w:tab w:val="clear" w:pos="720"/>
          <w:tab w:val="left" w:pos="1805" w:leader="none"/>
        </w:tabs>
        <w:spacing w:lineRule="auto" w:line="240" w:before="3" w:after="0"/>
        <w:ind w:hanging="357" w:start="1805" w:end="0"/>
        <w:jc w:val="start"/>
        <w:rPr>
          <w:sz w:val="20"/>
        </w:rPr>
      </w:pPr>
      <w:r>
        <w:rPr>
          <w:sz w:val="20"/>
        </w:rPr>
        <w:t>Service-Oriented</w:t>
      </w:r>
      <w:r>
        <w:rPr>
          <w:spacing w:val="-5"/>
          <w:sz w:val="20"/>
        </w:rPr>
        <w:t xml:space="preserve"> </w:t>
      </w:r>
      <w:r>
        <w:rPr>
          <w:sz w:val="20"/>
        </w:rPr>
        <w:t>Architecture:</w:t>
      </w:r>
      <w:r>
        <w:rPr>
          <w:spacing w:val="-1"/>
          <w:sz w:val="20"/>
        </w:rPr>
        <w:t xml:space="preserve"> </w:t>
      </w:r>
      <w:r>
        <w:rPr>
          <w:sz w:val="20"/>
        </w:rPr>
        <w:t>Web</w:t>
      </w:r>
      <w:r>
        <w:rPr>
          <w:spacing w:val="-1"/>
          <w:sz w:val="20"/>
        </w:rPr>
        <w:t xml:space="preserve"> </w:t>
      </w:r>
      <w:r>
        <w:rPr>
          <w:sz w:val="20"/>
        </w:rPr>
        <w:t>Services,</w:t>
      </w:r>
      <w:r>
        <w:rPr>
          <w:spacing w:val="-2"/>
          <w:sz w:val="20"/>
        </w:rPr>
        <w:t xml:space="preserve"> </w:t>
      </w:r>
      <w:r>
        <w:rPr>
          <w:sz w:val="20"/>
        </w:rPr>
        <w:t>WCF,</w:t>
      </w:r>
      <w:r>
        <w:rPr>
          <w:spacing w:val="-2"/>
          <w:sz w:val="20"/>
        </w:rPr>
        <w:t xml:space="preserve"> </w:t>
      </w:r>
      <w:r>
        <w:rPr>
          <w:sz w:val="20"/>
        </w:rPr>
        <w:t>Web</w:t>
      </w:r>
      <w:r>
        <w:rPr>
          <w:spacing w:val="-2"/>
          <w:sz w:val="20"/>
        </w:rPr>
        <w:t xml:space="preserve"> </w:t>
      </w:r>
      <w:r>
        <w:rPr>
          <w:sz w:val="20"/>
        </w:rPr>
        <w:t>API,</w:t>
      </w:r>
      <w:r>
        <w:rPr>
          <w:spacing w:val="-4"/>
          <w:sz w:val="20"/>
        </w:rPr>
        <w:t xml:space="preserve"> </w:t>
      </w:r>
      <w:r>
        <w:rPr>
          <w:spacing w:val="-2"/>
          <w:sz w:val="20"/>
        </w:rPr>
        <w:t>Microservices</w:t>
      </w:r>
    </w:p>
    <w:p>
      <w:pPr>
        <w:pStyle w:val="ListParagraph"/>
        <w:numPr>
          <w:ilvl w:val="1"/>
          <w:numId w:val="6"/>
        </w:numPr>
        <w:tabs>
          <w:tab w:val="clear" w:pos="720"/>
          <w:tab w:val="left" w:pos="1805" w:leader="none"/>
        </w:tabs>
        <w:spacing w:lineRule="auto" w:line="240" w:before="3" w:after="0"/>
        <w:ind w:hanging="357" w:start="1805" w:end="0"/>
        <w:jc w:val="start"/>
        <w:rPr>
          <w:sz w:val="20"/>
        </w:rPr>
      </w:pPr>
      <w:r>
        <w:rPr>
          <w:sz w:val="20"/>
        </w:rPr>
        <w:t>Windows</w:t>
      </w:r>
      <w:r>
        <w:rPr>
          <w:spacing w:val="-3"/>
          <w:sz w:val="20"/>
        </w:rPr>
        <w:t xml:space="preserve"> </w:t>
      </w:r>
      <w:r>
        <w:rPr>
          <w:sz w:val="20"/>
        </w:rPr>
        <w:t>Services:</w:t>
      </w:r>
      <w:r>
        <w:rPr>
          <w:spacing w:val="-2"/>
          <w:sz w:val="20"/>
        </w:rPr>
        <w:t xml:space="preserve"> </w:t>
      </w:r>
      <w:r>
        <w:rPr>
          <w:sz w:val="20"/>
        </w:rPr>
        <w:t>Building</w:t>
      </w:r>
      <w:r>
        <w:rPr>
          <w:spacing w:val="-4"/>
          <w:sz w:val="20"/>
        </w:rPr>
        <w:t xml:space="preserve"> </w:t>
      </w:r>
      <w:r>
        <w:rPr>
          <w:sz w:val="20"/>
        </w:rPr>
        <w:t>and</w:t>
      </w:r>
      <w:r>
        <w:rPr>
          <w:spacing w:val="-3"/>
          <w:sz w:val="20"/>
        </w:rPr>
        <w:t xml:space="preserve"> </w:t>
      </w:r>
      <w:r>
        <w:rPr>
          <w:sz w:val="20"/>
        </w:rPr>
        <w:t>maintaining</w:t>
      </w:r>
      <w:r>
        <w:rPr>
          <w:spacing w:val="-3"/>
          <w:sz w:val="20"/>
        </w:rPr>
        <w:t xml:space="preserve"> </w:t>
      </w:r>
      <w:r>
        <w:rPr>
          <w:spacing w:val="-2"/>
          <w:sz w:val="20"/>
        </w:rPr>
        <w:t>services.</w:t>
      </w:r>
    </w:p>
    <w:p>
      <w:pPr>
        <w:pStyle w:val="ListParagraph"/>
        <w:numPr>
          <w:ilvl w:val="1"/>
          <w:numId w:val="6"/>
        </w:numPr>
        <w:tabs>
          <w:tab w:val="clear" w:pos="720"/>
          <w:tab w:val="left" w:pos="1805" w:leader="none"/>
        </w:tabs>
        <w:spacing w:lineRule="auto" w:line="240" w:before="3" w:after="0"/>
        <w:ind w:hanging="357" w:start="1805" w:end="0"/>
        <w:jc w:val="start"/>
        <w:rPr>
          <w:sz w:val="20"/>
        </w:rPr>
      </w:pPr>
      <w:r>
        <w:rPr>
          <w:sz w:val="20"/>
        </w:rPr>
        <w:t>Operating</w:t>
      </w:r>
      <w:r>
        <w:rPr>
          <w:spacing w:val="-7"/>
          <w:sz w:val="20"/>
        </w:rPr>
        <w:t xml:space="preserve"> </w:t>
      </w:r>
      <w:r>
        <w:rPr>
          <w:sz w:val="20"/>
        </w:rPr>
        <w:t>Systems:</w:t>
      </w:r>
      <w:r>
        <w:rPr>
          <w:spacing w:val="-5"/>
          <w:sz w:val="20"/>
        </w:rPr>
        <w:t xml:space="preserve"> </w:t>
      </w:r>
      <w:r>
        <w:rPr>
          <w:sz w:val="20"/>
        </w:rPr>
        <w:t>Windows</w:t>
      </w:r>
      <w:r>
        <w:rPr>
          <w:spacing w:val="-7"/>
          <w:sz w:val="20"/>
        </w:rPr>
        <w:t xml:space="preserve"> </w:t>
      </w:r>
      <w:r>
        <w:rPr>
          <w:sz w:val="20"/>
        </w:rPr>
        <w:t>10/11,</w:t>
      </w:r>
      <w:r>
        <w:rPr>
          <w:spacing w:val="-5"/>
          <w:sz w:val="20"/>
        </w:rPr>
        <w:t xml:space="preserve"> </w:t>
      </w:r>
      <w:r>
        <w:rPr>
          <w:sz w:val="20"/>
        </w:rPr>
        <w:t>Windows</w:t>
      </w:r>
      <w:r>
        <w:rPr>
          <w:spacing w:val="-4"/>
          <w:sz w:val="20"/>
        </w:rPr>
        <w:t xml:space="preserve"> </w:t>
      </w:r>
      <w:r>
        <w:rPr>
          <w:sz w:val="20"/>
        </w:rPr>
        <w:t>Server</w:t>
      </w:r>
      <w:r>
        <w:rPr>
          <w:spacing w:val="-5"/>
          <w:sz w:val="20"/>
        </w:rPr>
        <w:t xml:space="preserve"> </w:t>
      </w:r>
      <w:r>
        <w:rPr>
          <w:sz w:val="20"/>
        </w:rPr>
        <w:t>(2008/2003),</w:t>
      </w:r>
      <w:r>
        <w:rPr>
          <w:spacing w:val="-4"/>
          <w:sz w:val="20"/>
        </w:rPr>
        <w:t xml:space="preserve"> </w:t>
      </w:r>
      <w:r>
        <w:rPr>
          <w:spacing w:val="-2"/>
          <w:sz w:val="20"/>
        </w:rPr>
        <w:t>Ubuntu</w:t>
      </w:r>
    </w:p>
    <w:p>
      <w:pPr>
        <w:pStyle w:val="ListParagraph"/>
        <w:numPr>
          <w:ilvl w:val="1"/>
          <w:numId w:val="6"/>
        </w:numPr>
        <w:tabs>
          <w:tab w:val="clear" w:pos="720"/>
          <w:tab w:val="left" w:pos="1806" w:leader="none"/>
        </w:tabs>
        <w:spacing w:lineRule="auto" w:line="240" w:before="3" w:after="0"/>
        <w:ind w:hanging="358" w:start="1806" w:end="27"/>
        <w:jc w:val="start"/>
        <w:rPr>
          <w:sz w:val="20"/>
        </w:rPr>
      </w:pPr>
      <w:r>
        <w:rPr>
          <w:spacing w:val="-2"/>
          <w:sz w:val="20"/>
        </w:rPr>
        <w:t>Testing:</w:t>
      </w:r>
      <w:r>
        <w:rPr>
          <w:spacing w:val="-4"/>
          <w:sz w:val="20"/>
        </w:rPr>
        <w:t xml:space="preserve"> </w:t>
      </w:r>
      <w:r>
        <w:rPr>
          <w:spacing w:val="-2"/>
          <w:sz w:val="20"/>
        </w:rPr>
        <w:t>Automated</w:t>
      </w:r>
      <w:r>
        <w:rPr>
          <w:spacing w:val="-4"/>
          <w:sz w:val="20"/>
        </w:rPr>
        <w:t xml:space="preserve"> </w:t>
      </w:r>
      <w:r>
        <w:rPr>
          <w:spacing w:val="-2"/>
          <w:sz w:val="20"/>
        </w:rPr>
        <w:t>and</w:t>
      </w:r>
      <w:r>
        <w:rPr>
          <w:spacing w:val="-4"/>
          <w:sz w:val="20"/>
        </w:rPr>
        <w:t xml:space="preserve"> </w:t>
      </w:r>
      <w:r>
        <w:rPr>
          <w:spacing w:val="-2"/>
          <w:sz w:val="20"/>
        </w:rPr>
        <w:t>Manual.</w:t>
      </w:r>
      <w:r>
        <w:rPr>
          <w:spacing w:val="-4"/>
          <w:sz w:val="20"/>
        </w:rPr>
        <w:t xml:space="preserve"> </w:t>
      </w:r>
      <w:r>
        <w:rPr>
          <w:spacing w:val="-2"/>
          <w:sz w:val="20"/>
        </w:rPr>
        <w:t>Emphasis</w:t>
      </w:r>
      <w:r>
        <w:rPr>
          <w:spacing w:val="-5"/>
          <w:sz w:val="20"/>
        </w:rPr>
        <w:t xml:space="preserve"> </w:t>
      </w:r>
      <w:r>
        <w:rPr>
          <w:spacing w:val="-2"/>
          <w:sz w:val="20"/>
        </w:rPr>
        <w:t>on</w:t>
      </w:r>
      <w:r>
        <w:rPr>
          <w:spacing w:val="-4"/>
          <w:sz w:val="20"/>
        </w:rPr>
        <w:t xml:space="preserve"> </w:t>
      </w:r>
      <w:r>
        <w:rPr>
          <w:spacing w:val="-2"/>
          <w:sz w:val="20"/>
        </w:rPr>
        <w:t>product</w:t>
      </w:r>
      <w:r>
        <w:rPr>
          <w:spacing w:val="-5"/>
          <w:sz w:val="20"/>
        </w:rPr>
        <w:t xml:space="preserve"> </w:t>
      </w:r>
      <w:r>
        <w:rPr>
          <w:spacing w:val="-2"/>
          <w:sz w:val="20"/>
        </w:rPr>
        <w:t>moving</w:t>
      </w:r>
      <w:r>
        <w:rPr>
          <w:spacing w:val="-4"/>
          <w:sz w:val="20"/>
        </w:rPr>
        <w:t xml:space="preserve"> </w:t>
      </w:r>
      <w:r>
        <w:rPr>
          <w:spacing w:val="-2"/>
          <w:sz w:val="20"/>
        </w:rPr>
        <w:t>to</w:t>
      </w:r>
      <w:r>
        <w:rPr>
          <w:spacing w:val="-4"/>
          <w:sz w:val="20"/>
        </w:rPr>
        <w:t xml:space="preserve"> </w:t>
      </w:r>
      <w:r>
        <w:rPr>
          <w:spacing w:val="-2"/>
          <w:sz w:val="20"/>
        </w:rPr>
        <w:t>QA</w:t>
      </w:r>
      <w:r>
        <w:rPr>
          <w:spacing w:val="-5"/>
          <w:sz w:val="20"/>
        </w:rPr>
        <w:t xml:space="preserve"> </w:t>
      </w:r>
      <w:r>
        <w:rPr>
          <w:spacing w:val="-2"/>
          <w:sz w:val="20"/>
        </w:rPr>
        <w:t>after</w:t>
      </w:r>
      <w:r>
        <w:rPr>
          <w:spacing w:val="-5"/>
          <w:sz w:val="20"/>
        </w:rPr>
        <w:t xml:space="preserve"> </w:t>
      </w:r>
      <w:r>
        <w:rPr>
          <w:spacing w:val="-2"/>
          <w:sz w:val="20"/>
        </w:rPr>
        <w:t>good</w:t>
      </w:r>
      <w:r>
        <w:rPr>
          <w:spacing w:val="-4"/>
          <w:sz w:val="20"/>
        </w:rPr>
        <w:t xml:space="preserve"> </w:t>
      </w:r>
      <w:r>
        <w:rPr>
          <w:spacing w:val="-2"/>
          <w:sz w:val="20"/>
        </w:rPr>
        <w:t>Unit</w:t>
      </w:r>
      <w:r>
        <w:rPr>
          <w:spacing w:val="-4"/>
          <w:sz w:val="20"/>
        </w:rPr>
        <w:t xml:space="preserve"> </w:t>
      </w:r>
      <w:r>
        <w:rPr>
          <w:spacing w:val="-2"/>
          <w:sz w:val="20"/>
        </w:rPr>
        <w:t>Testing</w:t>
      </w:r>
      <w:r>
        <w:rPr>
          <w:spacing w:val="-4"/>
          <w:sz w:val="20"/>
        </w:rPr>
        <w:t xml:space="preserve"> </w:t>
      </w:r>
      <w:r>
        <w:rPr>
          <w:spacing w:val="-2"/>
          <w:sz w:val="20"/>
        </w:rPr>
        <w:t>with</w:t>
      </w:r>
      <w:r>
        <w:rPr>
          <w:spacing w:val="-4"/>
          <w:sz w:val="20"/>
        </w:rPr>
        <w:t xml:space="preserve"> </w:t>
      </w:r>
      <w:r>
        <w:rPr>
          <w:spacing w:val="-2"/>
          <w:sz w:val="20"/>
        </w:rPr>
        <w:t>sufficient</w:t>
      </w:r>
      <w:r>
        <w:rPr>
          <w:spacing w:val="-5"/>
          <w:sz w:val="20"/>
        </w:rPr>
        <w:t xml:space="preserve"> </w:t>
      </w:r>
      <w:r>
        <w:rPr>
          <w:spacing w:val="-2"/>
          <w:sz w:val="20"/>
        </w:rPr>
        <w:t>code</w:t>
      </w:r>
      <w:r>
        <w:rPr>
          <w:spacing w:val="-5"/>
          <w:sz w:val="20"/>
        </w:rPr>
        <w:t xml:space="preserve"> </w:t>
      </w:r>
      <w:r>
        <w:rPr>
          <w:spacing w:val="-2"/>
          <w:sz w:val="20"/>
        </w:rPr>
        <w:t>coverage accomplishment.</w:t>
      </w:r>
    </w:p>
    <w:p>
      <w:pPr>
        <w:pStyle w:val="ListParagraph"/>
        <w:numPr>
          <w:ilvl w:val="1"/>
          <w:numId w:val="6"/>
        </w:numPr>
        <w:tabs>
          <w:tab w:val="clear" w:pos="720"/>
          <w:tab w:val="left" w:pos="1806" w:leader="none"/>
        </w:tabs>
        <w:spacing w:lineRule="auto" w:line="242" w:before="4" w:after="0"/>
        <w:ind w:hanging="358" w:start="1806" w:end="341"/>
        <w:jc w:val="start"/>
        <w:rPr>
          <w:sz w:val="20"/>
        </w:rPr>
      </w:pPr>
      <w:r>
        <w:rPr>
          <w:spacing w:val="-2"/>
          <w:sz w:val="20"/>
        </w:rPr>
        <w:t>Containerization</w:t>
      </w:r>
      <w:r>
        <w:rPr>
          <w:spacing w:val="-6"/>
          <w:sz w:val="20"/>
        </w:rPr>
        <w:t xml:space="preserve"> </w:t>
      </w:r>
      <w:r>
        <w:rPr>
          <w:spacing w:val="-2"/>
          <w:sz w:val="20"/>
        </w:rPr>
        <w:t>&amp;</w:t>
      </w:r>
      <w:r>
        <w:rPr>
          <w:spacing w:val="-6"/>
          <w:sz w:val="20"/>
        </w:rPr>
        <w:t xml:space="preserve"> </w:t>
      </w:r>
      <w:r>
        <w:rPr>
          <w:spacing w:val="-2"/>
          <w:sz w:val="20"/>
        </w:rPr>
        <w:t>Orchestration:</w:t>
      </w:r>
      <w:r>
        <w:rPr>
          <w:spacing w:val="-7"/>
          <w:sz w:val="20"/>
        </w:rPr>
        <w:t xml:space="preserve"> </w:t>
      </w:r>
      <w:r>
        <w:rPr>
          <w:spacing w:val="-2"/>
          <w:sz w:val="20"/>
        </w:rPr>
        <w:t>Familiar</w:t>
      </w:r>
      <w:r>
        <w:rPr>
          <w:spacing w:val="-6"/>
          <w:sz w:val="20"/>
        </w:rPr>
        <w:t xml:space="preserve"> </w:t>
      </w:r>
      <w:r>
        <w:rPr>
          <w:spacing w:val="-2"/>
          <w:sz w:val="20"/>
        </w:rPr>
        <w:t>with</w:t>
      </w:r>
      <w:r>
        <w:rPr>
          <w:spacing w:val="-6"/>
          <w:sz w:val="20"/>
        </w:rPr>
        <w:t xml:space="preserve"> </w:t>
      </w:r>
      <w:r>
        <w:rPr>
          <w:spacing w:val="-2"/>
          <w:sz w:val="20"/>
        </w:rPr>
        <w:t>Docker</w:t>
      </w:r>
      <w:r>
        <w:rPr>
          <w:spacing w:val="-6"/>
          <w:sz w:val="20"/>
        </w:rPr>
        <w:t xml:space="preserve"> </w:t>
      </w:r>
      <w:r>
        <w:rPr>
          <w:spacing w:val="-2"/>
          <w:sz w:val="20"/>
        </w:rPr>
        <w:t>and</w:t>
      </w:r>
      <w:r>
        <w:rPr>
          <w:spacing w:val="-6"/>
          <w:sz w:val="20"/>
        </w:rPr>
        <w:t xml:space="preserve"> </w:t>
      </w:r>
      <w:r>
        <w:rPr>
          <w:spacing w:val="-2"/>
          <w:sz w:val="20"/>
        </w:rPr>
        <w:t>Kubernetes,</w:t>
      </w:r>
      <w:r>
        <w:rPr>
          <w:spacing w:val="-6"/>
          <w:sz w:val="20"/>
        </w:rPr>
        <w:t xml:space="preserve"> </w:t>
      </w:r>
      <w:r>
        <w:rPr>
          <w:spacing w:val="-2"/>
          <w:sz w:val="20"/>
        </w:rPr>
        <w:t>leveraging</w:t>
      </w:r>
      <w:r>
        <w:rPr>
          <w:spacing w:val="-6"/>
          <w:sz w:val="20"/>
        </w:rPr>
        <w:t xml:space="preserve"> </w:t>
      </w:r>
      <w:r>
        <w:rPr>
          <w:spacing w:val="-2"/>
          <w:sz w:val="20"/>
        </w:rPr>
        <w:t>them</w:t>
      </w:r>
      <w:r>
        <w:rPr>
          <w:spacing w:val="-6"/>
          <w:sz w:val="20"/>
        </w:rPr>
        <w:t xml:space="preserve"> </w:t>
      </w:r>
      <w:r>
        <w:rPr>
          <w:spacing w:val="-2"/>
          <w:sz w:val="20"/>
        </w:rPr>
        <w:t>for</w:t>
      </w:r>
      <w:r>
        <w:rPr>
          <w:spacing w:val="-6"/>
          <w:sz w:val="20"/>
        </w:rPr>
        <w:t xml:space="preserve"> </w:t>
      </w:r>
      <w:r>
        <w:rPr>
          <w:spacing w:val="-2"/>
          <w:sz w:val="20"/>
        </w:rPr>
        <w:t>streamlining</w:t>
      </w:r>
      <w:r>
        <w:rPr>
          <w:spacing w:val="-6"/>
          <w:sz w:val="20"/>
        </w:rPr>
        <w:t xml:space="preserve"> </w:t>
      </w:r>
      <w:r>
        <w:rPr>
          <w:spacing w:val="-2"/>
          <w:sz w:val="20"/>
        </w:rPr>
        <w:t xml:space="preserve">deployments </w:t>
      </w:r>
      <w:r>
        <w:rPr>
          <w:sz w:val="20"/>
        </w:rPr>
        <w:t>and enhancing scalability within projects.</w:t>
      </w:r>
    </w:p>
    <w:p>
      <w:pPr>
        <w:pStyle w:val="ListParagraph"/>
        <w:numPr>
          <w:ilvl w:val="1"/>
          <w:numId w:val="6"/>
        </w:numPr>
        <w:tabs>
          <w:tab w:val="clear" w:pos="720"/>
          <w:tab w:val="left" w:pos="1783" w:leader="none"/>
        </w:tabs>
        <w:spacing w:lineRule="auto" w:line="240" w:before="2" w:after="0"/>
        <w:ind w:hanging="0" w:start="1442" w:end="242"/>
        <w:jc w:val="start"/>
        <w:rPr>
          <w:sz w:val="20"/>
        </w:rPr>
      </w:pPr>
      <w:r>
        <w:rPr>
          <w:spacing w:val="-2"/>
          <w:sz w:val="20"/>
        </w:rPr>
        <w:t>Frontend</w:t>
      </w:r>
      <w:r>
        <w:rPr>
          <w:spacing w:val="-4"/>
          <w:sz w:val="20"/>
        </w:rPr>
        <w:t xml:space="preserve"> </w:t>
      </w:r>
      <w:r>
        <w:rPr>
          <w:spacing w:val="-2"/>
          <w:sz w:val="20"/>
        </w:rPr>
        <w:t>Frameworks</w:t>
      </w:r>
      <w:r>
        <w:rPr>
          <w:spacing w:val="-5"/>
          <w:sz w:val="20"/>
        </w:rPr>
        <w:t xml:space="preserve"> </w:t>
      </w:r>
      <w:r>
        <w:rPr>
          <w:spacing w:val="-2"/>
          <w:sz w:val="20"/>
        </w:rPr>
        <w:t>&amp;</w:t>
      </w:r>
      <w:r>
        <w:rPr>
          <w:spacing w:val="-4"/>
          <w:sz w:val="20"/>
        </w:rPr>
        <w:t xml:space="preserve"> </w:t>
      </w:r>
      <w:r>
        <w:rPr>
          <w:spacing w:val="-2"/>
          <w:sz w:val="20"/>
        </w:rPr>
        <w:t>Cross-Platform</w:t>
      </w:r>
      <w:r>
        <w:rPr>
          <w:spacing w:val="-4"/>
          <w:sz w:val="20"/>
        </w:rPr>
        <w:t xml:space="preserve"> </w:t>
      </w:r>
      <w:r>
        <w:rPr>
          <w:spacing w:val="-2"/>
          <w:sz w:val="20"/>
        </w:rPr>
        <w:t>UI: Proficient</w:t>
      </w:r>
      <w:r>
        <w:rPr>
          <w:spacing w:val="-5"/>
          <w:sz w:val="20"/>
        </w:rPr>
        <w:t xml:space="preserve"> </w:t>
      </w:r>
      <w:r>
        <w:rPr>
          <w:spacing w:val="-2"/>
          <w:sz w:val="20"/>
        </w:rPr>
        <w:t>in</w:t>
      </w:r>
      <w:r>
        <w:rPr>
          <w:spacing w:val="-4"/>
          <w:sz w:val="20"/>
        </w:rPr>
        <w:t xml:space="preserve"> </w:t>
      </w:r>
      <w:r>
        <w:rPr>
          <w:spacing w:val="-2"/>
          <w:sz w:val="20"/>
        </w:rPr>
        <w:t>React</w:t>
      </w:r>
      <w:r>
        <w:rPr>
          <w:spacing w:val="-5"/>
          <w:sz w:val="20"/>
        </w:rPr>
        <w:t xml:space="preserve"> </w:t>
      </w:r>
      <w:r>
        <w:rPr>
          <w:spacing w:val="-2"/>
          <w:sz w:val="20"/>
        </w:rPr>
        <w:t>and</w:t>
      </w:r>
      <w:r>
        <w:rPr>
          <w:spacing w:val="-4"/>
          <w:sz w:val="20"/>
        </w:rPr>
        <w:t xml:space="preserve"> </w:t>
      </w:r>
      <w:r>
        <w:rPr>
          <w:spacing w:val="-2"/>
          <w:sz w:val="20"/>
        </w:rPr>
        <w:t>React</w:t>
      </w:r>
      <w:r>
        <w:rPr>
          <w:spacing w:val="-5"/>
          <w:sz w:val="20"/>
        </w:rPr>
        <w:t xml:space="preserve"> </w:t>
      </w:r>
      <w:r>
        <w:rPr>
          <w:spacing w:val="-2"/>
          <w:sz w:val="20"/>
        </w:rPr>
        <w:t>Native</w:t>
      </w:r>
      <w:r>
        <w:rPr>
          <w:spacing w:val="-4"/>
          <w:sz w:val="20"/>
        </w:rPr>
        <w:t xml:space="preserve"> </w:t>
      </w:r>
      <w:r>
        <w:rPr>
          <w:spacing w:val="-2"/>
          <w:sz w:val="20"/>
        </w:rPr>
        <w:t>for</w:t>
      </w:r>
      <w:r>
        <w:rPr>
          <w:spacing w:val="-5"/>
          <w:sz w:val="20"/>
        </w:rPr>
        <w:t xml:space="preserve"> </w:t>
      </w:r>
      <w:r>
        <w:rPr>
          <w:spacing w:val="-2"/>
          <w:sz w:val="20"/>
        </w:rPr>
        <w:t>building</w:t>
      </w:r>
      <w:r>
        <w:rPr>
          <w:spacing w:val="-4"/>
          <w:sz w:val="20"/>
        </w:rPr>
        <w:t xml:space="preserve"> </w:t>
      </w:r>
      <w:r>
        <w:rPr>
          <w:spacing w:val="-2"/>
          <w:sz w:val="20"/>
        </w:rPr>
        <w:t>scalable</w:t>
      </w:r>
      <w:r>
        <w:rPr>
          <w:spacing w:val="-4"/>
          <w:sz w:val="20"/>
        </w:rPr>
        <w:t xml:space="preserve"> </w:t>
      </w:r>
      <w:r>
        <w:rPr>
          <w:spacing w:val="-2"/>
          <w:sz w:val="20"/>
        </w:rPr>
        <w:t>SPA</w:t>
      </w:r>
      <w:r>
        <w:rPr>
          <w:spacing w:val="-5"/>
          <w:sz w:val="20"/>
        </w:rPr>
        <w:t xml:space="preserve"> </w:t>
      </w:r>
      <w:r>
        <w:rPr>
          <w:spacing w:val="-2"/>
          <w:sz w:val="20"/>
        </w:rPr>
        <w:t>(Single</w:t>
      </w:r>
      <w:r>
        <w:rPr>
          <w:spacing w:val="-5"/>
          <w:sz w:val="20"/>
        </w:rPr>
        <w:t xml:space="preserve"> </w:t>
      </w:r>
      <w:r>
        <w:rPr>
          <w:spacing w:val="-2"/>
          <w:sz w:val="20"/>
        </w:rPr>
        <w:t xml:space="preserve">Page </w:t>
      </w:r>
      <w:r>
        <w:rPr>
          <w:sz w:val="20"/>
        </w:rPr>
        <w:t>Applications)</w:t>
      </w:r>
      <w:r>
        <w:rPr>
          <w:spacing w:val="-8"/>
          <w:sz w:val="20"/>
        </w:rPr>
        <w:t xml:space="preserve"> </w:t>
      </w:r>
      <w:r>
        <w:rPr>
          <w:sz w:val="20"/>
        </w:rPr>
        <w:t>and</w:t>
      </w:r>
      <w:r>
        <w:rPr>
          <w:spacing w:val="-8"/>
          <w:sz w:val="20"/>
        </w:rPr>
        <w:t xml:space="preserve"> </w:t>
      </w:r>
      <w:r>
        <w:rPr>
          <w:sz w:val="20"/>
        </w:rPr>
        <w:t>mobile</w:t>
      </w:r>
      <w:r>
        <w:rPr>
          <w:spacing w:val="-9"/>
          <w:sz w:val="20"/>
        </w:rPr>
        <w:t xml:space="preserve"> </w:t>
      </w:r>
      <w:r>
        <w:rPr>
          <w:sz w:val="20"/>
        </w:rPr>
        <w:t>apps</w:t>
      </w:r>
      <w:r>
        <w:rPr>
          <w:spacing w:val="-9"/>
          <w:sz w:val="20"/>
        </w:rPr>
        <w:t xml:space="preserve"> </w:t>
      </w:r>
      <w:r>
        <w:rPr>
          <w:sz w:val="20"/>
        </w:rPr>
        <w:t>with</w:t>
      </w:r>
      <w:r>
        <w:rPr>
          <w:spacing w:val="-8"/>
          <w:sz w:val="20"/>
        </w:rPr>
        <w:t xml:space="preserve"> </w:t>
      </w:r>
      <w:r>
        <w:rPr>
          <w:sz w:val="20"/>
        </w:rPr>
        <w:t>reusable</w:t>
      </w:r>
      <w:r>
        <w:rPr>
          <w:spacing w:val="-9"/>
          <w:sz w:val="20"/>
        </w:rPr>
        <w:t xml:space="preserve"> </w:t>
      </w:r>
      <w:r>
        <w:rPr>
          <w:sz w:val="20"/>
        </w:rPr>
        <w:t>components,</w:t>
      </w:r>
      <w:r>
        <w:rPr>
          <w:spacing w:val="-8"/>
          <w:sz w:val="20"/>
        </w:rPr>
        <w:t xml:space="preserve"> </w:t>
      </w:r>
      <w:r>
        <w:rPr>
          <w:sz w:val="20"/>
        </w:rPr>
        <w:t>efficient</w:t>
      </w:r>
      <w:r>
        <w:rPr>
          <w:spacing w:val="-8"/>
          <w:sz w:val="20"/>
        </w:rPr>
        <w:t xml:space="preserve"> </w:t>
      </w:r>
      <w:r>
        <w:rPr>
          <w:sz w:val="20"/>
        </w:rPr>
        <w:t>state</w:t>
      </w:r>
      <w:r>
        <w:rPr>
          <w:spacing w:val="-8"/>
          <w:sz w:val="20"/>
        </w:rPr>
        <w:t xml:space="preserve"> </w:t>
      </w:r>
      <w:r>
        <w:rPr>
          <w:sz w:val="20"/>
        </w:rPr>
        <w:t>management</w:t>
      </w:r>
      <w:r>
        <w:rPr>
          <w:spacing w:val="-9"/>
          <w:sz w:val="20"/>
        </w:rPr>
        <w:t xml:space="preserve"> </w:t>
      </w:r>
      <w:r>
        <w:rPr>
          <w:sz w:val="20"/>
        </w:rPr>
        <w:t>(Hooks,</w:t>
      </w:r>
      <w:r>
        <w:rPr>
          <w:spacing w:val="-8"/>
          <w:sz w:val="20"/>
        </w:rPr>
        <w:t xml:space="preserve"> </w:t>
      </w:r>
      <w:r>
        <w:rPr>
          <w:sz w:val="20"/>
        </w:rPr>
        <w:t>Context),</w:t>
      </w:r>
      <w:r>
        <w:rPr>
          <w:spacing w:val="-8"/>
          <w:sz w:val="20"/>
        </w:rPr>
        <w:t xml:space="preserve"> </w:t>
      </w:r>
      <w:r>
        <w:rPr>
          <w:sz w:val="20"/>
        </w:rPr>
        <w:t>and</w:t>
      </w:r>
      <w:r>
        <w:rPr>
          <w:spacing w:val="-8"/>
          <w:sz w:val="20"/>
        </w:rPr>
        <w:t xml:space="preserve"> </w:t>
      </w:r>
      <w:r>
        <w:rPr>
          <w:sz w:val="20"/>
        </w:rPr>
        <w:t>seamless integration with backend APIs.</w:t>
      </w:r>
    </w:p>
    <w:p>
      <w:pPr>
        <w:pStyle w:val="ListParagraph"/>
        <w:numPr>
          <w:ilvl w:val="0"/>
          <w:numId w:val="6"/>
        </w:numPr>
        <w:tabs>
          <w:tab w:val="clear" w:pos="720"/>
          <w:tab w:val="left" w:pos="1085" w:leader="none"/>
        </w:tabs>
        <w:spacing w:lineRule="auto" w:line="240" w:before="5" w:after="0"/>
        <w:ind w:hanging="357" w:start="1085" w:end="0"/>
        <w:jc w:val="start"/>
        <w:rPr>
          <w:sz w:val="20"/>
        </w:rPr>
      </w:pPr>
      <w:r>
        <w:rPr>
          <w:sz w:val="20"/>
        </w:rPr>
        <w:t>Proficient</w:t>
      </w:r>
      <w:r>
        <w:rPr>
          <w:spacing w:val="-2"/>
          <w:sz w:val="20"/>
        </w:rPr>
        <w:t xml:space="preserve"> </w:t>
      </w:r>
      <w:r>
        <w:rPr>
          <w:sz w:val="20"/>
        </w:rPr>
        <w:t>in</w:t>
      </w:r>
      <w:r>
        <w:rPr>
          <w:spacing w:val="-2"/>
          <w:sz w:val="20"/>
        </w:rPr>
        <w:t xml:space="preserve"> </w:t>
      </w:r>
      <w:r>
        <w:rPr>
          <w:sz w:val="20"/>
        </w:rPr>
        <w:t>designing</w:t>
      </w:r>
      <w:r>
        <w:rPr>
          <w:spacing w:val="-2"/>
          <w:sz w:val="20"/>
        </w:rPr>
        <w:t xml:space="preserve"> </w:t>
      </w:r>
      <w:r>
        <w:rPr>
          <w:sz w:val="20"/>
        </w:rPr>
        <w:t>performance-optimized,</w:t>
      </w:r>
      <w:r>
        <w:rPr>
          <w:spacing w:val="-2"/>
          <w:sz w:val="20"/>
        </w:rPr>
        <w:t xml:space="preserve"> </w:t>
      </w:r>
      <w:r>
        <w:rPr>
          <w:sz w:val="20"/>
        </w:rPr>
        <w:t>database-driven</w:t>
      </w:r>
      <w:r>
        <w:rPr>
          <w:spacing w:val="-2"/>
          <w:sz w:val="20"/>
        </w:rPr>
        <w:t xml:space="preserve"> </w:t>
      </w:r>
      <w:r>
        <w:rPr>
          <w:sz w:val="20"/>
        </w:rPr>
        <w:t>applications</w:t>
      </w:r>
      <w:r>
        <w:rPr>
          <w:spacing w:val="-3"/>
          <w:sz w:val="20"/>
        </w:rPr>
        <w:t xml:space="preserve"> </w:t>
      </w:r>
      <w:r>
        <w:rPr>
          <w:sz w:val="20"/>
        </w:rPr>
        <w:t>with</w:t>
      </w:r>
      <w:r>
        <w:rPr>
          <w:spacing w:val="-3"/>
          <w:sz w:val="20"/>
        </w:rPr>
        <w:t xml:space="preserve"> </w:t>
      </w:r>
      <w:r>
        <w:rPr>
          <w:sz w:val="20"/>
        </w:rPr>
        <w:t>a</w:t>
      </w:r>
      <w:r>
        <w:rPr>
          <w:spacing w:val="-2"/>
          <w:sz w:val="20"/>
        </w:rPr>
        <w:t xml:space="preserve"> </w:t>
      </w:r>
      <w:r>
        <w:rPr>
          <w:sz w:val="20"/>
        </w:rPr>
        <w:t>focus</w:t>
      </w:r>
      <w:r>
        <w:rPr>
          <w:spacing w:val="-3"/>
          <w:sz w:val="20"/>
        </w:rPr>
        <w:t xml:space="preserve"> </w:t>
      </w:r>
      <w:r>
        <w:rPr>
          <w:sz w:val="20"/>
        </w:rPr>
        <w:t>on</w:t>
      </w:r>
      <w:r>
        <w:rPr>
          <w:spacing w:val="-2"/>
          <w:sz w:val="20"/>
        </w:rPr>
        <w:t xml:space="preserve"> </w:t>
      </w:r>
      <w:r>
        <w:rPr>
          <w:sz w:val="20"/>
        </w:rPr>
        <w:t>SQL</w:t>
      </w:r>
      <w:r>
        <w:rPr>
          <w:spacing w:val="-2"/>
          <w:sz w:val="20"/>
        </w:rPr>
        <w:t xml:space="preserve"> </w:t>
      </w:r>
      <w:r>
        <w:rPr>
          <w:sz w:val="20"/>
        </w:rPr>
        <w:t>Server</w:t>
      </w:r>
      <w:r>
        <w:rPr>
          <w:spacing w:val="-2"/>
          <w:sz w:val="20"/>
        </w:rPr>
        <w:t xml:space="preserve"> </w:t>
      </w:r>
      <w:r>
        <w:rPr>
          <w:sz w:val="20"/>
        </w:rPr>
        <w:t>(7.0</w:t>
      </w:r>
      <w:r>
        <w:rPr>
          <w:spacing w:val="-2"/>
          <w:sz w:val="20"/>
        </w:rPr>
        <w:t xml:space="preserve"> </w:t>
      </w:r>
      <w:r>
        <w:rPr>
          <w:sz w:val="20"/>
        </w:rPr>
        <w:t>to</w:t>
      </w:r>
      <w:r>
        <w:rPr>
          <w:spacing w:val="-2"/>
          <w:sz w:val="20"/>
        </w:rPr>
        <w:t xml:space="preserve"> 2022).</w:t>
      </w:r>
    </w:p>
    <w:p>
      <w:pPr>
        <w:pStyle w:val="ListParagraph"/>
        <w:numPr>
          <w:ilvl w:val="0"/>
          <w:numId w:val="6"/>
        </w:numPr>
        <w:tabs>
          <w:tab w:val="clear" w:pos="720"/>
          <w:tab w:val="left" w:pos="1085" w:leader="none"/>
        </w:tabs>
        <w:spacing w:lineRule="auto" w:line="240" w:before="3" w:after="0"/>
        <w:ind w:hanging="357" w:start="1085" w:end="0"/>
        <w:jc w:val="start"/>
        <w:rPr>
          <w:sz w:val="20"/>
        </w:rPr>
      </w:pPr>
      <w:r>
        <w:rPr>
          <w:sz w:val="20"/>
        </w:rPr>
        <w:t>Experienced</w:t>
      </w:r>
      <w:r>
        <w:rPr>
          <w:spacing w:val="-3"/>
          <w:sz w:val="20"/>
        </w:rPr>
        <w:t xml:space="preserve"> </w:t>
      </w:r>
      <w:r>
        <w:rPr>
          <w:sz w:val="20"/>
        </w:rPr>
        <w:t>in</w:t>
      </w:r>
      <w:r>
        <w:rPr>
          <w:spacing w:val="-2"/>
          <w:sz w:val="20"/>
        </w:rPr>
        <w:t xml:space="preserve"> </w:t>
      </w:r>
      <w:r>
        <w:rPr>
          <w:sz w:val="20"/>
        </w:rPr>
        <w:t>source</w:t>
      </w:r>
      <w:r>
        <w:rPr>
          <w:spacing w:val="-2"/>
          <w:sz w:val="20"/>
        </w:rPr>
        <w:t xml:space="preserve"> </w:t>
      </w:r>
      <w:r>
        <w:rPr>
          <w:sz w:val="20"/>
        </w:rPr>
        <w:t>control</w:t>
      </w:r>
      <w:r>
        <w:rPr>
          <w:spacing w:val="-1"/>
          <w:sz w:val="20"/>
        </w:rPr>
        <w:t xml:space="preserve"> </w:t>
      </w:r>
      <w:r>
        <w:rPr>
          <w:sz w:val="20"/>
        </w:rPr>
        <w:t>and</w:t>
      </w:r>
      <w:r>
        <w:rPr>
          <w:spacing w:val="-2"/>
          <w:sz w:val="20"/>
        </w:rPr>
        <w:t xml:space="preserve"> </w:t>
      </w:r>
      <w:r>
        <w:rPr>
          <w:sz w:val="20"/>
        </w:rPr>
        <w:t>configuration</w:t>
      </w:r>
      <w:r>
        <w:rPr>
          <w:spacing w:val="-3"/>
          <w:sz w:val="20"/>
        </w:rPr>
        <w:t xml:space="preserve"> </w:t>
      </w:r>
      <w:r>
        <w:rPr>
          <w:sz w:val="20"/>
        </w:rPr>
        <w:t>management</w:t>
      </w:r>
      <w:r>
        <w:rPr>
          <w:spacing w:val="-1"/>
          <w:sz w:val="20"/>
        </w:rPr>
        <w:t xml:space="preserve"> </w:t>
      </w:r>
      <w:r>
        <w:rPr>
          <w:sz w:val="20"/>
        </w:rPr>
        <w:t>using</w:t>
      </w:r>
      <w:r>
        <w:rPr>
          <w:spacing w:val="-3"/>
          <w:sz w:val="20"/>
        </w:rPr>
        <w:t xml:space="preserve"> </w:t>
      </w:r>
      <w:r>
        <w:rPr>
          <w:sz w:val="20"/>
        </w:rPr>
        <w:t>TFS,</w:t>
      </w:r>
      <w:r>
        <w:rPr>
          <w:spacing w:val="-2"/>
          <w:sz w:val="20"/>
        </w:rPr>
        <w:t xml:space="preserve"> </w:t>
      </w:r>
      <w:r>
        <w:rPr>
          <w:sz w:val="20"/>
        </w:rPr>
        <w:t>ClearCase,</w:t>
      </w:r>
      <w:r>
        <w:rPr>
          <w:spacing w:val="-2"/>
          <w:sz w:val="20"/>
        </w:rPr>
        <w:t xml:space="preserve"> </w:t>
      </w:r>
      <w:r>
        <w:rPr>
          <w:sz w:val="20"/>
        </w:rPr>
        <w:t>SVN,</w:t>
      </w:r>
      <w:r>
        <w:rPr>
          <w:spacing w:val="-3"/>
          <w:sz w:val="20"/>
        </w:rPr>
        <w:t xml:space="preserve"> </w:t>
      </w:r>
      <w:r>
        <w:rPr>
          <w:sz w:val="20"/>
        </w:rPr>
        <w:t>and</w:t>
      </w:r>
      <w:r>
        <w:rPr>
          <w:spacing w:val="-1"/>
          <w:sz w:val="20"/>
        </w:rPr>
        <w:t xml:space="preserve"> </w:t>
      </w:r>
      <w:r>
        <w:rPr>
          <w:spacing w:val="-4"/>
          <w:sz w:val="20"/>
        </w:rPr>
        <w:t>GIT.</w:t>
      </w:r>
    </w:p>
    <w:p>
      <w:pPr>
        <w:pStyle w:val="ListParagraph"/>
        <w:numPr>
          <w:ilvl w:val="0"/>
          <w:numId w:val="6"/>
        </w:numPr>
        <w:tabs>
          <w:tab w:val="clear" w:pos="720"/>
          <w:tab w:val="left" w:pos="1085" w:leader="none"/>
        </w:tabs>
        <w:spacing w:lineRule="auto" w:line="240" w:before="3" w:after="0"/>
        <w:ind w:hanging="357" w:start="1085" w:end="0"/>
        <w:jc w:val="start"/>
        <w:rPr>
          <w:sz w:val="20"/>
        </w:rPr>
      </w:pPr>
      <w:r>
        <w:rPr>
          <w:sz w:val="20"/>
        </w:rPr>
        <w:t>Skilled</w:t>
      </w:r>
      <w:r>
        <w:rPr>
          <w:spacing w:val="-6"/>
          <w:sz w:val="20"/>
        </w:rPr>
        <w:t xml:space="preserve"> </w:t>
      </w:r>
      <w:r>
        <w:rPr>
          <w:sz w:val="20"/>
        </w:rPr>
        <w:t>in</w:t>
      </w:r>
      <w:r>
        <w:rPr>
          <w:spacing w:val="-3"/>
          <w:sz w:val="20"/>
        </w:rPr>
        <w:t xml:space="preserve"> </w:t>
      </w:r>
      <w:r>
        <w:rPr>
          <w:sz w:val="20"/>
        </w:rPr>
        <w:t>various</w:t>
      </w:r>
      <w:r>
        <w:rPr>
          <w:spacing w:val="-3"/>
          <w:sz w:val="20"/>
        </w:rPr>
        <w:t xml:space="preserve"> </w:t>
      </w:r>
      <w:r>
        <w:rPr>
          <w:sz w:val="20"/>
        </w:rPr>
        <w:t>software</w:t>
      </w:r>
      <w:r>
        <w:rPr>
          <w:spacing w:val="-2"/>
          <w:sz w:val="20"/>
        </w:rPr>
        <w:t xml:space="preserve"> </w:t>
      </w:r>
      <w:r>
        <w:rPr>
          <w:sz w:val="20"/>
        </w:rPr>
        <w:t>development</w:t>
      </w:r>
      <w:r>
        <w:rPr>
          <w:spacing w:val="-2"/>
          <w:sz w:val="20"/>
        </w:rPr>
        <w:t xml:space="preserve"> </w:t>
      </w:r>
      <w:r>
        <w:rPr>
          <w:sz w:val="20"/>
        </w:rPr>
        <w:t>methodologies</w:t>
      </w:r>
      <w:r>
        <w:rPr>
          <w:spacing w:val="-3"/>
          <w:sz w:val="20"/>
        </w:rPr>
        <w:t xml:space="preserve"> </w:t>
      </w:r>
      <w:r>
        <w:rPr>
          <w:sz w:val="20"/>
        </w:rPr>
        <w:t>(Waterfall,</w:t>
      </w:r>
      <w:r>
        <w:rPr>
          <w:spacing w:val="-4"/>
          <w:sz w:val="20"/>
        </w:rPr>
        <w:t xml:space="preserve"> </w:t>
      </w:r>
      <w:r>
        <w:rPr>
          <w:sz w:val="20"/>
        </w:rPr>
        <w:t>Agile)</w:t>
      </w:r>
      <w:r>
        <w:rPr>
          <w:spacing w:val="-3"/>
          <w:sz w:val="20"/>
        </w:rPr>
        <w:t xml:space="preserve"> </w:t>
      </w:r>
      <w:r>
        <w:rPr>
          <w:sz w:val="20"/>
        </w:rPr>
        <w:t>and</w:t>
      </w:r>
      <w:r>
        <w:rPr>
          <w:spacing w:val="-3"/>
          <w:sz w:val="20"/>
        </w:rPr>
        <w:t xml:space="preserve"> </w:t>
      </w:r>
      <w:r>
        <w:rPr>
          <w:sz w:val="20"/>
        </w:rPr>
        <w:t>managing</w:t>
      </w:r>
      <w:r>
        <w:rPr>
          <w:spacing w:val="-3"/>
          <w:sz w:val="20"/>
        </w:rPr>
        <w:t xml:space="preserve"> </w:t>
      </w:r>
      <w:r>
        <w:rPr>
          <w:sz w:val="20"/>
        </w:rPr>
        <w:t>all</w:t>
      </w:r>
      <w:r>
        <w:rPr>
          <w:spacing w:val="-3"/>
          <w:sz w:val="20"/>
        </w:rPr>
        <w:t xml:space="preserve"> </w:t>
      </w:r>
      <w:r>
        <w:rPr>
          <w:sz w:val="20"/>
        </w:rPr>
        <w:t>stages</w:t>
      </w:r>
      <w:r>
        <w:rPr>
          <w:spacing w:val="-3"/>
          <w:sz w:val="20"/>
        </w:rPr>
        <w:t xml:space="preserve"> </w:t>
      </w:r>
      <w:r>
        <w:rPr>
          <w:sz w:val="20"/>
        </w:rPr>
        <w:t>of</w:t>
      </w:r>
      <w:r>
        <w:rPr>
          <w:spacing w:val="-3"/>
          <w:sz w:val="20"/>
        </w:rPr>
        <w:t xml:space="preserve"> </w:t>
      </w:r>
      <w:r>
        <w:rPr>
          <w:spacing w:val="-2"/>
          <w:sz w:val="20"/>
        </w:rPr>
        <w:t>SDLC.</w:t>
      </w:r>
    </w:p>
    <w:p>
      <w:pPr>
        <w:pStyle w:val="ListParagraph"/>
        <w:numPr>
          <w:ilvl w:val="0"/>
          <w:numId w:val="6"/>
        </w:numPr>
        <w:tabs>
          <w:tab w:val="clear" w:pos="720"/>
          <w:tab w:val="left" w:pos="1088" w:leader="none"/>
        </w:tabs>
        <w:spacing w:lineRule="auto" w:line="240" w:before="3" w:after="0"/>
        <w:ind w:hanging="360" w:start="1088" w:end="944"/>
        <w:jc w:val="start"/>
        <w:rPr>
          <w:sz w:val="20"/>
        </w:rPr>
      </w:pPr>
      <w:r>
        <w:rPr>
          <w:sz w:val="20"/>
        </w:rPr>
        <w:t>Experienced</w:t>
      </w:r>
      <w:r>
        <w:rPr>
          <w:spacing w:val="-4"/>
          <w:sz w:val="20"/>
        </w:rPr>
        <w:t xml:space="preserve"> </w:t>
      </w:r>
      <w:r>
        <w:rPr>
          <w:sz w:val="20"/>
        </w:rPr>
        <w:t>in</w:t>
      </w:r>
      <w:r>
        <w:rPr>
          <w:spacing w:val="-3"/>
          <w:sz w:val="20"/>
        </w:rPr>
        <w:t xml:space="preserve"> </w:t>
      </w:r>
      <w:r>
        <w:rPr>
          <w:sz w:val="20"/>
        </w:rPr>
        <w:t>application</w:t>
      </w:r>
      <w:r>
        <w:rPr>
          <w:spacing w:val="-3"/>
          <w:sz w:val="20"/>
        </w:rPr>
        <w:t xml:space="preserve"> </w:t>
      </w:r>
      <w:r>
        <w:rPr>
          <w:sz w:val="20"/>
        </w:rPr>
        <w:t>and</w:t>
      </w:r>
      <w:r>
        <w:rPr>
          <w:spacing w:val="-3"/>
          <w:sz w:val="20"/>
        </w:rPr>
        <w:t xml:space="preserve"> </w:t>
      </w:r>
      <w:r>
        <w:rPr>
          <w:sz w:val="20"/>
        </w:rPr>
        <w:t>database</w:t>
      </w:r>
      <w:r>
        <w:rPr>
          <w:spacing w:val="-3"/>
          <w:sz w:val="20"/>
        </w:rPr>
        <w:t xml:space="preserve"> </w:t>
      </w:r>
      <w:r>
        <w:rPr>
          <w:sz w:val="20"/>
        </w:rPr>
        <w:t>migration</w:t>
      </w:r>
      <w:r>
        <w:rPr>
          <w:spacing w:val="-3"/>
          <w:sz w:val="20"/>
        </w:rPr>
        <w:t xml:space="preserve"> </w:t>
      </w:r>
      <w:r>
        <w:rPr>
          <w:sz w:val="20"/>
        </w:rPr>
        <w:t>across</w:t>
      </w:r>
      <w:r>
        <w:rPr>
          <w:spacing w:val="-3"/>
          <w:sz w:val="20"/>
        </w:rPr>
        <w:t xml:space="preserve"> </w:t>
      </w:r>
      <w:r>
        <w:rPr>
          <w:sz w:val="20"/>
        </w:rPr>
        <w:t>diversified</w:t>
      </w:r>
      <w:r>
        <w:rPr>
          <w:spacing w:val="-4"/>
          <w:sz w:val="20"/>
        </w:rPr>
        <w:t xml:space="preserve"> </w:t>
      </w:r>
      <w:r>
        <w:rPr>
          <w:sz w:val="20"/>
        </w:rPr>
        <w:t>environments,</w:t>
      </w:r>
      <w:r>
        <w:rPr>
          <w:spacing w:val="-3"/>
          <w:sz w:val="20"/>
        </w:rPr>
        <w:t xml:space="preserve"> </w:t>
      </w:r>
      <w:r>
        <w:rPr>
          <w:sz w:val="20"/>
        </w:rPr>
        <w:t>including</w:t>
      </w:r>
      <w:r>
        <w:rPr>
          <w:spacing w:val="-4"/>
          <w:sz w:val="20"/>
        </w:rPr>
        <w:t xml:space="preserve"> </w:t>
      </w:r>
      <w:r>
        <w:rPr>
          <w:sz w:val="20"/>
        </w:rPr>
        <w:t>DMZ,</w:t>
      </w:r>
      <w:r>
        <w:rPr>
          <w:spacing w:val="-4"/>
          <w:sz w:val="20"/>
        </w:rPr>
        <w:t xml:space="preserve"> </w:t>
      </w:r>
      <w:r>
        <w:rPr>
          <w:sz w:val="20"/>
        </w:rPr>
        <w:t>Intranet,</w:t>
      </w:r>
      <w:r>
        <w:rPr>
          <w:spacing w:val="-3"/>
          <w:sz w:val="20"/>
        </w:rPr>
        <w:t xml:space="preserve"> </w:t>
      </w:r>
      <w:r>
        <w:rPr>
          <w:sz w:val="20"/>
        </w:rPr>
        <w:t>Internet, and Extranet, using IIS, Apache, and Nginx.</w:t>
      </w:r>
    </w:p>
    <w:p>
      <w:pPr>
        <w:pStyle w:val="ListParagraph"/>
        <w:numPr>
          <w:ilvl w:val="0"/>
          <w:numId w:val="6"/>
        </w:numPr>
        <w:tabs>
          <w:tab w:val="clear" w:pos="720"/>
          <w:tab w:val="left" w:pos="1088" w:leader="none"/>
        </w:tabs>
        <w:spacing w:lineRule="auto" w:line="240" w:before="6" w:after="0"/>
        <w:ind w:hanging="360" w:start="1088" w:end="1108"/>
        <w:jc w:val="start"/>
        <w:rPr>
          <w:sz w:val="20"/>
        </w:rPr>
      </w:pPr>
      <w:r>
        <w:rPr>
          <w:sz w:val="20"/>
        </w:rPr>
        <w:t>Adept</w:t>
      </w:r>
      <w:r>
        <w:rPr>
          <w:spacing w:val="-3"/>
          <w:sz w:val="20"/>
        </w:rPr>
        <w:t xml:space="preserve"> </w:t>
      </w:r>
      <w:r>
        <w:rPr>
          <w:sz w:val="20"/>
        </w:rPr>
        <w:t>at</w:t>
      </w:r>
      <w:r>
        <w:rPr>
          <w:spacing w:val="-4"/>
          <w:sz w:val="20"/>
        </w:rPr>
        <w:t xml:space="preserve"> </w:t>
      </w:r>
      <w:r>
        <w:rPr>
          <w:sz w:val="20"/>
        </w:rPr>
        <w:t>managing</w:t>
      </w:r>
      <w:r>
        <w:rPr>
          <w:spacing w:val="-3"/>
          <w:sz w:val="20"/>
        </w:rPr>
        <w:t xml:space="preserve"> </w:t>
      </w:r>
      <w:r>
        <w:rPr>
          <w:sz w:val="20"/>
        </w:rPr>
        <w:t>teams</w:t>
      </w:r>
      <w:r>
        <w:rPr>
          <w:spacing w:val="-3"/>
          <w:sz w:val="20"/>
        </w:rPr>
        <w:t xml:space="preserve"> </w:t>
      </w:r>
      <w:r>
        <w:rPr>
          <w:sz w:val="20"/>
        </w:rPr>
        <w:t>from</w:t>
      </w:r>
      <w:r>
        <w:rPr>
          <w:spacing w:val="-3"/>
          <w:sz w:val="20"/>
        </w:rPr>
        <w:t xml:space="preserve"> </w:t>
      </w:r>
      <w:r>
        <w:rPr>
          <w:sz w:val="20"/>
        </w:rPr>
        <w:t>Individual</w:t>
      </w:r>
      <w:r>
        <w:rPr>
          <w:spacing w:val="-2"/>
          <w:sz w:val="20"/>
        </w:rPr>
        <w:t xml:space="preserve"> </w:t>
      </w:r>
      <w:r>
        <w:rPr>
          <w:sz w:val="20"/>
        </w:rPr>
        <w:t>Contributor</w:t>
      </w:r>
      <w:r>
        <w:rPr>
          <w:spacing w:val="-4"/>
          <w:sz w:val="20"/>
        </w:rPr>
        <w:t xml:space="preserve"> </w:t>
      </w:r>
      <w:r>
        <w:rPr>
          <w:sz w:val="20"/>
        </w:rPr>
        <w:t>to</w:t>
      </w:r>
      <w:r>
        <w:rPr>
          <w:spacing w:val="-3"/>
          <w:sz w:val="20"/>
        </w:rPr>
        <w:t xml:space="preserve"> </w:t>
      </w:r>
      <w:r>
        <w:rPr>
          <w:sz w:val="20"/>
        </w:rPr>
        <w:t>multi-geographical</w:t>
      </w:r>
      <w:r>
        <w:rPr>
          <w:spacing w:val="-2"/>
          <w:sz w:val="20"/>
        </w:rPr>
        <w:t xml:space="preserve"> </w:t>
      </w:r>
      <w:r>
        <w:rPr>
          <w:sz w:val="20"/>
        </w:rPr>
        <w:t>roles,</w:t>
      </w:r>
      <w:r>
        <w:rPr>
          <w:spacing w:val="-3"/>
          <w:sz w:val="20"/>
        </w:rPr>
        <w:t xml:space="preserve"> </w:t>
      </w:r>
      <w:r>
        <w:rPr>
          <w:sz w:val="20"/>
        </w:rPr>
        <w:t>emphasizing</w:t>
      </w:r>
      <w:r>
        <w:rPr>
          <w:spacing w:val="-3"/>
          <w:sz w:val="20"/>
        </w:rPr>
        <w:t xml:space="preserve"> </w:t>
      </w:r>
      <w:r>
        <w:rPr>
          <w:sz w:val="20"/>
        </w:rPr>
        <w:t>systematic,</w:t>
      </w:r>
      <w:r>
        <w:rPr>
          <w:spacing w:val="-4"/>
          <w:sz w:val="20"/>
        </w:rPr>
        <w:t xml:space="preserve"> </w:t>
      </w:r>
      <w:r>
        <w:rPr>
          <w:sz w:val="20"/>
        </w:rPr>
        <w:t>process- driven approaches that build credibility and enhance client rapport.</w:t>
      </w:r>
    </w:p>
    <w:p>
      <w:pPr>
        <w:pStyle w:val="BodyText"/>
        <w:spacing w:before="3" w:after="0"/>
        <w:rPr/>
      </w:pPr>
      <w:r>
        <w:rPr/>
      </w:r>
    </w:p>
    <w:p>
      <w:pPr>
        <w:pStyle w:val="Heading1"/>
        <w:spacing w:before="1" w:after="0"/>
        <w:rPr/>
      </w:pPr>
      <w:bookmarkStart w:id="1" w:name="EDUCATION%3A"/>
      <w:bookmarkEnd w:id="1"/>
      <w:r>
        <w:rPr>
          <w:color w:val="000006"/>
          <w:spacing w:val="-2"/>
        </w:rPr>
        <w:t>EDUCATION:</w:t>
      </w:r>
    </w:p>
    <w:p>
      <w:pPr>
        <w:pStyle w:val="ListParagraph"/>
        <w:numPr>
          <w:ilvl w:val="0"/>
          <w:numId w:val="5"/>
        </w:numPr>
        <w:tabs>
          <w:tab w:val="clear" w:pos="720"/>
          <w:tab w:val="left" w:pos="1088" w:leader="none"/>
        </w:tabs>
        <w:spacing w:lineRule="auto" w:line="240" w:before="0" w:after="0"/>
        <w:ind w:hanging="360" w:start="1088" w:end="0"/>
        <w:jc w:val="start"/>
        <w:rPr>
          <w:sz w:val="20"/>
        </w:rPr>
      </w:pPr>
      <w:r>
        <w:rPr>
          <w:color w:val="000006"/>
          <w:sz w:val="20"/>
        </w:rPr>
        <w:t>MBA</w:t>
      </w:r>
      <w:r>
        <w:rPr>
          <w:color w:val="000006"/>
          <w:spacing w:val="-4"/>
          <w:sz w:val="20"/>
        </w:rPr>
        <w:t xml:space="preserve"> </w:t>
      </w:r>
      <w:r>
        <w:rPr>
          <w:color w:val="000006"/>
          <w:sz w:val="20"/>
        </w:rPr>
        <w:t>(Systems)</w:t>
      </w:r>
      <w:r>
        <w:rPr>
          <w:color w:val="000006"/>
          <w:spacing w:val="-3"/>
          <w:sz w:val="20"/>
        </w:rPr>
        <w:t xml:space="preserve"> </w:t>
      </w:r>
      <w:r>
        <w:rPr>
          <w:color w:val="000006"/>
          <w:sz w:val="20"/>
        </w:rPr>
        <w:t>from</w:t>
      </w:r>
      <w:r>
        <w:rPr>
          <w:color w:val="000006"/>
          <w:spacing w:val="-2"/>
          <w:sz w:val="20"/>
        </w:rPr>
        <w:t xml:space="preserve"> </w:t>
      </w:r>
      <w:r>
        <w:rPr>
          <w:color w:val="000006"/>
          <w:sz w:val="20"/>
        </w:rPr>
        <w:t>Alagappa</w:t>
      </w:r>
      <w:r>
        <w:rPr>
          <w:color w:val="000006"/>
          <w:spacing w:val="-2"/>
          <w:sz w:val="20"/>
        </w:rPr>
        <w:t xml:space="preserve"> </w:t>
      </w:r>
      <w:r>
        <w:rPr>
          <w:color w:val="000006"/>
          <w:sz w:val="20"/>
        </w:rPr>
        <w:t>University,</w:t>
      </w:r>
      <w:r>
        <w:rPr>
          <w:color w:val="000006"/>
          <w:spacing w:val="-2"/>
          <w:sz w:val="20"/>
        </w:rPr>
        <w:t xml:space="preserve"> </w:t>
      </w:r>
      <w:r>
        <w:rPr>
          <w:color w:val="000006"/>
          <w:sz w:val="20"/>
        </w:rPr>
        <w:t>Karaikudi,</w:t>
      </w:r>
      <w:r>
        <w:rPr>
          <w:color w:val="000006"/>
          <w:spacing w:val="-2"/>
          <w:sz w:val="20"/>
        </w:rPr>
        <w:t xml:space="preserve"> India.</w:t>
      </w:r>
    </w:p>
    <w:p>
      <w:pPr>
        <w:pStyle w:val="ListParagraph"/>
        <w:numPr>
          <w:ilvl w:val="0"/>
          <w:numId w:val="5"/>
        </w:numPr>
        <w:tabs>
          <w:tab w:val="clear" w:pos="720"/>
          <w:tab w:val="left" w:pos="1088" w:leader="none"/>
        </w:tabs>
        <w:spacing w:lineRule="auto" w:line="240" w:before="0" w:after="0"/>
        <w:ind w:hanging="360" w:start="1088" w:end="0"/>
        <w:jc w:val="start"/>
        <w:rPr>
          <w:sz w:val="20"/>
        </w:rPr>
      </w:pPr>
      <w:r>
        <w:rPr>
          <w:color w:val="000006"/>
          <w:sz w:val="20"/>
        </w:rPr>
        <w:t>Bachelor</w:t>
      </w:r>
      <w:r>
        <w:rPr>
          <w:color w:val="000006"/>
          <w:spacing w:val="-2"/>
          <w:sz w:val="20"/>
        </w:rPr>
        <w:t xml:space="preserve"> </w:t>
      </w:r>
      <w:r>
        <w:rPr>
          <w:color w:val="000006"/>
          <w:sz w:val="20"/>
        </w:rPr>
        <w:t>of</w:t>
      </w:r>
      <w:r>
        <w:rPr>
          <w:color w:val="000006"/>
          <w:spacing w:val="-2"/>
          <w:sz w:val="20"/>
        </w:rPr>
        <w:t xml:space="preserve"> </w:t>
      </w:r>
      <w:r>
        <w:rPr>
          <w:color w:val="000006"/>
          <w:sz w:val="20"/>
        </w:rPr>
        <w:t>Engineering</w:t>
      </w:r>
      <w:r>
        <w:rPr>
          <w:color w:val="000006"/>
          <w:spacing w:val="-3"/>
          <w:sz w:val="20"/>
        </w:rPr>
        <w:t xml:space="preserve"> </w:t>
      </w:r>
      <w:r>
        <w:rPr>
          <w:color w:val="000006"/>
          <w:sz w:val="20"/>
        </w:rPr>
        <w:t>(Computer</w:t>
      </w:r>
      <w:r>
        <w:rPr>
          <w:color w:val="000006"/>
          <w:spacing w:val="-1"/>
          <w:sz w:val="20"/>
        </w:rPr>
        <w:t xml:space="preserve"> </w:t>
      </w:r>
      <w:r>
        <w:rPr>
          <w:color w:val="000006"/>
          <w:sz w:val="20"/>
        </w:rPr>
        <w:t>Science)</w:t>
      </w:r>
      <w:r>
        <w:rPr>
          <w:color w:val="000006"/>
          <w:spacing w:val="-3"/>
          <w:sz w:val="20"/>
        </w:rPr>
        <w:t xml:space="preserve"> </w:t>
      </w:r>
      <w:r>
        <w:rPr>
          <w:color w:val="000006"/>
          <w:sz w:val="20"/>
        </w:rPr>
        <w:t>from</w:t>
      </w:r>
      <w:r>
        <w:rPr>
          <w:color w:val="000006"/>
          <w:spacing w:val="-2"/>
          <w:sz w:val="20"/>
        </w:rPr>
        <w:t xml:space="preserve"> </w:t>
      </w:r>
      <w:r>
        <w:rPr>
          <w:color w:val="000006"/>
          <w:sz w:val="20"/>
        </w:rPr>
        <w:t>Vellore Institute</w:t>
      </w:r>
      <w:r>
        <w:rPr>
          <w:color w:val="000006"/>
          <w:spacing w:val="-2"/>
          <w:sz w:val="20"/>
        </w:rPr>
        <w:t xml:space="preserve"> </w:t>
      </w:r>
      <w:r>
        <w:rPr>
          <w:color w:val="000006"/>
          <w:sz w:val="20"/>
        </w:rPr>
        <w:t>of</w:t>
      </w:r>
      <w:r>
        <w:rPr>
          <w:color w:val="000006"/>
          <w:spacing w:val="-1"/>
          <w:sz w:val="20"/>
        </w:rPr>
        <w:t xml:space="preserve"> </w:t>
      </w:r>
      <w:r>
        <w:rPr>
          <w:color w:val="000006"/>
          <w:sz w:val="20"/>
        </w:rPr>
        <w:t>Technology,</w:t>
      </w:r>
      <w:r>
        <w:rPr>
          <w:color w:val="000006"/>
          <w:spacing w:val="-2"/>
          <w:sz w:val="20"/>
        </w:rPr>
        <w:t xml:space="preserve"> India.</w:t>
      </w:r>
    </w:p>
    <w:p>
      <w:pPr>
        <w:pStyle w:val="BodyText"/>
        <w:spacing w:before="46" w:after="0"/>
        <w:rPr/>
      </w:pPr>
      <w:r>
        <w:rPr/>
      </w:r>
    </w:p>
    <w:p>
      <w:pPr>
        <w:pStyle w:val="Heading1"/>
        <w:rPr/>
      </w:pPr>
      <w:bookmarkStart w:id="2" w:name="CERTIFICATIONS_AND_AWARDS"/>
      <w:bookmarkEnd w:id="2"/>
      <w:r>
        <w:rPr>
          <w:color w:val="000006"/>
        </w:rPr>
        <w:t>CERTIFICATIONS</w:t>
      </w:r>
      <w:r>
        <w:rPr>
          <w:color w:val="000006"/>
          <w:spacing w:val="-8"/>
        </w:rPr>
        <w:t xml:space="preserve"> </w:t>
      </w:r>
      <w:r>
        <w:rPr>
          <w:color w:val="000006"/>
        </w:rPr>
        <w:t>AND</w:t>
      </w:r>
      <w:r>
        <w:rPr>
          <w:color w:val="000006"/>
          <w:spacing w:val="-7"/>
        </w:rPr>
        <w:t xml:space="preserve"> </w:t>
      </w:r>
      <w:r>
        <w:rPr>
          <w:color w:val="000006"/>
          <w:spacing w:val="-2"/>
        </w:rPr>
        <w:t>AWARDS</w:t>
      </w:r>
    </w:p>
    <w:p>
      <w:pPr>
        <w:pStyle w:val="ListParagraph"/>
        <w:numPr>
          <w:ilvl w:val="1"/>
          <w:numId w:val="5"/>
        </w:numPr>
        <w:tabs>
          <w:tab w:val="clear" w:pos="720"/>
          <w:tab w:val="left" w:pos="1087" w:leader="none"/>
        </w:tabs>
        <w:spacing w:lineRule="auto" w:line="240" w:before="0" w:after="0"/>
        <w:ind w:hanging="359" w:start="1087" w:end="0"/>
        <w:jc w:val="start"/>
        <w:rPr>
          <w:sz w:val="20"/>
        </w:rPr>
      </w:pPr>
      <w:r>
        <w:rPr>
          <w:color w:val="000006"/>
          <w:sz w:val="20"/>
        </w:rPr>
        <w:t>Microsoft</w:t>
      </w:r>
      <w:r>
        <w:rPr>
          <w:color w:val="000006"/>
          <w:spacing w:val="-7"/>
          <w:sz w:val="20"/>
        </w:rPr>
        <w:t xml:space="preserve"> </w:t>
      </w:r>
      <w:r>
        <w:rPr>
          <w:color w:val="000006"/>
          <w:sz w:val="20"/>
        </w:rPr>
        <w:t>Valuable</w:t>
      </w:r>
      <w:r>
        <w:rPr>
          <w:color w:val="000006"/>
          <w:spacing w:val="-3"/>
          <w:sz w:val="20"/>
        </w:rPr>
        <w:t xml:space="preserve"> </w:t>
      </w:r>
      <w:r>
        <w:rPr>
          <w:color w:val="000006"/>
          <w:sz w:val="20"/>
        </w:rPr>
        <w:t>Professional</w:t>
      </w:r>
      <w:r>
        <w:rPr>
          <w:color w:val="000006"/>
          <w:spacing w:val="-2"/>
          <w:sz w:val="20"/>
        </w:rPr>
        <w:t xml:space="preserve"> </w:t>
      </w:r>
      <w:r>
        <w:rPr>
          <w:color w:val="000006"/>
          <w:sz w:val="20"/>
        </w:rPr>
        <w:t>(2003:</w:t>
      </w:r>
      <w:r>
        <w:rPr>
          <w:color w:val="000006"/>
          <w:spacing w:val="-4"/>
          <w:sz w:val="20"/>
        </w:rPr>
        <w:t xml:space="preserve"> </w:t>
      </w:r>
      <w:r>
        <w:rPr>
          <w:color w:val="000006"/>
          <w:sz w:val="20"/>
        </w:rPr>
        <w:t>.NET</w:t>
      </w:r>
      <w:r>
        <w:rPr>
          <w:color w:val="000006"/>
          <w:spacing w:val="-4"/>
          <w:sz w:val="20"/>
        </w:rPr>
        <w:t xml:space="preserve"> </w:t>
      </w:r>
      <w:r>
        <w:rPr>
          <w:color w:val="000006"/>
          <w:sz w:val="20"/>
        </w:rPr>
        <w:t>Framework;</w:t>
      </w:r>
      <w:r>
        <w:rPr>
          <w:color w:val="000006"/>
          <w:spacing w:val="-3"/>
          <w:sz w:val="20"/>
        </w:rPr>
        <w:t xml:space="preserve"> </w:t>
      </w:r>
      <w:r>
        <w:rPr>
          <w:color w:val="000006"/>
          <w:sz w:val="20"/>
        </w:rPr>
        <w:t>2004</w:t>
      </w:r>
      <w:r>
        <w:rPr>
          <w:color w:val="000006"/>
          <w:spacing w:val="-4"/>
          <w:sz w:val="20"/>
        </w:rPr>
        <w:t xml:space="preserve"> </w:t>
      </w:r>
      <w:r>
        <w:rPr>
          <w:color w:val="000006"/>
          <w:sz w:val="20"/>
        </w:rPr>
        <w:t>to</w:t>
      </w:r>
      <w:r>
        <w:rPr>
          <w:color w:val="000006"/>
          <w:spacing w:val="-4"/>
          <w:sz w:val="20"/>
        </w:rPr>
        <w:t xml:space="preserve"> </w:t>
      </w:r>
      <w:r>
        <w:rPr>
          <w:color w:val="000006"/>
          <w:sz w:val="20"/>
        </w:rPr>
        <w:t>2005:</w:t>
      </w:r>
      <w:r>
        <w:rPr>
          <w:color w:val="000006"/>
          <w:spacing w:val="-3"/>
          <w:sz w:val="20"/>
        </w:rPr>
        <w:t xml:space="preserve"> </w:t>
      </w:r>
      <w:r>
        <w:rPr>
          <w:color w:val="000006"/>
          <w:sz w:val="20"/>
        </w:rPr>
        <w:t>C#,</w:t>
      </w:r>
      <w:r>
        <w:rPr>
          <w:color w:val="000006"/>
          <w:spacing w:val="-5"/>
          <w:sz w:val="20"/>
        </w:rPr>
        <w:t xml:space="preserve"> </w:t>
      </w:r>
      <w:r>
        <w:rPr>
          <w:color w:val="000006"/>
          <w:sz w:val="20"/>
        </w:rPr>
        <w:t>2006+:</w:t>
      </w:r>
      <w:r>
        <w:rPr>
          <w:color w:val="000006"/>
          <w:spacing w:val="-4"/>
          <w:sz w:val="20"/>
        </w:rPr>
        <w:t xml:space="preserve"> </w:t>
      </w:r>
      <w:r>
        <w:rPr>
          <w:color w:val="000006"/>
          <w:spacing w:val="-2"/>
          <w:sz w:val="20"/>
        </w:rPr>
        <w:t>ASP/ASP.NET)</w:t>
      </w:r>
    </w:p>
    <w:p>
      <w:pPr>
        <w:pStyle w:val="ListParagraph"/>
        <w:numPr>
          <w:ilvl w:val="1"/>
          <w:numId w:val="5"/>
        </w:numPr>
        <w:tabs>
          <w:tab w:val="clear" w:pos="720"/>
          <w:tab w:val="left" w:pos="1087" w:leader="none"/>
        </w:tabs>
        <w:spacing w:lineRule="auto" w:line="240" w:before="1" w:after="0"/>
        <w:ind w:hanging="359" w:start="1087" w:end="0"/>
        <w:jc w:val="start"/>
        <w:rPr>
          <w:sz w:val="20"/>
        </w:rPr>
      </w:pPr>
      <w:r>
        <w:rPr>
          <w:color w:val="000006"/>
          <w:sz w:val="20"/>
        </w:rPr>
        <w:t>Verizon</w:t>
      </w:r>
      <w:r>
        <w:rPr>
          <w:color w:val="000006"/>
          <w:spacing w:val="-2"/>
          <w:sz w:val="20"/>
        </w:rPr>
        <w:t xml:space="preserve"> </w:t>
      </w:r>
      <w:r>
        <w:rPr>
          <w:color w:val="000006"/>
          <w:sz w:val="20"/>
        </w:rPr>
        <w:t>AES</w:t>
      </w:r>
      <w:r>
        <w:rPr>
          <w:color w:val="000006"/>
          <w:spacing w:val="-1"/>
          <w:sz w:val="20"/>
        </w:rPr>
        <w:t xml:space="preserve"> </w:t>
      </w:r>
      <w:r>
        <w:rPr>
          <w:color w:val="000006"/>
          <w:sz w:val="20"/>
        </w:rPr>
        <w:t>Excellency</w:t>
      </w:r>
      <w:r>
        <w:rPr>
          <w:color w:val="000006"/>
          <w:spacing w:val="-2"/>
          <w:sz w:val="20"/>
        </w:rPr>
        <w:t xml:space="preserve"> </w:t>
      </w:r>
      <w:r>
        <w:rPr>
          <w:color w:val="000006"/>
          <w:sz w:val="20"/>
        </w:rPr>
        <w:t>Award</w:t>
      </w:r>
      <w:r>
        <w:rPr>
          <w:color w:val="000006"/>
          <w:spacing w:val="-1"/>
          <w:sz w:val="20"/>
        </w:rPr>
        <w:t xml:space="preserve"> </w:t>
      </w:r>
      <w:r>
        <w:rPr>
          <w:color w:val="000006"/>
          <w:spacing w:val="-2"/>
          <w:sz w:val="20"/>
        </w:rPr>
        <w:t>(2005)</w:t>
      </w:r>
    </w:p>
    <w:p>
      <w:pPr>
        <w:pStyle w:val="ListParagraph"/>
        <w:numPr>
          <w:ilvl w:val="1"/>
          <w:numId w:val="5"/>
        </w:numPr>
        <w:tabs>
          <w:tab w:val="clear" w:pos="720"/>
          <w:tab w:val="left" w:pos="1087" w:leader="none"/>
        </w:tabs>
        <w:spacing w:lineRule="auto" w:line="240" w:before="1" w:after="0"/>
        <w:ind w:hanging="359" w:start="1087" w:end="0"/>
        <w:jc w:val="start"/>
        <w:rPr>
          <w:sz w:val="20"/>
        </w:rPr>
      </w:pPr>
      <w:r>
        <w:rPr>
          <w:color w:val="000006"/>
          <w:sz w:val="20"/>
        </w:rPr>
        <w:t>Dotnetspider</w:t>
      </w:r>
      <w:r>
        <w:rPr>
          <w:color w:val="000006"/>
          <w:spacing w:val="-9"/>
          <w:sz w:val="20"/>
        </w:rPr>
        <w:t xml:space="preserve"> </w:t>
      </w:r>
      <w:r>
        <w:rPr>
          <w:color w:val="000006"/>
          <w:sz w:val="20"/>
        </w:rPr>
        <w:t>Valuable</w:t>
      </w:r>
      <w:r>
        <w:rPr>
          <w:color w:val="000006"/>
          <w:spacing w:val="-5"/>
          <w:sz w:val="20"/>
        </w:rPr>
        <w:t xml:space="preserve"> </w:t>
      </w:r>
      <w:r>
        <w:rPr>
          <w:color w:val="000006"/>
          <w:sz w:val="20"/>
        </w:rPr>
        <w:t>Professional</w:t>
      </w:r>
      <w:r>
        <w:rPr>
          <w:color w:val="000006"/>
          <w:spacing w:val="-4"/>
          <w:sz w:val="20"/>
        </w:rPr>
        <w:t xml:space="preserve"> </w:t>
      </w:r>
      <w:r>
        <w:rPr>
          <w:color w:val="000006"/>
          <w:spacing w:val="-2"/>
          <w:sz w:val="20"/>
        </w:rPr>
        <w:t>(2007)</w:t>
      </w:r>
    </w:p>
    <w:p>
      <w:pPr>
        <w:pStyle w:val="ListParagraph"/>
        <w:numPr>
          <w:ilvl w:val="1"/>
          <w:numId w:val="5"/>
        </w:numPr>
        <w:tabs>
          <w:tab w:val="clear" w:pos="720"/>
          <w:tab w:val="left" w:pos="1084" w:leader="none"/>
        </w:tabs>
        <w:spacing w:lineRule="auto" w:line="240" w:before="1" w:after="0"/>
        <w:ind w:hanging="356" w:start="1084" w:end="0"/>
        <w:jc w:val="start"/>
        <w:rPr>
          <w:sz w:val="20"/>
        </w:rPr>
      </w:pPr>
      <w:r>
        <w:rPr>
          <w:color w:val="000006"/>
          <w:sz w:val="20"/>
        </w:rPr>
        <w:t>Community</w:t>
      </w:r>
      <w:r>
        <w:rPr>
          <w:color w:val="000006"/>
          <w:spacing w:val="-5"/>
          <w:sz w:val="20"/>
        </w:rPr>
        <w:t xml:space="preserve"> </w:t>
      </w:r>
      <w:r>
        <w:rPr>
          <w:color w:val="000006"/>
          <w:sz w:val="20"/>
        </w:rPr>
        <w:t>Credit</w:t>
      </w:r>
      <w:r>
        <w:rPr>
          <w:color w:val="000006"/>
          <w:spacing w:val="-2"/>
          <w:sz w:val="20"/>
        </w:rPr>
        <w:t xml:space="preserve"> </w:t>
      </w:r>
      <w:r>
        <w:rPr>
          <w:color w:val="000006"/>
          <w:sz w:val="20"/>
        </w:rPr>
        <w:t>Hall</w:t>
      </w:r>
      <w:r>
        <w:rPr>
          <w:color w:val="000006"/>
          <w:spacing w:val="-2"/>
          <w:sz w:val="20"/>
        </w:rPr>
        <w:t xml:space="preserve"> </w:t>
      </w:r>
      <w:r>
        <w:rPr>
          <w:color w:val="000006"/>
          <w:sz w:val="20"/>
        </w:rPr>
        <w:t>of</w:t>
      </w:r>
      <w:r>
        <w:rPr>
          <w:color w:val="000006"/>
          <w:spacing w:val="-2"/>
          <w:sz w:val="20"/>
        </w:rPr>
        <w:t xml:space="preserve"> </w:t>
      </w:r>
      <w:r>
        <w:rPr>
          <w:color w:val="000006"/>
          <w:sz w:val="20"/>
        </w:rPr>
        <w:t>Fame</w:t>
      </w:r>
      <w:r>
        <w:rPr>
          <w:color w:val="000006"/>
          <w:spacing w:val="-2"/>
          <w:sz w:val="20"/>
        </w:rPr>
        <w:t xml:space="preserve"> (2008)</w:t>
      </w:r>
    </w:p>
    <w:p>
      <w:pPr>
        <w:pStyle w:val="BodyText"/>
        <w:spacing w:before="47" w:after="0"/>
        <w:rPr/>
      </w:pPr>
      <w:r>
        <w:rPr/>
      </w:r>
    </w:p>
    <w:p>
      <w:pPr>
        <w:pStyle w:val="Heading1"/>
        <w:rPr/>
      </w:pPr>
      <w:bookmarkStart w:id="3" w:name="PROFESSIONAL_EXPERIENCE"/>
      <w:bookmarkEnd w:id="3"/>
      <w:r>
        <w:rPr>
          <w:color w:val="000006"/>
        </w:rPr>
        <w:t>PROFESSIONAL</w:t>
      </w:r>
      <w:r>
        <w:rPr>
          <w:color w:val="000006"/>
          <w:spacing w:val="-9"/>
        </w:rPr>
        <w:t xml:space="preserve"> </w:t>
      </w:r>
      <w:r>
        <w:rPr>
          <w:color w:val="000006"/>
          <w:spacing w:val="-2"/>
        </w:rPr>
        <w:t>EXPERIENCE</w:t>
      </w:r>
    </w:p>
    <w:p>
      <w:pPr>
        <w:pStyle w:val="Heading2"/>
        <w:spacing w:before="246" w:after="0"/>
        <w:rPr/>
      </w:pPr>
      <w:r>
        <w:rPr>
          <w:color w:val="000006"/>
        </w:rPr>
        <w:t xml:space="preserve">Expleo </w:t>
      </w:r>
      <w:r>
        <w:rPr>
          <w:color w:val="000006"/>
          <w:spacing w:val="-2"/>
        </w:rPr>
        <w:t>Systems</w:t>
      </w:r>
    </w:p>
    <w:p>
      <w:pPr>
        <w:pStyle w:val="Normal"/>
        <w:spacing w:before="0" w:after="0"/>
        <w:ind w:hanging="0" w:start="367" w:end="0"/>
        <w:jc w:val="start"/>
        <w:rPr>
          <w:sz w:val="20"/>
        </w:rPr>
      </w:pPr>
      <w:r>
        <w:rPr>
          <w:b/>
          <w:color w:val="000006"/>
          <w:sz w:val="20"/>
        </w:rPr>
        <w:t>Timeline:</w:t>
      </w:r>
      <w:r>
        <w:rPr>
          <w:b/>
          <w:color w:val="000006"/>
          <w:spacing w:val="-1"/>
          <w:sz w:val="20"/>
        </w:rPr>
        <w:t xml:space="preserve"> </w:t>
      </w:r>
      <w:r>
        <w:rPr>
          <w:color w:val="000006"/>
          <w:sz w:val="20"/>
        </w:rPr>
        <w:t xml:space="preserve">May 2021 to December </w:t>
      </w:r>
      <w:r>
        <w:rPr>
          <w:color w:val="000006"/>
          <w:spacing w:val="-4"/>
          <w:sz w:val="20"/>
        </w:rPr>
        <w:t>2024</w:t>
      </w:r>
    </w:p>
    <w:p>
      <w:pPr>
        <w:pStyle w:val="BodyText"/>
        <w:ind w:start="367" w:end="0"/>
        <w:rPr/>
      </w:pPr>
      <w:r>
        <w:rPr>
          <w:b/>
          <w:color w:val="000006"/>
        </w:rPr>
        <w:t>Role:</w:t>
      </w:r>
      <w:r>
        <w:rPr>
          <w:b/>
          <w:color w:val="000006"/>
          <w:spacing w:val="-4"/>
        </w:rPr>
        <w:t xml:space="preserve"> </w:t>
      </w:r>
      <w:r>
        <w:rPr>
          <w:color w:val="000006"/>
        </w:rPr>
        <w:t>Sr.</w:t>
      </w:r>
      <w:r>
        <w:rPr>
          <w:color w:val="000006"/>
          <w:spacing w:val="-3"/>
        </w:rPr>
        <w:t xml:space="preserve"> </w:t>
      </w:r>
      <w:r>
        <w:rPr>
          <w:color w:val="000006"/>
        </w:rPr>
        <w:t>Technical</w:t>
      </w:r>
      <w:r>
        <w:rPr>
          <w:color w:val="000006"/>
          <w:spacing w:val="-2"/>
        </w:rPr>
        <w:t xml:space="preserve"> Developer/Architect</w:t>
      </w:r>
    </w:p>
    <w:p>
      <w:pPr>
        <w:pStyle w:val="BodyText"/>
        <w:ind w:start="367" w:end="0"/>
        <w:rPr/>
      </w:pPr>
      <w:r>
        <w:rPr>
          <w:b/>
          <w:color w:val="000006"/>
        </w:rPr>
        <w:t>Project:</w:t>
      </w:r>
      <w:r>
        <w:rPr>
          <w:b/>
          <w:color w:val="000006"/>
          <w:spacing w:val="-4"/>
        </w:rPr>
        <w:t xml:space="preserve"> </w:t>
      </w:r>
      <w:r>
        <w:rPr>
          <w:color w:val="000006"/>
        </w:rPr>
        <w:t>Expleo</w:t>
      </w:r>
      <w:r>
        <w:rPr>
          <w:color w:val="000006"/>
          <w:spacing w:val="-2"/>
        </w:rPr>
        <w:t xml:space="preserve"> </w:t>
      </w:r>
      <w:r>
        <w:rPr>
          <w:color w:val="000006"/>
        </w:rPr>
        <w:t>SDE</w:t>
      </w:r>
      <w:r>
        <w:rPr>
          <w:color w:val="000006"/>
          <w:spacing w:val="-2"/>
        </w:rPr>
        <w:t xml:space="preserve"> </w:t>
      </w:r>
      <w:r>
        <w:rPr>
          <w:color w:val="000006"/>
        </w:rPr>
        <w:t>Application</w:t>
      </w:r>
      <w:r>
        <w:rPr>
          <w:color w:val="000006"/>
          <w:spacing w:val="-3"/>
        </w:rPr>
        <w:t xml:space="preserve"> </w:t>
      </w:r>
      <w:r>
        <w:rPr>
          <w:color w:val="000006"/>
        </w:rPr>
        <w:t>Development</w:t>
      </w:r>
      <w:r>
        <w:rPr>
          <w:color w:val="000006"/>
          <w:spacing w:val="-1"/>
        </w:rPr>
        <w:t xml:space="preserve"> </w:t>
      </w:r>
      <w:r>
        <w:rPr>
          <w:color w:val="000006"/>
        </w:rPr>
        <w:t>and</w:t>
      </w:r>
      <w:r>
        <w:rPr>
          <w:color w:val="000006"/>
          <w:spacing w:val="-4"/>
        </w:rPr>
        <w:t xml:space="preserve"> </w:t>
      </w:r>
      <w:r>
        <w:rPr>
          <w:color w:val="000006"/>
          <w:spacing w:val="-2"/>
        </w:rPr>
        <w:t>Support</w:t>
      </w:r>
    </w:p>
    <w:p>
      <w:pPr>
        <w:pStyle w:val="BodyText"/>
        <w:spacing w:before="2" w:after="0"/>
        <w:rPr/>
      </w:pPr>
      <w:r>
        <w:rPr/>
      </w:r>
    </w:p>
    <w:p>
      <w:pPr>
        <w:pStyle w:val="Heading3"/>
        <w:spacing w:before="0" w:after="0"/>
        <w:ind w:start="266" w:end="0"/>
        <w:rPr/>
      </w:pPr>
      <w:bookmarkStart w:id="4" w:name="Development_and_Support_for_Expleo_SDE%3"/>
      <w:bookmarkEnd w:id="4"/>
      <w:r>
        <w:rPr>
          <w:color w:val="000006"/>
        </w:rPr>
        <w:t>Development</w:t>
      </w:r>
      <w:r>
        <w:rPr>
          <w:color w:val="000006"/>
          <w:spacing w:val="-2"/>
        </w:rPr>
        <w:t xml:space="preserve"> </w:t>
      </w:r>
      <w:r>
        <w:rPr>
          <w:color w:val="000006"/>
        </w:rPr>
        <w:t>and</w:t>
      </w:r>
      <w:r>
        <w:rPr>
          <w:color w:val="000006"/>
          <w:spacing w:val="-1"/>
        </w:rPr>
        <w:t xml:space="preserve"> </w:t>
      </w:r>
      <w:r>
        <w:rPr>
          <w:color w:val="000006"/>
        </w:rPr>
        <w:t>Support</w:t>
      </w:r>
      <w:r>
        <w:rPr>
          <w:color w:val="000006"/>
          <w:spacing w:val="-2"/>
        </w:rPr>
        <w:t xml:space="preserve"> </w:t>
      </w:r>
      <w:r>
        <w:rPr>
          <w:color w:val="000006"/>
        </w:rPr>
        <w:t>for</w:t>
      </w:r>
      <w:r>
        <w:rPr>
          <w:color w:val="000006"/>
          <w:spacing w:val="-2"/>
        </w:rPr>
        <w:t xml:space="preserve"> </w:t>
      </w:r>
      <w:r>
        <w:rPr>
          <w:color w:val="000006"/>
        </w:rPr>
        <w:t>Expleo</w:t>
      </w:r>
      <w:r>
        <w:rPr>
          <w:color w:val="000006"/>
          <w:spacing w:val="-1"/>
        </w:rPr>
        <w:t xml:space="preserve"> </w:t>
      </w:r>
      <w:r>
        <w:rPr>
          <w:color w:val="000006"/>
          <w:spacing w:val="-4"/>
        </w:rPr>
        <w:t>SDE:</w:t>
      </w:r>
    </w:p>
    <w:p>
      <w:pPr>
        <w:pStyle w:val="BodyText"/>
        <w:ind w:start="728" w:end="270"/>
        <w:rPr/>
      </w:pPr>
      <w:r>
        <w:rPr>
          <w:color w:val="000006"/>
        </w:rPr>
        <w:t>Contributed to the development and support of critical applications, leveraging my expertise in .NET and API integration. Successfully</w:t>
      </w:r>
      <w:r>
        <w:rPr>
          <w:color w:val="000006"/>
          <w:spacing w:val="-2"/>
        </w:rPr>
        <w:t xml:space="preserve"> </w:t>
      </w:r>
      <w:r>
        <w:rPr>
          <w:color w:val="000006"/>
        </w:rPr>
        <w:t>migrated</w:t>
      </w:r>
      <w:r>
        <w:rPr>
          <w:color w:val="000006"/>
          <w:spacing w:val="-2"/>
        </w:rPr>
        <w:t xml:space="preserve"> </w:t>
      </w:r>
      <w:r>
        <w:rPr>
          <w:color w:val="000006"/>
        </w:rPr>
        <w:t>a</w:t>
      </w:r>
      <w:r>
        <w:rPr>
          <w:color w:val="000006"/>
          <w:spacing w:val="-3"/>
        </w:rPr>
        <w:t xml:space="preserve"> </w:t>
      </w:r>
      <w:r>
        <w:rPr>
          <w:color w:val="000006"/>
        </w:rPr>
        <w:t>significant</w:t>
      </w:r>
      <w:r>
        <w:rPr>
          <w:color w:val="000006"/>
          <w:spacing w:val="-3"/>
        </w:rPr>
        <w:t xml:space="preserve"> </w:t>
      </w:r>
      <w:r>
        <w:rPr>
          <w:color w:val="000006"/>
        </w:rPr>
        <w:t>number</w:t>
      </w:r>
      <w:r>
        <w:rPr>
          <w:color w:val="000006"/>
          <w:spacing w:val="-3"/>
        </w:rPr>
        <w:t xml:space="preserve"> </w:t>
      </w:r>
      <w:r>
        <w:rPr>
          <w:color w:val="000006"/>
        </w:rPr>
        <w:t>of</w:t>
      </w:r>
      <w:r>
        <w:rPr>
          <w:color w:val="000006"/>
          <w:spacing w:val="-2"/>
        </w:rPr>
        <w:t xml:space="preserve"> </w:t>
      </w:r>
      <w:r>
        <w:rPr>
          <w:color w:val="000006"/>
        </w:rPr>
        <w:t>legacy</w:t>
      </w:r>
      <w:r>
        <w:rPr>
          <w:color w:val="000006"/>
          <w:spacing w:val="-2"/>
        </w:rPr>
        <w:t xml:space="preserve"> </w:t>
      </w:r>
      <w:r>
        <w:rPr>
          <w:color w:val="000006"/>
        </w:rPr>
        <w:t>APIs</w:t>
      </w:r>
      <w:r>
        <w:rPr>
          <w:color w:val="000006"/>
          <w:spacing w:val="-3"/>
        </w:rPr>
        <w:t xml:space="preserve"> </w:t>
      </w:r>
      <w:r>
        <w:rPr>
          <w:color w:val="000006"/>
        </w:rPr>
        <w:t>to</w:t>
      </w:r>
      <w:r>
        <w:rPr>
          <w:color w:val="000006"/>
          <w:spacing w:val="-2"/>
        </w:rPr>
        <w:t xml:space="preserve"> </w:t>
      </w:r>
      <w:r>
        <w:rPr>
          <w:color w:val="000006"/>
        </w:rPr>
        <w:t>the</w:t>
      </w:r>
      <w:r>
        <w:rPr>
          <w:color w:val="000006"/>
          <w:spacing w:val="-3"/>
        </w:rPr>
        <w:t xml:space="preserve"> </w:t>
      </w:r>
      <w:r>
        <w:rPr>
          <w:color w:val="000006"/>
        </w:rPr>
        <w:t>Open</w:t>
      </w:r>
      <w:r>
        <w:rPr>
          <w:color w:val="000006"/>
          <w:spacing w:val="-2"/>
        </w:rPr>
        <w:t xml:space="preserve"> </w:t>
      </w:r>
      <w:r>
        <w:rPr>
          <w:color w:val="000006"/>
        </w:rPr>
        <w:t>Data</w:t>
      </w:r>
      <w:r>
        <w:rPr>
          <w:color w:val="000006"/>
          <w:spacing w:val="-3"/>
        </w:rPr>
        <w:t xml:space="preserve"> </w:t>
      </w:r>
      <w:r>
        <w:rPr>
          <w:color w:val="000006"/>
        </w:rPr>
        <w:t>Protocol</w:t>
      </w:r>
      <w:r>
        <w:rPr>
          <w:color w:val="000006"/>
          <w:spacing w:val="-3"/>
        </w:rPr>
        <w:t xml:space="preserve"> </w:t>
      </w:r>
      <w:r>
        <w:rPr>
          <w:color w:val="000006"/>
        </w:rPr>
        <w:t>(ODA)</w:t>
      </w:r>
      <w:r>
        <w:rPr>
          <w:color w:val="000006"/>
          <w:spacing w:val="-2"/>
        </w:rPr>
        <w:t xml:space="preserve"> </w:t>
      </w:r>
      <w:r>
        <w:rPr>
          <w:color w:val="000006"/>
        </w:rPr>
        <w:t>format,</w:t>
      </w:r>
      <w:r>
        <w:rPr>
          <w:color w:val="000006"/>
          <w:spacing w:val="-2"/>
        </w:rPr>
        <w:t xml:space="preserve"> </w:t>
      </w:r>
      <w:r>
        <w:rPr>
          <w:color w:val="000006"/>
        </w:rPr>
        <w:t>streamlining</w:t>
      </w:r>
      <w:r>
        <w:rPr>
          <w:color w:val="000006"/>
          <w:spacing w:val="-2"/>
        </w:rPr>
        <w:t xml:space="preserve"> </w:t>
      </w:r>
      <w:r>
        <w:rPr>
          <w:color w:val="000006"/>
        </w:rPr>
        <w:t>data</w:t>
      </w:r>
      <w:r>
        <w:rPr>
          <w:color w:val="000006"/>
          <w:spacing w:val="-3"/>
        </w:rPr>
        <w:t xml:space="preserve"> </w:t>
      </w:r>
      <w:r>
        <w:rPr>
          <w:color w:val="000006"/>
        </w:rPr>
        <w:t>flow</w:t>
      </w:r>
      <w:r>
        <w:rPr>
          <w:color w:val="000006"/>
          <w:spacing w:val="-3"/>
        </w:rPr>
        <w:t xml:space="preserve"> </w:t>
      </w:r>
      <w:r>
        <w:rPr>
          <w:color w:val="000006"/>
        </w:rPr>
        <w:t>and reducing maintenance time by 20%.</w:t>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58" w:after="0"/>
        <w:rPr/>
      </w:pPr>
      <w:r>
        <w:rPr/>
      </w:r>
    </w:p>
    <w:p>
      <w:pPr>
        <w:sectPr>
          <w:type w:val="nextPage"/>
          <w:pgSz w:w="12240" w:h="15840"/>
          <w:pgMar w:left="360" w:right="360" w:gutter="0" w:header="0" w:top="1000" w:footer="0" w:bottom="0"/>
          <w:pgNumType w:fmt="decimal"/>
          <w:formProt w:val="false"/>
          <w:textDirection w:val="lrTb"/>
        </w:sectPr>
      </w:pPr>
    </w:p>
    <w:p>
      <w:pPr>
        <w:pStyle w:val="Normal"/>
        <w:spacing w:before="92" w:after="0"/>
        <w:ind w:hanging="0" w:start="2" w:end="0"/>
        <w:jc w:val="start"/>
        <w:rPr>
          <w:sz w:val="18"/>
        </w:rPr>
      </w:pPr>
      <w:r>
        <w:rPr>
          <w:b/>
          <w:sz w:val="18"/>
        </w:rPr>
        <w:t xml:space="preserve">Telephone: </w:t>
      </w:r>
      <w:r>
        <w:rPr>
          <w:sz w:val="18"/>
        </w:rPr>
        <w:t xml:space="preserve">+91 94454 07856/+91 94239 47856/+1 703 540 </w:t>
      </w:r>
      <w:r>
        <w:rPr>
          <w:spacing w:val="-4"/>
          <w:sz w:val="18"/>
        </w:rPr>
        <w:t>7297</w:t>
      </w:r>
    </w:p>
    <w:p>
      <w:pPr>
        <w:pStyle w:val="BodyText"/>
        <w:spacing w:before="0" w:after="0"/>
        <w:rPr>
          <w:sz w:val="18"/>
        </w:rPr>
      </w:pPr>
      <w:r>
        <w:rPr>
          <w:sz w:val="18"/>
        </w:rPr>
      </w:r>
    </w:p>
    <w:p>
      <w:pPr>
        <w:pStyle w:val="Normal"/>
        <w:spacing w:before="0" w:after="0"/>
        <w:ind w:hanging="0" w:start="2" w:end="0"/>
        <w:jc w:val="start"/>
        <w:rPr>
          <w:sz w:val="18"/>
        </w:rPr>
      </w:pPr>
      <w:r>
        <w:rPr>
          <w:sz w:val="18"/>
        </w:rPr>
        <w:t>Email:</w:t>
      </w:r>
      <w:r>
        <w:rPr>
          <w:spacing w:val="-11"/>
          <w:sz w:val="18"/>
        </w:rPr>
        <w:t xml:space="preserve"> </w:t>
      </w:r>
      <w:hyperlink r:id="rId2">
        <w:r>
          <w:rPr>
            <w:rStyle w:val="Style6"/>
            <w:color w:val="00007F"/>
            <w:sz w:val="18"/>
            <w:u w:val="single" w:color="00007F"/>
          </w:rPr>
          <w:t>deepak.vasudevan@outlook.com</w:t>
        </w:r>
      </w:hyperlink>
      <w:r>
        <w:rPr>
          <w:color w:val="00007F"/>
          <w:spacing w:val="-7"/>
          <w:sz w:val="18"/>
        </w:rPr>
        <w:t xml:space="preserve"> </w:t>
      </w:r>
      <w:r>
        <w:rPr>
          <w:sz w:val="18"/>
        </w:rPr>
        <w:t>/</w:t>
      </w:r>
      <w:r>
        <w:rPr>
          <w:spacing w:val="-10"/>
          <w:sz w:val="18"/>
        </w:rPr>
        <w:t xml:space="preserve"> </w:t>
      </w:r>
      <w:hyperlink r:id="rId3">
        <w:r>
          <w:rPr>
            <w:rStyle w:val="Style6"/>
            <w:color w:val="00007F"/>
            <w:spacing w:val="-2"/>
            <w:sz w:val="18"/>
            <w:u w:val="single" w:color="00007F"/>
          </w:rPr>
          <w:t>deepak.vasudevan@programmer.net</w:t>
        </w:r>
      </w:hyperlink>
    </w:p>
    <w:p>
      <w:pPr>
        <w:pStyle w:val="Normal"/>
        <w:spacing w:before="92" w:after="0"/>
        <w:ind w:hanging="879" w:start="881" w:end="0"/>
        <w:jc w:val="start"/>
        <w:rPr>
          <w:sz w:val="18"/>
        </w:rPr>
      </w:pPr>
      <w:r>
        <w:br w:type="column"/>
      </w:r>
      <w:hyperlink r:id="rId4">
        <w:r>
          <w:rPr>
            <w:rStyle w:val="Style6"/>
            <w:color w:val="00007F"/>
            <w:spacing w:val="-2"/>
            <w:sz w:val="18"/>
            <w:u w:val="single" w:color="00007F"/>
          </w:rPr>
          <w:t>https://www.linkedin.com/in/lavanyadeepak</w:t>
        </w:r>
      </w:hyperlink>
      <w:r>
        <w:rPr>
          <w:color w:val="00007F"/>
          <w:spacing w:val="-2"/>
          <w:sz w:val="18"/>
        </w:rPr>
        <w:t xml:space="preserve"> </w:t>
      </w:r>
      <w:hyperlink r:id="rId5">
        <w:r>
          <w:rPr>
            <w:rStyle w:val="Style6"/>
            <w:color w:val="00007F"/>
            <w:spacing w:val="-2"/>
            <w:sz w:val="18"/>
            <w:u w:val="single" w:color="00007F"/>
          </w:rPr>
          <w:t>https://lavanyadeepak.github.io/</w:t>
        </w:r>
      </w:hyperlink>
    </w:p>
    <w:p>
      <w:pPr>
        <w:sectPr>
          <w:type w:val="continuous"/>
          <w:pgSz w:w="12240" w:h="15840"/>
          <w:pgMar w:left="360" w:right="360" w:gutter="0" w:header="0" w:top="1000" w:footer="0" w:bottom="0"/>
          <w:cols w:num="2" w:equalWidth="false" w:sep="false">
            <w:col w:w="5685" w:space="2646"/>
            <w:col w:w="3188"/>
          </w:cols>
          <w:formProt w:val="false"/>
          <w:textDirection w:val="lrTb"/>
          <w:docGrid w:type="default" w:linePitch="312" w:charSpace="4294965247"/>
        </w:sectPr>
      </w:pPr>
    </w:p>
    <w:p>
      <w:pPr>
        <w:pStyle w:val="Heading3"/>
        <w:spacing w:before="74" w:after="0"/>
        <w:ind w:start="728" w:end="0"/>
        <w:rPr/>
      </w:pPr>
      <w:bookmarkStart w:id="5" w:name="API_Migration_to_Open_Data_Protocol%3A"/>
      <w:bookmarkEnd w:id="5"/>
      <w:r>
        <w:rPr>
          <w:color w:val="000006"/>
        </w:rPr>
        <w:t>API</w:t>
      </w:r>
      <w:r>
        <w:rPr>
          <w:color w:val="000006"/>
          <w:spacing w:val="-5"/>
        </w:rPr>
        <w:t xml:space="preserve"> </w:t>
      </w:r>
      <w:r>
        <w:rPr>
          <w:color w:val="000006"/>
        </w:rPr>
        <w:t>Migration</w:t>
      </w:r>
      <w:r>
        <w:rPr>
          <w:color w:val="000006"/>
          <w:spacing w:val="-2"/>
        </w:rPr>
        <w:t xml:space="preserve"> </w:t>
      </w:r>
      <w:r>
        <w:rPr>
          <w:color w:val="000006"/>
        </w:rPr>
        <w:t>to</w:t>
      </w:r>
      <w:r>
        <w:rPr>
          <w:color w:val="000006"/>
          <w:spacing w:val="-2"/>
        </w:rPr>
        <w:t xml:space="preserve"> </w:t>
      </w:r>
      <w:r>
        <w:rPr>
          <w:color w:val="000006"/>
        </w:rPr>
        <w:t>Open</w:t>
      </w:r>
      <w:r>
        <w:rPr>
          <w:color w:val="000006"/>
          <w:spacing w:val="-2"/>
        </w:rPr>
        <w:t xml:space="preserve"> </w:t>
      </w:r>
      <w:r>
        <w:rPr>
          <w:color w:val="000006"/>
        </w:rPr>
        <w:t>Data</w:t>
      </w:r>
      <w:r>
        <w:rPr>
          <w:color w:val="000006"/>
          <w:spacing w:val="-1"/>
        </w:rPr>
        <w:t xml:space="preserve"> </w:t>
      </w:r>
      <w:r>
        <w:rPr>
          <w:color w:val="000006"/>
          <w:spacing w:val="-2"/>
        </w:rPr>
        <w:t>Protocol:</w:t>
      </w:r>
    </w:p>
    <w:p>
      <w:pPr>
        <w:pStyle w:val="BodyText"/>
        <w:ind w:start="728" w:end="270"/>
        <w:rPr/>
      </w:pPr>
      <w:r>
        <w:rPr>
          <w:color w:val="000006"/>
        </w:rPr>
        <w:t>Collaborated with the team on migrating a selected list of business-critical APIs from legacy formats to the Open Data Protocol (ODP)</w:t>
      </w:r>
      <w:r>
        <w:rPr>
          <w:color w:val="000006"/>
          <w:spacing w:val="-4"/>
        </w:rPr>
        <w:t xml:space="preserve"> </w:t>
      </w:r>
      <w:r>
        <w:rPr>
          <w:color w:val="000006"/>
        </w:rPr>
        <w:t>format,</w:t>
      </w:r>
      <w:r>
        <w:rPr>
          <w:color w:val="000006"/>
          <w:spacing w:val="-3"/>
        </w:rPr>
        <w:t xml:space="preserve"> </w:t>
      </w:r>
      <w:r>
        <w:rPr>
          <w:color w:val="000006"/>
        </w:rPr>
        <w:t>achieving</w:t>
      </w:r>
      <w:r>
        <w:rPr>
          <w:color w:val="000006"/>
          <w:spacing w:val="-4"/>
        </w:rPr>
        <w:t xml:space="preserve"> </w:t>
      </w:r>
      <w:r>
        <w:rPr>
          <w:color w:val="000006"/>
        </w:rPr>
        <w:t>a</w:t>
      </w:r>
      <w:r>
        <w:rPr>
          <w:color w:val="000006"/>
          <w:spacing w:val="-3"/>
        </w:rPr>
        <w:t xml:space="preserve"> </w:t>
      </w:r>
      <w:r>
        <w:rPr>
          <w:color w:val="000006"/>
        </w:rPr>
        <w:t>20%</w:t>
      </w:r>
      <w:r>
        <w:rPr>
          <w:color w:val="000006"/>
          <w:spacing w:val="-3"/>
        </w:rPr>
        <w:t xml:space="preserve"> </w:t>
      </w:r>
      <w:r>
        <w:rPr>
          <w:color w:val="000006"/>
        </w:rPr>
        <w:t>reduction</w:t>
      </w:r>
      <w:r>
        <w:rPr>
          <w:color w:val="000006"/>
          <w:spacing w:val="-4"/>
        </w:rPr>
        <w:t xml:space="preserve"> </w:t>
      </w:r>
      <w:r>
        <w:rPr>
          <w:color w:val="000006"/>
        </w:rPr>
        <w:t>in</w:t>
      </w:r>
      <w:r>
        <w:rPr>
          <w:color w:val="000006"/>
          <w:spacing w:val="-3"/>
        </w:rPr>
        <w:t xml:space="preserve"> </w:t>
      </w:r>
      <w:r>
        <w:rPr>
          <w:color w:val="000006"/>
        </w:rPr>
        <w:t>data</w:t>
      </w:r>
      <w:r>
        <w:rPr>
          <w:color w:val="000006"/>
          <w:spacing w:val="-3"/>
        </w:rPr>
        <w:t xml:space="preserve"> </w:t>
      </w:r>
      <w:r>
        <w:rPr>
          <w:color w:val="000006"/>
        </w:rPr>
        <w:t>management</w:t>
      </w:r>
      <w:r>
        <w:rPr>
          <w:color w:val="000006"/>
          <w:spacing w:val="-2"/>
        </w:rPr>
        <w:t xml:space="preserve"> </w:t>
      </w:r>
      <w:r>
        <w:rPr>
          <w:color w:val="000006"/>
        </w:rPr>
        <w:t>time.</w:t>
      </w:r>
      <w:r>
        <w:rPr>
          <w:color w:val="000006"/>
          <w:spacing w:val="-4"/>
        </w:rPr>
        <w:t xml:space="preserve"> </w:t>
      </w:r>
      <w:r>
        <w:rPr>
          <w:color w:val="000006"/>
        </w:rPr>
        <w:t>Developed</w:t>
      </w:r>
      <w:r>
        <w:rPr>
          <w:color w:val="000006"/>
          <w:spacing w:val="-4"/>
        </w:rPr>
        <w:t xml:space="preserve"> </w:t>
      </w:r>
      <w:r>
        <w:rPr>
          <w:color w:val="000006"/>
        </w:rPr>
        <w:t>custom</w:t>
      </w:r>
      <w:r>
        <w:rPr>
          <w:color w:val="000006"/>
          <w:spacing w:val="-4"/>
        </w:rPr>
        <w:t xml:space="preserve"> </w:t>
      </w:r>
      <w:r>
        <w:rPr>
          <w:color w:val="000006"/>
        </w:rPr>
        <w:t>scripts</w:t>
      </w:r>
      <w:r>
        <w:rPr>
          <w:color w:val="000006"/>
          <w:spacing w:val="-4"/>
        </w:rPr>
        <w:t xml:space="preserve"> </w:t>
      </w:r>
      <w:r>
        <w:rPr>
          <w:color w:val="000006"/>
        </w:rPr>
        <w:t>to</w:t>
      </w:r>
      <w:r>
        <w:rPr>
          <w:color w:val="000006"/>
          <w:spacing w:val="-3"/>
        </w:rPr>
        <w:t xml:space="preserve"> </w:t>
      </w:r>
      <w:r>
        <w:rPr>
          <w:color w:val="000006"/>
        </w:rPr>
        <w:t>automate</w:t>
      </w:r>
      <w:r>
        <w:rPr>
          <w:color w:val="000006"/>
          <w:spacing w:val="-4"/>
        </w:rPr>
        <w:t xml:space="preserve"> </w:t>
      </w:r>
      <w:r>
        <w:rPr>
          <w:color w:val="000006"/>
        </w:rPr>
        <w:t>migration</w:t>
      </w:r>
      <w:r>
        <w:rPr>
          <w:color w:val="000006"/>
          <w:spacing w:val="-3"/>
        </w:rPr>
        <w:t xml:space="preserve"> </w:t>
      </w:r>
      <w:r>
        <w:rPr>
          <w:color w:val="000006"/>
        </w:rPr>
        <w:t>processes, improving efficiency and reducing manual effort by 50%.</w:t>
      </w:r>
    </w:p>
    <w:p>
      <w:pPr>
        <w:pStyle w:val="BodyText"/>
        <w:spacing w:before="49" w:after="0"/>
        <w:rPr/>
      </w:pPr>
      <w:r>
        <w:rPr/>
      </w:r>
    </w:p>
    <w:p>
      <w:pPr>
        <w:pStyle w:val="Heading3"/>
        <w:spacing w:before="0" w:after="0"/>
        <w:ind w:start="728" w:end="0"/>
        <w:rPr/>
      </w:pPr>
      <w:bookmarkStart w:id="6" w:name="Integration_with_Monday.com%3A"/>
      <w:bookmarkEnd w:id="6"/>
      <w:r>
        <w:rPr>
          <w:color w:val="000006"/>
        </w:rPr>
        <w:t>Integration</w:t>
      </w:r>
      <w:r>
        <w:rPr>
          <w:color w:val="000006"/>
          <w:spacing w:val="-7"/>
        </w:rPr>
        <w:t xml:space="preserve"> </w:t>
      </w:r>
      <w:r>
        <w:rPr>
          <w:color w:val="000006"/>
        </w:rPr>
        <w:t>with</w:t>
      </w:r>
      <w:r>
        <w:rPr>
          <w:color w:val="000006"/>
          <w:spacing w:val="-6"/>
        </w:rPr>
        <w:t xml:space="preserve"> </w:t>
      </w:r>
      <w:r>
        <w:rPr>
          <w:color w:val="000006"/>
          <w:spacing w:val="-2"/>
        </w:rPr>
        <w:t>Monday.com:</w:t>
      </w:r>
    </w:p>
    <w:p>
      <w:pPr>
        <w:pStyle w:val="BodyText"/>
        <w:ind w:start="728" w:end="0"/>
        <w:rPr/>
      </w:pPr>
      <w:r>
        <w:rPr>
          <w:color w:val="000006"/>
        </w:rPr>
        <w:t>Enhanced Expleo’</w:t>
      </w:r>
      <w:r>
        <w:rPr>
          <w:color w:val="000006"/>
          <w:spacing w:val="-1"/>
        </w:rPr>
        <w:t xml:space="preserve"> </w:t>
      </w:r>
      <w:r>
        <w:rPr>
          <w:color w:val="000006"/>
        </w:rPr>
        <w:t>s</w:t>
      </w:r>
      <w:r>
        <w:rPr>
          <w:color w:val="000006"/>
          <w:spacing w:val="-1"/>
        </w:rPr>
        <w:t xml:space="preserve"> </w:t>
      </w:r>
      <w:r>
        <w:rPr>
          <w:color w:val="000006"/>
        </w:rPr>
        <w:t xml:space="preserve">connectivity with </w:t>
      </w:r>
      <w:r>
        <w:rPr>
          <w:color w:val="000006"/>
          <w:spacing w:val="-2"/>
        </w:rPr>
        <w:t>Monday.</w:t>
      </w:r>
    </w:p>
    <w:p>
      <w:pPr>
        <w:pStyle w:val="BodyText"/>
        <w:ind w:start="728" w:end="270"/>
        <w:rPr/>
      </w:pPr>
      <w:r>
        <w:rPr>
          <w:color w:val="000006"/>
        </w:rPr>
        <w:t>com</w:t>
      </w:r>
      <w:r>
        <w:rPr>
          <w:color w:val="000006"/>
          <w:spacing w:val="-4"/>
        </w:rPr>
        <w:t xml:space="preserve"> </w:t>
      </w:r>
      <w:r>
        <w:rPr>
          <w:color w:val="000006"/>
        </w:rPr>
        <w:t>by</w:t>
      </w:r>
      <w:r>
        <w:rPr>
          <w:color w:val="000006"/>
          <w:spacing w:val="-3"/>
        </w:rPr>
        <w:t xml:space="preserve"> </w:t>
      </w:r>
      <w:r>
        <w:rPr>
          <w:color w:val="000006"/>
        </w:rPr>
        <w:t>building</w:t>
      </w:r>
      <w:r>
        <w:rPr>
          <w:color w:val="000006"/>
          <w:spacing w:val="-3"/>
        </w:rPr>
        <w:t xml:space="preserve"> </w:t>
      </w:r>
      <w:r>
        <w:rPr>
          <w:color w:val="000006"/>
        </w:rPr>
        <w:t>custom</w:t>
      </w:r>
      <w:r>
        <w:rPr>
          <w:color w:val="000006"/>
          <w:spacing w:val="-4"/>
        </w:rPr>
        <w:t xml:space="preserve"> </w:t>
      </w:r>
      <w:r>
        <w:rPr>
          <w:color w:val="000006"/>
        </w:rPr>
        <w:t>applications</w:t>
      </w:r>
      <w:r>
        <w:rPr>
          <w:color w:val="000006"/>
          <w:spacing w:val="-4"/>
        </w:rPr>
        <w:t xml:space="preserve"> </w:t>
      </w:r>
      <w:r>
        <w:rPr>
          <w:color w:val="000006"/>
        </w:rPr>
        <w:t>that</w:t>
      </w:r>
      <w:r>
        <w:rPr>
          <w:color w:val="000006"/>
          <w:spacing w:val="-4"/>
        </w:rPr>
        <w:t xml:space="preserve"> </w:t>
      </w:r>
      <w:r>
        <w:rPr>
          <w:color w:val="000006"/>
        </w:rPr>
        <w:t>facilitate</w:t>
      </w:r>
      <w:r>
        <w:rPr>
          <w:color w:val="000006"/>
          <w:spacing w:val="-4"/>
        </w:rPr>
        <w:t xml:space="preserve"> </w:t>
      </w:r>
      <w:r>
        <w:rPr>
          <w:color w:val="000006"/>
        </w:rPr>
        <w:t>seamless</w:t>
      </w:r>
      <w:r>
        <w:rPr>
          <w:color w:val="000006"/>
          <w:spacing w:val="-4"/>
        </w:rPr>
        <w:t xml:space="preserve"> </w:t>
      </w:r>
      <w:r>
        <w:rPr>
          <w:color w:val="000006"/>
        </w:rPr>
        <w:t>integration of</w:t>
      </w:r>
      <w:r>
        <w:rPr>
          <w:color w:val="000006"/>
          <w:spacing w:val="-3"/>
        </w:rPr>
        <w:t xml:space="preserve"> </w:t>
      </w:r>
      <w:r>
        <w:rPr>
          <w:color w:val="000006"/>
        </w:rPr>
        <w:t>on-premises</w:t>
      </w:r>
      <w:r>
        <w:rPr>
          <w:color w:val="000006"/>
          <w:spacing w:val="-3"/>
        </w:rPr>
        <w:t xml:space="preserve"> </w:t>
      </w:r>
      <w:r>
        <w:rPr>
          <w:color w:val="000006"/>
        </w:rPr>
        <w:t>assets</w:t>
      </w:r>
      <w:r>
        <w:rPr>
          <w:color w:val="000006"/>
          <w:spacing w:val="-3"/>
        </w:rPr>
        <w:t xml:space="preserve"> </w:t>
      </w:r>
      <w:r>
        <w:rPr>
          <w:color w:val="000006"/>
        </w:rPr>
        <w:t>with</w:t>
      </w:r>
      <w:r>
        <w:rPr>
          <w:color w:val="000006"/>
          <w:spacing w:val="-3"/>
        </w:rPr>
        <w:t xml:space="preserve"> </w:t>
      </w:r>
      <w:r>
        <w:rPr>
          <w:color w:val="000006"/>
        </w:rPr>
        <w:t>the</w:t>
      </w:r>
      <w:r>
        <w:rPr>
          <w:color w:val="000006"/>
          <w:spacing w:val="-3"/>
        </w:rPr>
        <w:t xml:space="preserve"> </w:t>
      </w:r>
      <w:r>
        <w:rPr>
          <w:color w:val="000006"/>
        </w:rPr>
        <w:t>cloud-based</w:t>
      </w:r>
      <w:r>
        <w:rPr>
          <w:color w:val="000006"/>
          <w:spacing w:val="-4"/>
        </w:rPr>
        <w:t xml:space="preserve"> </w:t>
      </w:r>
      <w:r>
        <w:rPr>
          <w:color w:val="000006"/>
        </w:rPr>
        <w:t>platform. Streamlined the regional recruitment process by developing an end-to-end solution for profile consolidation, analysis, and automated forwarding to appropriate recruitment channels.</w:t>
      </w:r>
    </w:p>
    <w:p>
      <w:pPr>
        <w:pStyle w:val="Heading3"/>
        <w:spacing w:before="93" w:after="0"/>
        <w:rPr/>
      </w:pPr>
      <w:bookmarkStart w:id="7" w:name="Timeline%3A_March_2021_to_Current_Role%3"/>
      <w:bookmarkEnd w:id="7"/>
      <w:r>
        <w:rPr>
          <w:color w:val="000006"/>
        </w:rPr>
        <w:t>Timeline:</w:t>
      </w:r>
      <w:r>
        <w:rPr>
          <w:color w:val="000006"/>
          <w:spacing w:val="-1"/>
        </w:rPr>
        <w:t xml:space="preserve"> </w:t>
      </w:r>
      <w:r>
        <w:rPr>
          <w:color w:val="000006"/>
        </w:rPr>
        <w:t>March</w:t>
      </w:r>
      <w:r>
        <w:rPr>
          <w:color w:val="000006"/>
          <w:spacing w:val="-1"/>
        </w:rPr>
        <w:t xml:space="preserve"> </w:t>
      </w:r>
      <w:r>
        <w:rPr>
          <w:color w:val="000006"/>
        </w:rPr>
        <w:t>2021</w:t>
      </w:r>
      <w:r>
        <w:rPr>
          <w:color w:val="000006"/>
          <w:spacing w:val="-1"/>
        </w:rPr>
        <w:t xml:space="preserve"> </w:t>
      </w:r>
      <w:r>
        <w:rPr>
          <w:color w:val="000006"/>
        </w:rPr>
        <w:t>to</w:t>
      </w:r>
      <w:r>
        <w:rPr>
          <w:color w:val="000006"/>
          <w:spacing w:val="-1"/>
        </w:rPr>
        <w:t xml:space="preserve"> </w:t>
      </w:r>
      <w:r>
        <w:rPr>
          <w:color w:val="000006"/>
        </w:rPr>
        <w:t>Current</w:t>
      </w:r>
      <w:r>
        <w:rPr>
          <w:color w:val="000006"/>
          <w:spacing w:val="-1"/>
        </w:rPr>
        <w:t xml:space="preserve"> </w:t>
      </w:r>
      <w:r>
        <w:rPr>
          <w:color w:val="000006"/>
          <w:spacing w:val="-2"/>
        </w:rPr>
        <w:t>Role:</w:t>
      </w:r>
    </w:p>
    <w:p>
      <w:pPr>
        <w:pStyle w:val="Normal"/>
        <w:spacing w:before="1" w:after="0"/>
        <w:ind w:hanging="0" w:start="367" w:end="7856"/>
        <w:jc w:val="start"/>
        <w:rPr>
          <w:b/>
          <w:sz w:val="20"/>
        </w:rPr>
      </w:pPr>
      <w:r>
        <w:rPr>
          <w:b/>
          <w:color w:val="000006"/>
          <w:sz w:val="20"/>
        </w:rPr>
        <w:t>Technical</w:t>
      </w:r>
      <w:r>
        <w:rPr>
          <w:b/>
          <w:color w:val="000006"/>
          <w:spacing w:val="-13"/>
          <w:sz w:val="20"/>
        </w:rPr>
        <w:t xml:space="preserve"> </w:t>
      </w:r>
      <w:r>
        <w:rPr>
          <w:b/>
          <w:color w:val="000006"/>
          <w:sz w:val="20"/>
        </w:rPr>
        <w:t>Architect</w:t>
      </w:r>
      <w:r>
        <w:rPr>
          <w:b/>
          <w:color w:val="000006"/>
          <w:spacing w:val="-12"/>
          <w:sz w:val="20"/>
        </w:rPr>
        <w:t xml:space="preserve"> </w:t>
      </w:r>
      <w:r>
        <w:rPr>
          <w:b/>
          <w:color w:val="000006"/>
          <w:sz w:val="20"/>
        </w:rPr>
        <w:t>Project:</w:t>
      </w:r>
      <w:r>
        <w:rPr>
          <w:b/>
          <w:color w:val="000006"/>
          <w:spacing w:val="-13"/>
          <w:sz w:val="20"/>
        </w:rPr>
        <w:t xml:space="preserve"> </w:t>
      </w:r>
      <w:r>
        <w:rPr>
          <w:b/>
          <w:color w:val="000006"/>
          <w:sz w:val="20"/>
        </w:rPr>
        <w:t>BillPay API (for Fiserv)</w:t>
      </w:r>
    </w:p>
    <w:p>
      <w:pPr>
        <w:pStyle w:val="BodyText"/>
        <w:spacing w:before="3" w:after="0"/>
        <w:rPr>
          <w:b/>
        </w:rPr>
      </w:pPr>
      <w:r>
        <w:rPr>
          <w:b/>
        </w:rPr>
      </w:r>
    </w:p>
    <w:p>
      <w:pPr>
        <w:pStyle w:val="BodyText"/>
        <w:spacing w:before="0" w:after="0"/>
        <w:ind w:start="367" w:end="270"/>
        <w:rPr/>
      </w:pPr>
      <w:r>
        <w:rPr>
          <w:color w:val="000006"/>
        </w:rPr>
        <w:t>Part</w:t>
      </w:r>
      <w:r>
        <w:rPr>
          <w:color w:val="000006"/>
          <w:spacing w:val="-3"/>
        </w:rPr>
        <w:t xml:space="preserve"> </w:t>
      </w:r>
      <w:r>
        <w:rPr>
          <w:color w:val="000006"/>
        </w:rPr>
        <w:t>of</w:t>
      </w:r>
      <w:r>
        <w:rPr>
          <w:color w:val="000006"/>
          <w:spacing w:val="-3"/>
        </w:rPr>
        <w:t xml:space="preserve"> </w:t>
      </w:r>
      <w:r>
        <w:rPr>
          <w:color w:val="000006"/>
        </w:rPr>
        <w:t>BillPay</w:t>
      </w:r>
      <w:r>
        <w:rPr>
          <w:color w:val="000006"/>
          <w:spacing w:val="-4"/>
        </w:rPr>
        <w:t xml:space="preserve"> </w:t>
      </w:r>
      <w:r>
        <w:rPr>
          <w:color w:val="000006"/>
        </w:rPr>
        <w:t>API</w:t>
      </w:r>
      <w:r>
        <w:rPr>
          <w:color w:val="000006"/>
          <w:spacing w:val="-4"/>
        </w:rPr>
        <w:t xml:space="preserve"> </w:t>
      </w:r>
      <w:r>
        <w:rPr>
          <w:color w:val="000006"/>
        </w:rPr>
        <w:t>development</w:t>
      </w:r>
      <w:r>
        <w:rPr>
          <w:color w:val="000006"/>
          <w:spacing w:val="-2"/>
        </w:rPr>
        <w:t xml:space="preserve"> </w:t>
      </w:r>
      <w:r>
        <w:rPr>
          <w:color w:val="000006"/>
        </w:rPr>
        <w:t>and</w:t>
      </w:r>
      <w:r>
        <w:rPr>
          <w:color w:val="000006"/>
          <w:spacing w:val="-3"/>
        </w:rPr>
        <w:t xml:space="preserve"> </w:t>
      </w:r>
      <w:r>
        <w:rPr>
          <w:color w:val="000006"/>
        </w:rPr>
        <w:t>support</w:t>
      </w:r>
      <w:r>
        <w:rPr>
          <w:color w:val="000006"/>
          <w:spacing w:val="-2"/>
        </w:rPr>
        <w:t xml:space="preserve"> </w:t>
      </w:r>
      <w:r>
        <w:rPr>
          <w:color w:val="000006"/>
        </w:rPr>
        <w:t>team</w:t>
      </w:r>
      <w:r>
        <w:rPr>
          <w:color w:val="000006"/>
          <w:spacing w:val="-3"/>
        </w:rPr>
        <w:t xml:space="preserve"> </w:t>
      </w:r>
      <w:r>
        <w:rPr>
          <w:color w:val="000006"/>
        </w:rPr>
        <w:t>deployed</w:t>
      </w:r>
      <w:r>
        <w:rPr>
          <w:color w:val="000006"/>
          <w:spacing w:val="-4"/>
        </w:rPr>
        <w:t xml:space="preserve"> </w:t>
      </w:r>
      <w:r>
        <w:rPr>
          <w:color w:val="000006"/>
        </w:rPr>
        <w:t>to</w:t>
      </w:r>
      <w:r>
        <w:rPr>
          <w:color w:val="000006"/>
          <w:spacing w:val="-3"/>
        </w:rPr>
        <w:t xml:space="preserve"> </w:t>
      </w:r>
      <w:r>
        <w:rPr>
          <w:color w:val="000006"/>
        </w:rPr>
        <w:t>Fiserv</w:t>
      </w:r>
      <w:r>
        <w:rPr>
          <w:color w:val="000006"/>
          <w:spacing w:val="-3"/>
        </w:rPr>
        <w:t xml:space="preserve"> </w:t>
      </w:r>
      <w:r>
        <w:rPr>
          <w:color w:val="000006"/>
        </w:rPr>
        <w:t>account</w:t>
      </w:r>
      <w:r>
        <w:rPr>
          <w:color w:val="000006"/>
          <w:spacing w:val="-2"/>
        </w:rPr>
        <w:t xml:space="preserve"> </w:t>
      </w:r>
      <w:r>
        <w:rPr>
          <w:color w:val="000006"/>
        </w:rPr>
        <w:t>responsible</w:t>
      </w:r>
      <w:r>
        <w:rPr>
          <w:color w:val="000006"/>
          <w:spacing w:val="-2"/>
        </w:rPr>
        <w:t xml:space="preserve"> </w:t>
      </w:r>
      <w:r>
        <w:rPr>
          <w:color w:val="000006"/>
        </w:rPr>
        <w:t>for</w:t>
      </w:r>
      <w:r>
        <w:rPr>
          <w:color w:val="000006"/>
          <w:spacing w:val="-4"/>
        </w:rPr>
        <w:t xml:space="preserve"> </w:t>
      </w:r>
      <w:r>
        <w:rPr>
          <w:color w:val="000006"/>
        </w:rPr>
        <w:t>managing</w:t>
      </w:r>
      <w:r>
        <w:rPr>
          <w:color w:val="000006"/>
          <w:spacing w:val="-3"/>
        </w:rPr>
        <w:t xml:space="preserve"> </w:t>
      </w:r>
      <w:r>
        <w:rPr>
          <w:color w:val="000006"/>
        </w:rPr>
        <w:t>the</w:t>
      </w:r>
      <w:r>
        <w:rPr>
          <w:color w:val="000006"/>
          <w:spacing w:val="-4"/>
        </w:rPr>
        <w:t xml:space="preserve"> </w:t>
      </w:r>
      <w:r>
        <w:rPr>
          <w:color w:val="000006"/>
        </w:rPr>
        <w:t>enhancement</w:t>
      </w:r>
      <w:r>
        <w:rPr>
          <w:color w:val="000006"/>
          <w:spacing w:val="-4"/>
        </w:rPr>
        <w:t xml:space="preserve"> </w:t>
      </w:r>
      <w:r>
        <w:rPr>
          <w:color w:val="000006"/>
        </w:rPr>
        <w:t>requests, bugfixes and addressing security vulnerabilities.</w:t>
      </w:r>
    </w:p>
    <w:p>
      <w:pPr>
        <w:pStyle w:val="BodyText"/>
        <w:spacing w:before="3" w:after="0"/>
        <w:rPr/>
      </w:pPr>
      <w:r>
        <w:rPr/>
      </w:r>
    </w:p>
    <w:p>
      <w:pPr>
        <w:pStyle w:val="Heading3"/>
        <w:spacing w:before="0" w:after="0"/>
        <w:rPr/>
      </w:pPr>
      <w:bookmarkStart w:id="8" w:name="Core_Functions%3A"/>
      <w:bookmarkEnd w:id="8"/>
      <w:r>
        <w:rPr>
          <w:color w:val="000006"/>
        </w:rPr>
        <w:t>Core</w:t>
      </w:r>
      <w:r>
        <w:rPr>
          <w:color w:val="000006"/>
          <w:spacing w:val="-3"/>
        </w:rPr>
        <w:t xml:space="preserve"> </w:t>
      </w:r>
      <w:r>
        <w:rPr>
          <w:color w:val="000006"/>
          <w:spacing w:val="-2"/>
        </w:rPr>
        <w:t>Functions:</w:t>
      </w:r>
    </w:p>
    <w:p>
      <w:pPr>
        <w:pStyle w:val="ListParagraph"/>
        <w:numPr>
          <w:ilvl w:val="0"/>
          <w:numId w:val="4"/>
        </w:numPr>
        <w:tabs>
          <w:tab w:val="clear" w:pos="720"/>
          <w:tab w:val="left" w:pos="1088" w:leader="none"/>
        </w:tabs>
        <w:spacing w:lineRule="auto" w:line="240" w:before="1" w:after="0"/>
        <w:ind w:hanging="360" w:start="1088" w:end="1749"/>
        <w:jc w:val="start"/>
        <w:rPr>
          <w:sz w:val="20"/>
        </w:rPr>
      </w:pPr>
      <w:r>
        <w:rPr>
          <w:color w:val="000006"/>
          <w:sz w:val="20"/>
        </w:rPr>
        <w:t>Design</w:t>
      </w:r>
      <w:r>
        <w:rPr>
          <w:color w:val="000006"/>
          <w:spacing w:val="-3"/>
          <w:sz w:val="20"/>
        </w:rPr>
        <w:t xml:space="preserve"> </w:t>
      </w:r>
      <w:r>
        <w:rPr>
          <w:color w:val="000006"/>
          <w:sz w:val="20"/>
        </w:rPr>
        <w:t>Leadership:</w:t>
      </w:r>
      <w:r>
        <w:rPr>
          <w:color w:val="000006"/>
          <w:spacing w:val="-3"/>
          <w:sz w:val="20"/>
        </w:rPr>
        <w:t xml:space="preserve"> </w:t>
      </w:r>
      <w:r>
        <w:rPr>
          <w:color w:val="000006"/>
          <w:sz w:val="20"/>
        </w:rPr>
        <w:t>Led</w:t>
      </w:r>
      <w:r>
        <w:rPr>
          <w:color w:val="000006"/>
          <w:spacing w:val="-3"/>
          <w:sz w:val="20"/>
        </w:rPr>
        <w:t xml:space="preserve"> </w:t>
      </w:r>
      <w:r>
        <w:rPr>
          <w:color w:val="000006"/>
          <w:sz w:val="20"/>
        </w:rPr>
        <w:t>the</w:t>
      </w:r>
      <w:r>
        <w:rPr>
          <w:color w:val="000006"/>
          <w:spacing w:val="-3"/>
          <w:sz w:val="20"/>
        </w:rPr>
        <w:t xml:space="preserve"> </w:t>
      </w:r>
      <w:r>
        <w:rPr>
          <w:color w:val="000006"/>
          <w:sz w:val="20"/>
        </w:rPr>
        <w:t>design</w:t>
      </w:r>
      <w:r>
        <w:rPr>
          <w:color w:val="000006"/>
          <w:spacing w:val="-4"/>
          <w:sz w:val="20"/>
        </w:rPr>
        <w:t xml:space="preserve"> </w:t>
      </w:r>
      <w:r>
        <w:rPr>
          <w:color w:val="000006"/>
          <w:sz w:val="20"/>
        </w:rPr>
        <w:t>for</w:t>
      </w:r>
      <w:r>
        <w:rPr>
          <w:color w:val="000006"/>
          <w:spacing w:val="-4"/>
          <w:sz w:val="20"/>
        </w:rPr>
        <w:t xml:space="preserve"> </w:t>
      </w:r>
      <w:r>
        <w:rPr>
          <w:color w:val="000006"/>
          <w:sz w:val="20"/>
        </w:rPr>
        <w:t>new</w:t>
      </w:r>
      <w:r>
        <w:rPr>
          <w:color w:val="000006"/>
          <w:spacing w:val="-4"/>
          <w:sz w:val="20"/>
        </w:rPr>
        <w:t xml:space="preserve"> </w:t>
      </w:r>
      <w:r>
        <w:rPr>
          <w:color w:val="000006"/>
          <w:sz w:val="20"/>
        </w:rPr>
        <w:t>requirements,</w:t>
      </w:r>
      <w:r>
        <w:rPr>
          <w:color w:val="000006"/>
          <w:spacing w:val="-3"/>
          <w:sz w:val="20"/>
        </w:rPr>
        <w:t xml:space="preserve"> </w:t>
      </w:r>
      <w:r>
        <w:rPr>
          <w:color w:val="000006"/>
          <w:sz w:val="20"/>
        </w:rPr>
        <w:t>including</w:t>
      </w:r>
      <w:r>
        <w:rPr>
          <w:color w:val="000006"/>
          <w:spacing w:val="-4"/>
          <w:sz w:val="20"/>
        </w:rPr>
        <w:t xml:space="preserve"> </w:t>
      </w:r>
      <w:r>
        <w:rPr>
          <w:color w:val="000006"/>
          <w:sz w:val="20"/>
        </w:rPr>
        <w:t>initial</w:t>
      </w:r>
      <w:r>
        <w:rPr>
          <w:color w:val="000006"/>
          <w:spacing w:val="-2"/>
          <w:sz w:val="20"/>
        </w:rPr>
        <w:t xml:space="preserve"> </w:t>
      </w:r>
      <w:r>
        <w:rPr>
          <w:color w:val="000006"/>
          <w:sz w:val="20"/>
        </w:rPr>
        <w:t>scaffolding</w:t>
      </w:r>
      <w:r>
        <w:rPr>
          <w:color w:val="000006"/>
          <w:spacing w:val="-3"/>
          <w:sz w:val="20"/>
        </w:rPr>
        <w:t xml:space="preserve"> </w:t>
      </w:r>
      <w:r>
        <w:rPr>
          <w:color w:val="000006"/>
          <w:sz w:val="20"/>
        </w:rPr>
        <w:t>and</w:t>
      </w:r>
      <w:r>
        <w:rPr>
          <w:color w:val="000006"/>
          <w:spacing w:val="-3"/>
          <w:sz w:val="20"/>
        </w:rPr>
        <w:t xml:space="preserve"> </w:t>
      </w:r>
      <w:r>
        <w:rPr>
          <w:color w:val="000006"/>
          <w:sz w:val="20"/>
        </w:rPr>
        <w:t>data</w:t>
      </w:r>
      <w:r>
        <w:rPr>
          <w:color w:val="000006"/>
          <w:spacing w:val="-4"/>
          <w:sz w:val="20"/>
        </w:rPr>
        <w:t xml:space="preserve"> </w:t>
      </w:r>
      <w:r>
        <w:rPr>
          <w:color w:val="000006"/>
          <w:sz w:val="20"/>
        </w:rPr>
        <w:t>modeling</w:t>
      </w:r>
      <w:r>
        <w:rPr>
          <w:color w:val="000006"/>
          <w:spacing w:val="-3"/>
          <w:sz w:val="20"/>
        </w:rPr>
        <w:t xml:space="preserve"> </w:t>
      </w:r>
      <w:r>
        <w:rPr>
          <w:color w:val="000006"/>
          <w:sz w:val="20"/>
        </w:rPr>
        <w:t>for independent REST microservices.</w:t>
      </w:r>
    </w:p>
    <w:p>
      <w:pPr>
        <w:pStyle w:val="ListParagraph"/>
        <w:numPr>
          <w:ilvl w:val="0"/>
          <w:numId w:val="4"/>
        </w:numPr>
        <w:tabs>
          <w:tab w:val="clear" w:pos="720"/>
          <w:tab w:val="left" w:pos="1088" w:leader="none"/>
        </w:tabs>
        <w:spacing w:lineRule="auto" w:line="240" w:before="1" w:after="0"/>
        <w:ind w:hanging="360" w:start="1088" w:end="1836"/>
        <w:jc w:val="start"/>
        <w:rPr>
          <w:sz w:val="20"/>
        </w:rPr>
      </w:pPr>
      <w:r>
        <w:rPr>
          <w:sz w:val="20"/>
        </w:rPr>
        <w:t>Agile</w:t>
      </w:r>
      <w:r>
        <w:rPr>
          <w:spacing w:val="-3"/>
          <w:sz w:val="20"/>
        </w:rPr>
        <w:t xml:space="preserve"> </w:t>
      </w:r>
      <w:r>
        <w:rPr>
          <w:sz w:val="20"/>
        </w:rPr>
        <w:t>Participation:</w:t>
      </w:r>
      <w:r>
        <w:rPr>
          <w:spacing w:val="-2"/>
          <w:sz w:val="20"/>
        </w:rPr>
        <w:t xml:space="preserve"> </w:t>
      </w:r>
      <w:r>
        <w:rPr>
          <w:sz w:val="20"/>
        </w:rPr>
        <w:t>Actively</w:t>
      </w:r>
      <w:r>
        <w:rPr>
          <w:spacing w:val="-3"/>
          <w:sz w:val="20"/>
        </w:rPr>
        <w:t xml:space="preserve"> </w:t>
      </w:r>
      <w:r>
        <w:rPr>
          <w:sz w:val="20"/>
        </w:rPr>
        <w:t>participated</w:t>
      </w:r>
      <w:r>
        <w:rPr>
          <w:spacing w:val="-3"/>
          <w:sz w:val="20"/>
        </w:rPr>
        <w:t xml:space="preserve"> </w:t>
      </w:r>
      <w:r>
        <w:rPr>
          <w:sz w:val="20"/>
        </w:rPr>
        <w:t>in</w:t>
      </w:r>
      <w:r>
        <w:rPr>
          <w:spacing w:val="-3"/>
          <w:sz w:val="20"/>
        </w:rPr>
        <w:t xml:space="preserve"> </w:t>
      </w:r>
      <w:r>
        <w:rPr>
          <w:sz w:val="20"/>
        </w:rPr>
        <w:t>Scrum</w:t>
      </w:r>
      <w:r>
        <w:rPr>
          <w:spacing w:val="-3"/>
          <w:sz w:val="20"/>
        </w:rPr>
        <w:t xml:space="preserve"> </w:t>
      </w:r>
      <w:r>
        <w:rPr>
          <w:sz w:val="20"/>
        </w:rPr>
        <w:t>ceremonies,</w:t>
      </w:r>
      <w:r>
        <w:rPr>
          <w:spacing w:val="-3"/>
          <w:sz w:val="20"/>
        </w:rPr>
        <w:t xml:space="preserve"> </w:t>
      </w:r>
      <w:r>
        <w:rPr>
          <w:sz w:val="20"/>
        </w:rPr>
        <w:t>including</w:t>
      </w:r>
      <w:r>
        <w:rPr>
          <w:spacing w:val="-4"/>
          <w:sz w:val="20"/>
        </w:rPr>
        <w:t xml:space="preserve"> </w:t>
      </w:r>
      <w:r>
        <w:rPr>
          <w:sz w:val="20"/>
        </w:rPr>
        <w:t>PI</w:t>
      </w:r>
      <w:r>
        <w:rPr>
          <w:spacing w:val="-3"/>
          <w:sz w:val="20"/>
        </w:rPr>
        <w:t xml:space="preserve"> </w:t>
      </w:r>
      <w:r>
        <w:rPr>
          <w:sz w:val="20"/>
        </w:rPr>
        <w:t>and</w:t>
      </w:r>
      <w:r>
        <w:rPr>
          <w:spacing w:val="-3"/>
          <w:sz w:val="20"/>
        </w:rPr>
        <w:t xml:space="preserve"> </w:t>
      </w:r>
      <w:r>
        <w:rPr>
          <w:sz w:val="20"/>
        </w:rPr>
        <w:t>Sprint</w:t>
      </w:r>
      <w:r>
        <w:rPr>
          <w:spacing w:val="-3"/>
          <w:sz w:val="20"/>
        </w:rPr>
        <w:t xml:space="preserve"> </w:t>
      </w:r>
      <w:r>
        <w:rPr>
          <w:sz w:val="20"/>
        </w:rPr>
        <w:t>Planning,</w:t>
      </w:r>
      <w:r>
        <w:rPr>
          <w:spacing w:val="-3"/>
          <w:sz w:val="20"/>
        </w:rPr>
        <w:t xml:space="preserve"> </w:t>
      </w:r>
      <w:r>
        <w:rPr>
          <w:sz w:val="20"/>
        </w:rPr>
        <w:t>to</w:t>
      </w:r>
      <w:r>
        <w:rPr>
          <w:spacing w:val="-3"/>
          <w:sz w:val="20"/>
        </w:rPr>
        <w:t xml:space="preserve"> </w:t>
      </w:r>
      <w:r>
        <w:rPr>
          <w:sz w:val="20"/>
        </w:rPr>
        <w:t>ensure alignment on project goals and deliverables.</w:t>
      </w:r>
    </w:p>
    <w:p>
      <w:pPr>
        <w:pStyle w:val="ListParagraph"/>
        <w:numPr>
          <w:ilvl w:val="0"/>
          <w:numId w:val="4"/>
        </w:numPr>
        <w:tabs>
          <w:tab w:val="clear" w:pos="720"/>
          <w:tab w:val="left" w:pos="1088" w:leader="none"/>
        </w:tabs>
        <w:spacing w:lineRule="auto" w:line="240" w:before="1" w:after="0"/>
        <w:ind w:hanging="360" w:start="1088" w:end="1932"/>
        <w:jc w:val="start"/>
        <w:rPr>
          <w:sz w:val="20"/>
        </w:rPr>
      </w:pPr>
      <w:r>
        <w:rPr>
          <w:sz w:val="20"/>
        </w:rPr>
        <w:t>Vulnerability</w:t>
      </w:r>
      <w:r>
        <w:rPr>
          <w:spacing w:val="-5"/>
          <w:sz w:val="20"/>
        </w:rPr>
        <w:t xml:space="preserve"> </w:t>
      </w:r>
      <w:r>
        <w:rPr>
          <w:sz w:val="20"/>
        </w:rPr>
        <w:t>Management:</w:t>
      </w:r>
      <w:r>
        <w:rPr>
          <w:spacing w:val="-2"/>
          <w:sz w:val="20"/>
        </w:rPr>
        <w:t xml:space="preserve"> </w:t>
      </w:r>
      <w:r>
        <w:rPr>
          <w:sz w:val="20"/>
        </w:rPr>
        <w:t>Coordinated</w:t>
      </w:r>
      <w:r>
        <w:rPr>
          <w:spacing w:val="-4"/>
          <w:sz w:val="20"/>
        </w:rPr>
        <w:t xml:space="preserve"> </w:t>
      </w:r>
      <w:r>
        <w:rPr>
          <w:sz w:val="20"/>
        </w:rPr>
        <w:t>efforts</w:t>
      </w:r>
      <w:r>
        <w:rPr>
          <w:spacing w:val="-4"/>
          <w:sz w:val="20"/>
        </w:rPr>
        <w:t xml:space="preserve"> </w:t>
      </w:r>
      <w:r>
        <w:rPr>
          <w:sz w:val="20"/>
        </w:rPr>
        <w:t>to</w:t>
      </w:r>
      <w:r>
        <w:rPr>
          <w:spacing w:val="-4"/>
          <w:sz w:val="20"/>
        </w:rPr>
        <w:t xml:space="preserve"> </w:t>
      </w:r>
      <w:r>
        <w:rPr>
          <w:sz w:val="20"/>
        </w:rPr>
        <w:t>address</w:t>
      </w:r>
      <w:r>
        <w:rPr>
          <w:spacing w:val="-4"/>
          <w:sz w:val="20"/>
        </w:rPr>
        <w:t xml:space="preserve"> </w:t>
      </w:r>
      <w:r>
        <w:rPr>
          <w:sz w:val="20"/>
        </w:rPr>
        <w:t>web</w:t>
      </w:r>
      <w:r>
        <w:rPr>
          <w:spacing w:val="-5"/>
          <w:sz w:val="20"/>
        </w:rPr>
        <w:t xml:space="preserve"> </w:t>
      </w:r>
      <w:r>
        <w:rPr>
          <w:sz w:val="20"/>
        </w:rPr>
        <w:t>exploits</w:t>
      </w:r>
      <w:r>
        <w:rPr>
          <w:spacing w:val="-5"/>
          <w:sz w:val="20"/>
        </w:rPr>
        <w:t xml:space="preserve"> </w:t>
      </w:r>
      <w:r>
        <w:rPr>
          <w:sz w:val="20"/>
        </w:rPr>
        <w:t>and</w:t>
      </w:r>
      <w:r>
        <w:rPr>
          <w:spacing w:val="-4"/>
          <w:sz w:val="20"/>
        </w:rPr>
        <w:t xml:space="preserve"> </w:t>
      </w:r>
      <w:r>
        <w:rPr>
          <w:sz w:val="20"/>
        </w:rPr>
        <w:t>vulnerabilities,</w:t>
      </w:r>
      <w:r>
        <w:rPr>
          <w:spacing w:val="-4"/>
          <w:sz w:val="20"/>
        </w:rPr>
        <w:t xml:space="preserve"> </w:t>
      </w:r>
      <w:r>
        <w:rPr>
          <w:sz w:val="20"/>
        </w:rPr>
        <w:t>enhancing</w:t>
      </w:r>
      <w:r>
        <w:rPr>
          <w:spacing w:val="-4"/>
          <w:sz w:val="20"/>
        </w:rPr>
        <w:t xml:space="preserve"> </w:t>
      </w:r>
      <w:r>
        <w:rPr>
          <w:sz w:val="20"/>
        </w:rPr>
        <w:t>the security posture of the application.</w:t>
      </w:r>
    </w:p>
    <w:p>
      <w:pPr>
        <w:pStyle w:val="ListParagraph"/>
        <w:numPr>
          <w:ilvl w:val="0"/>
          <w:numId w:val="4"/>
        </w:numPr>
        <w:tabs>
          <w:tab w:val="clear" w:pos="720"/>
          <w:tab w:val="left" w:pos="1088" w:leader="none"/>
        </w:tabs>
        <w:spacing w:lineRule="auto" w:line="240" w:before="1" w:after="0"/>
        <w:ind w:hanging="360" w:start="1088" w:end="1876"/>
        <w:jc w:val="start"/>
        <w:rPr>
          <w:sz w:val="20"/>
        </w:rPr>
      </w:pPr>
      <w:r>
        <w:rPr>
          <w:sz w:val="20"/>
        </w:rPr>
        <w:t>Microservices</w:t>
      </w:r>
      <w:r>
        <w:rPr>
          <w:spacing w:val="-5"/>
          <w:sz w:val="20"/>
        </w:rPr>
        <w:t xml:space="preserve"> </w:t>
      </w:r>
      <w:r>
        <w:rPr>
          <w:sz w:val="20"/>
        </w:rPr>
        <w:t>Development:</w:t>
      </w:r>
      <w:r>
        <w:rPr>
          <w:spacing w:val="-4"/>
          <w:sz w:val="20"/>
        </w:rPr>
        <w:t xml:space="preserve"> </w:t>
      </w:r>
      <w:r>
        <w:rPr>
          <w:sz w:val="20"/>
        </w:rPr>
        <w:t>Developed</w:t>
      </w:r>
      <w:r>
        <w:rPr>
          <w:spacing w:val="-6"/>
          <w:sz w:val="20"/>
        </w:rPr>
        <w:t xml:space="preserve"> </w:t>
      </w:r>
      <w:r>
        <w:rPr>
          <w:sz w:val="20"/>
        </w:rPr>
        <w:t>individual</w:t>
      </w:r>
      <w:r>
        <w:rPr>
          <w:spacing w:val="-4"/>
          <w:sz w:val="20"/>
        </w:rPr>
        <w:t xml:space="preserve"> </w:t>
      </w:r>
      <w:r>
        <w:rPr>
          <w:sz w:val="20"/>
        </w:rPr>
        <w:t>modules</w:t>
      </w:r>
      <w:r>
        <w:rPr>
          <w:spacing w:val="-5"/>
          <w:sz w:val="20"/>
        </w:rPr>
        <w:t xml:space="preserve"> </w:t>
      </w:r>
      <w:r>
        <w:rPr>
          <w:sz w:val="20"/>
        </w:rPr>
        <w:t>as</w:t>
      </w:r>
      <w:r>
        <w:rPr>
          <w:spacing w:val="-5"/>
          <w:sz w:val="20"/>
        </w:rPr>
        <w:t xml:space="preserve"> </w:t>
      </w:r>
      <w:r>
        <w:rPr>
          <w:sz w:val="20"/>
        </w:rPr>
        <w:t>independent</w:t>
      </w:r>
      <w:r>
        <w:rPr>
          <w:spacing w:val="-4"/>
          <w:sz w:val="20"/>
        </w:rPr>
        <w:t xml:space="preserve"> </w:t>
      </w:r>
      <w:r>
        <w:rPr>
          <w:sz w:val="20"/>
        </w:rPr>
        <w:t>REST</w:t>
      </w:r>
      <w:r>
        <w:rPr>
          <w:spacing w:val="-5"/>
          <w:sz w:val="20"/>
        </w:rPr>
        <w:t xml:space="preserve"> </w:t>
      </w:r>
      <w:r>
        <w:rPr>
          <w:sz w:val="20"/>
        </w:rPr>
        <w:t>microservices,</w:t>
      </w:r>
      <w:r>
        <w:rPr>
          <w:spacing w:val="-5"/>
          <w:sz w:val="20"/>
        </w:rPr>
        <w:t xml:space="preserve"> </w:t>
      </w:r>
      <w:r>
        <w:rPr>
          <w:sz w:val="20"/>
        </w:rPr>
        <w:t>ensuring scalability and maintainability in line with microservices architecture principles.</w:t>
      </w:r>
    </w:p>
    <w:p>
      <w:pPr>
        <w:pStyle w:val="Normal"/>
        <w:spacing w:before="2" w:after="0"/>
        <w:ind w:hanging="0" w:start="367" w:end="0"/>
        <w:jc w:val="start"/>
        <w:rPr>
          <w:sz w:val="20"/>
        </w:rPr>
      </w:pPr>
      <w:r>
        <w:rPr>
          <w:b/>
          <w:color w:val="000006"/>
          <w:sz w:val="20"/>
        </w:rPr>
        <w:t>Technology:</w:t>
      </w:r>
      <w:r>
        <w:rPr>
          <w:b/>
          <w:color w:val="000006"/>
          <w:spacing w:val="-3"/>
          <w:sz w:val="20"/>
        </w:rPr>
        <w:t xml:space="preserve"> </w:t>
      </w:r>
      <w:r>
        <w:rPr>
          <w:color w:val="000006"/>
          <w:sz w:val="20"/>
        </w:rPr>
        <w:t>ASP.NET, .NET</w:t>
      </w:r>
      <w:r>
        <w:rPr>
          <w:color w:val="000006"/>
          <w:spacing w:val="-1"/>
          <w:sz w:val="20"/>
        </w:rPr>
        <w:t xml:space="preserve"> </w:t>
      </w:r>
      <w:r>
        <w:rPr>
          <w:color w:val="000006"/>
          <w:sz w:val="20"/>
        </w:rPr>
        <w:t>Core, C#,</w:t>
      </w:r>
      <w:r>
        <w:rPr>
          <w:color w:val="000006"/>
          <w:spacing w:val="-2"/>
          <w:sz w:val="20"/>
        </w:rPr>
        <w:t xml:space="preserve"> </w:t>
      </w:r>
      <w:r>
        <w:rPr>
          <w:color w:val="000006"/>
          <w:sz w:val="20"/>
        </w:rPr>
        <w:t>WCF,</w:t>
      </w:r>
      <w:r>
        <w:rPr>
          <w:color w:val="000006"/>
          <w:spacing w:val="-1"/>
          <w:sz w:val="20"/>
        </w:rPr>
        <w:t xml:space="preserve"> </w:t>
      </w:r>
      <w:r>
        <w:rPr>
          <w:color w:val="000006"/>
          <w:sz w:val="20"/>
        </w:rPr>
        <w:t xml:space="preserve">Web </w:t>
      </w:r>
      <w:r>
        <w:rPr>
          <w:color w:val="000006"/>
          <w:spacing w:val="-5"/>
          <w:sz w:val="20"/>
        </w:rPr>
        <w:t>API</w:t>
      </w:r>
    </w:p>
    <w:p>
      <w:pPr>
        <w:pStyle w:val="BodyText"/>
        <w:spacing w:before="23" w:after="0"/>
        <w:rPr/>
      </w:pPr>
      <w:r>
        <w:rPr/>
      </w:r>
    </w:p>
    <w:p>
      <w:pPr>
        <w:pStyle w:val="Heading2"/>
        <w:rPr/>
      </w:pPr>
      <w:r>
        <w:rPr>
          <w:color w:val="000006"/>
        </w:rPr>
        <w:t>GuideHouse</w:t>
      </w:r>
      <w:r>
        <w:rPr>
          <w:color w:val="000006"/>
          <w:spacing w:val="-4"/>
        </w:rPr>
        <w:t xml:space="preserve"> </w:t>
      </w:r>
      <w:r>
        <w:rPr>
          <w:color w:val="000006"/>
        </w:rPr>
        <w:t>India</w:t>
      </w:r>
      <w:r>
        <w:rPr>
          <w:color w:val="000006"/>
          <w:spacing w:val="-5"/>
        </w:rPr>
        <w:t xml:space="preserve"> Ltd</w:t>
      </w:r>
    </w:p>
    <w:p>
      <w:pPr>
        <w:pStyle w:val="Heading3"/>
        <w:ind w:start="367" w:end="6415"/>
        <w:rPr/>
      </w:pPr>
      <w:r>
        <w:rPr>
          <w:color w:val="000006"/>
        </w:rPr>
        <w:t>Timeline:</w:t>
      </w:r>
      <w:r>
        <w:rPr>
          <w:color w:val="000006"/>
          <w:spacing w:val="-6"/>
        </w:rPr>
        <w:t xml:space="preserve"> </w:t>
      </w:r>
      <w:r>
        <w:rPr>
          <w:color w:val="000006"/>
        </w:rPr>
        <w:t>August</w:t>
      </w:r>
      <w:r>
        <w:rPr>
          <w:color w:val="000006"/>
          <w:spacing w:val="-6"/>
        </w:rPr>
        <w:t xml:space="preserve"> </w:t>
      </w:r>
      <w:r>
        <w:rPr>
          <w:color w:val="000006"/>
        </w:rPr>
        <w:t>2020</w:t>
      </w:r>
      <w:r>
        <w:rPr>
          <w:color w:val="000006"/>
          <w:spacing w:val="-6"/>
        </w:rPr>
        <w:t xml:space="preserve"> </w:t>
      </w:r>
      <w:r>
        <w:rPr>
          <w:color w:val="000006"/>
        </w:rPr>
        <w:t>to</w:t>
      </w:r>
      <w:r>
        <w:rPr>
          <w:color w:val="000006"/>
          <w:spacing w:val="-6"/>
        </w:rPr>
        <w:t xml:space="preserve"> </w:t>
      </w:r>
      <w:r>
        <w:rPr>
          <w:color w:val="000006"/>
        </w:rPr>
        <w:t>March</w:t>
      </w:r>
      <w:r>
        <w:rPr>
          <w:color w:val="000006"/>
          <w:spacing w:val="-6"/>
        </w:rPr>
        <w:t xml:space="preserve"> </w:t>
      </w:r>
      <w:r>
        <w:rPr>
          <w:color w:val="000006"/>
        </w:rPr>
        <w:t>2021</w:t>
      </w:r>
      <w:r>
        <w:rPr>
          <w:color w:val="000006"/>
          <w:spacing w:val="-6"/>
        </w:rPr>
        <w:t xml:space="preserve"> </w:t>
      </w:r>
      <w:r>
        <w:rPr>
          <w:color w:val="000006"/>
        </w:rPr>
        <w:t>Role:</w:t>
      </w:r>
      <w:r>
        <w:rPr>
          <w:color w:val="000006"/>
          <w:spacing w:val="-6"/>
        </w:rPr>
        <w:t xml:space="preserve"> </w:t>
      </w:r>
      <w:r>
        <w:rPr>
          <w:color w:val="000006"/>
        </w:rPr>
        <w:t>Sr. Software Engineer</w:t>
      </w:r>
    </w:p>
    <w:p>
      <w:pPr>
        <w:pStyle w:val="Normal"/>
        <w:spacing w:before="32" w:after="0"/>
        <w:ind w:hanging="0" w:start="367" w:end="0"/>
        <w:jc w:val="start"/>
        <w:rPr>
          <w:b/>
          <w:sz w:val="20"/>
        </w:rPr>
      </w:pPr>
      <w:r>
        <w:rPr>
          <w:b/>
          <w:color w:val="000006"/>
          <w:sz w:val="20"/>
        </w:rPr>
        <w:t>Project:</w:t>
      </w:r>
      <w:r>
        <w:rPr>
          <w:b/>
          <w:color w:val="000006"/>
          <w:spacing w:val="-4"/>
          <w:sz w:val="20"/>
        </w:rPr>
        <w:t xml:space="preserve"> </w:t>
      </w:r>
      <w:r>
        <w:rPr>
          <w:b/>
          <w:color w:val="000006"/>
          <w:sz w:val="20"/>
        </w:rPr>
        <w:t>Advanced</w:t>
      </w:r>
      <w:r>
        <w:rPr>
          <w:b/>
          <w:color w:val="000006"/>
          <w:spacing w:val="-3"/>
          <w:sz w:val="20"/>
        </w:rPr>
        <w:t xml:space="preserve"> </w:t>
      </w:r>
      <w:r>
        <w:rPr>
          <w:b/>
          <w:color w:val="000006"/>
          <w:sz w:val="20"/>
        </w:rPr>
        <w:t>Systems</w:t>
      </w:r>
      <w:r>
        <w:rPr>
          <w:b/>
          <w:color w:val="000006"/>
          <w:spacing w:val="-3"/>
          <w:sz w:val="20"/>
        </w:rPr>
        <w:t xml:space="preserve"> </w:t>
      </w:r>
      <w:r>
        <w:rPr>
          <w:b/>
          <w:color w:val="000006"/>
          <w:spacing w:val="-2"/>
          <w:sz w:val="20"/>
        </w:rPr>
        <w:t>Engineering</w:t>
      </w:r>
    </w:p>
    <w:p>
      <w:pPr>
        <w:sectPr>
          <w:type w:val="nextPage"/>
          <w:pgSz w:w="12240" w:h="15840"/>
          <w:pgMar w:left="360" w:right="360" w:gutter="0" w:header="0" w:top="740" w:footer="0" w:bottom="280"/>
          <w:pgNumType w:fmt="decimal"/>
          <w:formProt w:val="false"/>
          <w:textDirection w:val="lrTb"/>
          <w:docGrid w:type="default" w:linePitch="100" w:charSpace="0"/>
        </w:sectPr>
        <w:pStyle w:val="BodyText"/>
        <w:spacing w:before="16" w:after="0"/>
        <w:ind w:start="367" w:end="0"/>
        <w:rPr/>
      </w:pPr>
      <w:r>
        <w:rPr/>
        <w:t>Engaged</w:t>
      </w:r>
      <w:r>
        <w:rPr>
          <w:spacing w:val="-5"/>
        </w:rPr>
        <w:t xml:space="preserve"> </w:t>
      </w:r>
      <w:r>
        <w:rPr/>
        <w:t>to</w:t>
      </w:r>
      <w:r>
        <w:rPr>
          <w:spacing w:val="-2"/>
        </w:rPr>
        <w:t xml:space="preserve"> </w:t>
      </w:r>
      <w:r>
        <w:rPr/>
        <w:t>support</w:t>
      </w:r>
      <w:r>
        <w:rPr>
          <w:spacing w:val="-2"/>
        </w:rPr>
        <w:t xml:space="preserve"> </w:t>
      </w:r>
      <w:r>
        <w:rPr/>
        <w:t>feature</w:t>
      </w:r>
      <w:r>
        <w:rPr>
          <w:spacing w:val="-2"/>
        </w:rPr>
        <w:t xml:space="preserve"> </w:t>
      </w:r>
      <w:r>
        <w:rPr/>
        <w:t>development</w:t>
      </w:r>
      <w:r>
        <w:rPr>
          <w:spacing w:val="-2"/>
        </w:rPr>
        <w:t xml:space="preserve"> </w:t>
      </w:r>
      <w:r>
        <w:rPr/>
        <w:t>and</w:t>
      </w:r>
      <w:r>
        <w:rPr>
          <w:spacing w:val="-2"/>
        </w:rPr>
        <w:t xml:space="preserve"> </w:t>
      </w:r>
      <w:r>
        <w:rPr/>
        <w:t>bug</w:t>
      </w:r>
      <w:r>
        <w:rPr>
          <w:spacing w:val="-3"/>
        </w:rPr>
        <w:t xml:space="preserve"> </w:t>
      </w:r>
      <w:r>
        <w:rPr/>
        <w:t>fixes</w:t>
      </w:r>
      <w:r>
        <w:rPr>
          <w:spacing w:val="-2"/>
        </w:rPr>
        <w:t xml:space="preserve"> </w:t>
      </w:r>
      <w:r>
        <w:rPr/>
        <w:t>for</w:t>
      </w:r>
      <w:r>
        <w:rPr>
          <w:spacing w:val="-4"/>
        </w:rPr>
        <w:t xml:space="preserve"> </w:t>
      </w:r>
      <w:r>
        <w:rPr/>
        <w:t>an</w:t>
      </w:r>
      <w:r>
        <w:rPr>
          <w:spacing w:val="-2"/>
        </w:rPr>
        <w:t xml:space="preserve"> </w:t>
      </w:r>
      <w:r>
        <w:rPr/>
        <w:t>existing</w:t>
      </w:r>
      <w:r>
        <w:rPr>
          <w:spacing w:val="-4"/>
        </w:rPr>
        <w:t xml:space="preserve"> </w:t>
      </w:r>
      <w:r>
        <w:rPr/>
        <w:t>application</w:t>
      </w:r>
      <w:r>
        <w:rPr>
          <w:spacing w:val="-2"/>
        </w:rPr>
        <w:t xml:space="preserve"> </w:t>
      </w:r>
      <w:r>
        <w:rPr/>
        <w:t>framework</w:t>
      </w:r>
      <w:r>
        <w:rPr>
          <w:spacing w:val="-4"/>
        </w:rPr>
        <w:t xml:space="preserve"> </w:t>
      </w:r>
      <w:r>
        <w:rPr/>
        <w:t>catering</w:t>
      </w:r>
      <w:r>
        <w:rPr>
          <w:spacing w:val="-3"/>
        </w:rPr>
        <w:t xml:space="preserve"> </w:t>
      </w:r>
      <w:r>
        <w:rPr/>
        <w:t>to</w:t>
      </w:r>
      <w:r>
        <w:rPr>
          <w:spacing w:val="-2"/>
        </w:rPr>
        <w:t xml:space="preserve"> </w:t>
      </w:r>
      <w:r>
        <w:rPr/>
        <w:t>several</w:t>
      </w:r>
      <w:r>
        <w:rPr>
          <w:spacing w:val="-3"/>
        </w:rPr>
        <w:t xml:space="preserve"> </w:t>
      </w:r>
      <w:r>
        <w:rPr/>
        <w:t>healthcare</w:t>
      </w:r>
      <w:r>
        <w:rPr>
          <w:spacing w:val="-1"/>
        </w:rPr>
        <w:t xml:space="preserve"> </w:t>
      </w:r>
      <w:r>
        <w:rPr>
          <w:spacing w:val="-2"/>
        </w:rPr>
        <w:t>customers.</w:t>
      </w:r>
    </w:p>
    <w:p>
      <w:pPr>
        <w:pStyle w:val="Heading3"/>
        <w:spacing w:before="76" w:after="0"/>
        <w:rPr/>
      </w:pPr>
      <w:bookmarkStart w:id="9" w:name="Core_Functions%3A_Copy_1"/>
      <w:bookmarkEnd w:id="9"/>
      <w:r>
        <w:rPr>
          <w:color w:val="000006"/>
        </w:rPr>
        <w:t>Core</w:t>
      </w:r>
      <w:r>
        <w:rPr>
          <w:color w:val="000006"/>
          <w:spacing w:val="-3"/>
        </w:rPr>
        <w:t xml:space="preserve"> </w:t>
      </w:r>
      <w:r>
        <w:rPr>
          <w:color w:val="000006"/>
          <w:spacing w:val="-2"/>
        </w:rPr>
        <w:t>Functions:</w:t>
      </w:r>
    </w:p>
    <w:p>
      <w:pPr>
        <w:pStyle w:val="ListParagraph"/>
        <w:numPr>
          <w:ilvl w:val="0"/>
          <w:numId w:val="3"/>
        </w:numPr>
        <w:tabs>
          <w:tab w:val="clear" w:pos="720"/>
          <w:tab w:val="left" w:pos="1088" w:leader="none"/>
        </w:tabs>
        <w:spacing w:lineRule="auto" w:line="240" w:before="1" w:after="0"/>
        <w:ind w:hanging="360" w:start="1088" w:end="1894"/>
        <w:jc w:val="start"/>
        <w:rPr>
          <w:sz w:val="20"/>
        </w:rPr>
      </w:pPr>
      <w:r>
        <w:rPr>
          <w:color w:val="000006"/>
          <w:sz w:val="20"/>
        </w:rPr>
        <w:t>Participated</w:t>
      </w:r>
      <w:r>
        <w:rPr>
          <w:color w:val="000006"/>
          <w:spacing w:val="-4"/>
          <w:sz w:val="20"/>
        </w:rPr>
        <w:t xml:space="preserve"> </w:t>
      </w:r>
      <w:r>
        <w:rPr>
          <w:color w:val="000006"/>
          <w:sz w:val="20"/>
        </w:rPr>
        <w:t>in</w:t>
      </w:r>
      <w:r>
        <w:rPr>
          <w:color w:val="000006"/>
          <w:spacing w:val="-3"/>
          <w:sz w:val="20"/>
        </w:rPr>
        <w:t xml:space="preserve"> </w:t>
      </w:r>
      <w:r>
        <w:rPr>
          <w:color w:val="000006"/>
          <w:sz w:val="20"/>
        </w:rPr>
        <w:t>Scrum</w:t>
      </w:r>
      <w:r>
        <w:rPr>
          <w:color w:val="000006"/>
          <w:spacing w:val="-3"/>
          <w:sz w:val="20"/>
        </w:rPr>
        <w:t xml:space="preserve"> </w:t>
      </w:r>
      <w:r>
        <w:rPr>
          <w:color w:val="000006"/>
          <w:sz w:val="20"/>
        </w:rPr>
        <w:t>ceremonies</w:t>
      </w:r>
      <w:r>
        <w:rPr>
          <w:color w:val="000006"/>
          <w:spacing w:val="-3"/>
          <w:sz w:val="20"/>
        </w:rPr>
        <w:t xml:space="preserve"> </w:t>
      </w:r>
      <w:r>
        <w:rPr>
          <w:color w:val="000006"/>
          <w:sz w:val="20"/>
        </w:rPr>
        <w:t>to</w:t>
      </w:r>
      <w:r>
        <w:rPr>
          <w:color w:val="000006"/>
          <w:spacing w:val="-3"/>
          <w:sz w:val="20"/>
        </w:rPr>
        <w:t xml:space="preserve"> </w:t>
      </w:r>
      <w:r>
        <w:rPr>
          <w:color w:val="000006"/>
          <w:sz w:val="20"/>
        </w:rPr>
        <w:t>understand</w:t>
      </w:r>
      <w:r>
        <w:rPr>
          <w:color w:val="000006"/>
          <w:spacing w:val="-3"/>
          <w:sz w:val="20"/>
        </w:rPr>
        <w:t xml:space="preserve"> </w:t>
      </w:r>
      <w:r>
        <w:rPr>
          <w:color w:val="000006"/>
          <w:sz w:val="20"/>
        </w:rPr>
        <w:t>stories</w:t>
      </w:r>
      <w:r>
        <w:rPr>
          <w:color w:val="000006"/>
          <w:spacing w:val="-3"/>
          <w:sz w:val="20"/>
        </w:rPr>
        <w:t xml:space="preserve"> </w:t>
      </w:r>
      <w:r>
        <w:rPr>
          <w:color w:val="000006"/>
          <w:sz w:val="20"/>
        </w:rPr>
        <w:t>and</w:t>
      </w:r>
      <w:r>
        <w:rPr>
          <w:color w:val="000006"/>
          <w:spacing w:val="-3"/>
          <w:sz w:val="20"/>
        </w:rPr>
        <w:t xml:space="preserve"> </w:t>
      </w:r>
      <w:r>
        <w:rPr>
          <w:color w:val="000006"/>
          <w:sz w:val="20"/>
        </w:rPr>
        <w:t>tasks,</w:t>
      </w:r>
      <w:r>
        <w:rPr>
          <w:color w:val="000006"/>
          <w:spacing w:val="-3"/>
          <w:sz w:val="20"/>
        </w:rPr>
        <w:t xml:space="preserve"> </w:t>
      </w:r>
      <w:r>
        <w:rPr>
          <w:color w:val="000006"/>
          <w:sz w:val="20"/>
        </w:rPr>
        <w:t>collaborating</w:t>
      </w:r>
      <w:r>
        <w:rPr>
          <w:color w:val="000006"/>
          <w:spacing w:val="-4"/>
          <w:sz w:val="20"/>
        </w:rPr>
        <w:t xml:space="preserve"> </w:t>
      </w:r>
      <w:r>
        <w:rPr>
          <w:color w:val="000006"/>
          <w:sz w:val="20"/>
        </w:rPr>
        <w:t>with</w:t>
      </w:r>
      <w:r>
        <w:rPr>
          <w:color w:val="000006"/>
          <w:spacing w:val="-3"/>
          <w:sz w:val="20"/>
        </w:rPr>
        <w:t xml:space="preserve"> </w:t>
      </w:r>
      <w:r>
        <w:rPr>
          <w:color w:val="000006"/>
          <w:sz w:val="20"/>
        </w:rPr>
        <w:t>the</w:t>
      </w:r>
      <w:r>
        <w:rPr>
          <w:color w:val="000006"/>
          <w:spacing w:val="-3"/>
          <w:sz w:val="20"/>
        </w:rPr>
        <w:t xml:space="preserve"> </w:t>
      </w:r>
      <w:r>
        <w:rPr>
          <w:color w:val="000006"/>
          <w:sz w:val="20"/>
        </w:rPr>
        <w:t>technical</w:t>
      </w:r>
      <w:r>
        <w:rPr>
          <w:color w:val="000006"/>
          <w:spacing w:val="-4"/>
          <w:sz w:val="20"/>
        </w:rPr>
        <w:t xml:space="preserve"> </w:t>
      </w:r>
      <w:r>
        <w:rPr>
          <w:color w:val="000006"/>
          <w:sz w:val="20"/>
        </w:rPr>
        <w:t>team</w:t>
      </w:r>
      <w:r>
        <w:rPr>
          <w:color w:val="000006"/>
          <w:spacing w:val="-4"/>
          <w:sz w:val="20"/>
        </w:rPr>
        <w:t xml:space="preserve"> </w:t>
      </w:r>
      <w:r>
        <w:rPr>
          <w:color w:val="000006"/>
          <w:sz w:val="20"/>
        </w:rPr>
        <w:t xml:space="preserve">for </w:t>
      </w:r>
      <w:r>
        <w:rPr>
          <w:color w:val="000006"/>
          <w:spacing w:val="-2"/>
          <w:sz w:val="20"/>
        </w:rPr>
        <w:t>implementation.</w:t>
      </w:r>
    </w:p>
    <w:p>
      <w:pPr>
        <w:pStyle w:val="ListParagraph"/>
        <w:numPr>
          <w:ilvl w:val="0"/>
          <w:numId w:val="3"/>
        </w:numPr>
        <w:tabs>
          <w:tab w:val="clear" w:pos="720"/>
          <w:tab w:val="left" w:pos="1085" w:leader="none"/>
        </w:tabs>
        <w:spacing w:lineRule="auto" w:line="240" w:before="1" w:after="0"/>
        <w:ind w:hanging="357" w:start="1085" w:end="0"/>
        <w:jc w:val="start"/>
        <w:rPr>
          <w:sz w:val="20"/>
        </w:rPr>
      </w:pPr>
      <w:r>
        <w:rPr>
          <w:color w:val="000006"/>
          <w:sz w:val="20"/>
        </w:rPr>
        <w:t>Coordinated</w:t>
      </w:r>
      <w:r>
        <w:rPr>
          <w:color w:val="000006"/>
          <w:spacing w:val="-3"/>
          <w:sz w:val="20"/>
        </w:rPr>
        <w:t xml:space="preserve"> </w:t>
      </w:r>
      <w:r>
        <w:rPr>
          <w:color w:val="000006"/>
          <w:sz w:val="20"/>
        </w:rPr>
        <w:t>with</w:t>
      </w:r>
      <w:r>
        <w:rPr>
          <w:color w:val="000006"/>
          <w:spacing w:val="-2"/>
          <w:sz w:val="20"/>
        </w:rPr>
        <w:t xml:space="preserve"> </w:t>
      </w:r>
      <w:r>
        <w:rPr>
          <w:color w:val="000006"/>
          <w:sz w:val="20"/>
        </w:rPr>
        <w:t>QA</w:t>
      </w:r>
      <w:r>
        <w:rPr>
          <w:color w:val="000006"/>
          <w:spacing w:val="-2"/>
          <w:sz w:val="20"/>
        </w:rPr>
        <w:t xml:space="preserve"> </w:t>
      </w:r>
      <w:r>
        <w:rPr>
          <w:color w:val="000006"/>
          <w:sz w:val="20"/>
        </w:rPr>
        <w:t>and</w:t>
      </w:r>
      <w:r>
        <w:rPr>
          <w:color w:val="000006"/>
          <w:spacing w:val="-2"/>
          <w:sz w:val="20"/>
        </w:rPr>
        <w:t xml:space="preserve"> </w:t>
      </w:r>
      <w:r>
        <w:rPr>
          <w:color w:val="000006"/>
          <w:sz w:val="20"/>
        </w:rPr>
        <w:t>BA</w:t>
      </w:r>
      <w:r>
        <w:rPr>
          <w:color w:val="000006"/>
          <w:spacing w:val="-2"/>
          <w:sz w:val="20"/>
        </w:rPr>
        <w:t xml:space="preserve"> </w:t>
      </w:r>
      <w:r>
        <w:rPr>
          <w:color w:val="000006"/>
          <w:sz w:val="20"/>
        </w:rPr>
        <w:t>teams</w:t>
      </w:r>
      <w:r>
        <w:rPr>
          <w:color w:val="000006"/>
          <w:spacing w:val="-2"/>
          <w:sz w:val="20"/>
        </w:rPr>
        <w:t xml:space="preserve"> </w:t>
      </w:r>
      <w:r>
        <w:rPr>
          <w:color w:val="000006"/>
          <w:sz w:val="20"/>
        </w:rPr>
        <w:t>to</w:t>
      </w:r>
      <w:r>
        <w:rPr>
          <w:color w:val="000006"/>
          <w:spacing w:val="-2"/>
          <w:sz w:val="20"/>
        </w:rPr>
        <w:t xml:space="preserve"> </w:t>
      </w:r>
      <w:r>
        <w:rPr>
          <w:color w:val="000006"/>
          <w:sz w:val="20"/>
        </w:rPr>
        <w:t>ensure</w:t>
      </w:r>
      <w:r>
        <w:rPr>
          <w:color w:val="000006"/>
          <w:spacing w:val="-3"/>
          <w:sz w:val="20"/>
        </w:rPr>
        <w:t xml:space="preserve"> </w:t>
      </w:r>
      <w:r>
        <w:rPr>
          <w:color w:val="000006"/>
          <w:sz w:val="20"/>
        </w:rPr>
        <w:t>all</w:t>
      </w:r>
      <w:r>
        <w:rPr>
          <w:color w:val="000006"/>
          <w:spacing w:val="-2"/>
          <w:sz w:val="20"/>
        </w:rPr>
        <w:t xml:space="preserve"> </w:t>
      </w:r>
      <w:r>
        <w:rPr>
          <w:color w:val="000006"/>
          <w:sz w:val="20"/>
        </w:rPr>
        <w:t>acceptance</w:t>
      </w:r>
      <w:r>
        <w:rPr>
          <w:color w:val="000006"/>
          <w:spacing w:val="-1"/>
          <w:sz w:val="20"/>
        </w:rPr>
        <w:t xml:space="preserve"> </w:t>
      </w:r>
      <w:r>
        <w:rPr>
          <w:color w:val="000006"/>
          <w:sz w:val="20"/>
        </w:rPr>
        <w:t>criteria</w:t>
      </w:r>
      <w:r>
        <w:rPr>
          <w:color w:val="000006"/>
          <w:spacing w:val="-2"/>
          <w:sz w:val="20"/>
        </w:rPr>
        <w:t xml:space="preserve"> </w:t>
      </w:r>
      <w:r>
        <w:rPr>
          <w:color w:val="000006"/>
          <w:sz w:val="20"/>
        </w:rPr>
        <w:t>for</w:t>
      </w:r>
      <w:r>
        <w:rPr>
          <w:color w:val="000006"/>
          <w:spacing w:val="-3"/>
          <w:sz w:val="20"/>
        </w:rPr>
        <w:t xml:space="preserve"> </w:t>
      </w:r>
      <w:r>
        <w:rPr>
          <w:color w:val="000006"/>
          <w:sz w:val="20"/>
        </w:rPr>
        <w:t>stories</w:t>
      </w:r>
      <w:r>
        <w:rPr>
          <w:color w:val="000006"/>
          <w:spacing w:val="-2"/>
          <w:sz w:val="20"/>
        </w:rPr>
        <w:t xml:space="preserve"> </w:t>
      </w:r>
      <w:r>
        <w:rPr>
          <w:color w:val="000006"/>
          <w:sz w:val="20"/>
        </w:rPr>
        <w:t>were</w:t>
      </w:r>
      <w:r>
        <w:rPr>
          <w:color w:val="000006"/>
          <w:spacing w:val="-2"/>
          <w:sz w:val="20"/>
        </w:rPr>
        <w:t xml:space="preserve"> </w:t>
      </w:r>
      <w:r>
        <w:rPr>
          <w:color w:val="000006"/>
          <w:spacing w:val="-4"/>
          <w:sz w:val="20"/>
        </w:rPr>
        <w:t>met.</w:t>
      </w:r>
    </w:p>
    <w:p>
      <w:pPr>
        <w:pStyle w:val="Normal"/>
        <w:spacing w:before="0" w:after="0"/>
        <w:ind w:hanging="0" w:start="367" w:end="0"/>
        <w:jc w:val="start"/>
        <w:rPr>
          <w:sz w:val="20"/>
        </w:rPr>
      </w:pPr>
      <w:r>
        <w:rPr>
          <w:b/>
          <w:color w:val="000006"/>
          <w:sz w:val="20"/>
        </w:rPr>
        <w:t xml:space="preserve">Technology: </w:t>
      </w:r>
      <w:r>
        <w:rPr>
          <w:color w:val="000006"/>
          <w:sz w:val="20"/>
        </w:rPr>
        <w:t>ASP.NET, C#, Web API,</w:t>
      </w:r>
      <w:r>
        <w:rPr>
          <w:color w:val="000006"/>
          <w:spacing w:val="-1"/>
          <w:sz w:val="20"/>
        </w:rPr>
        <w:t xml:space="preserve"> </w:t>
      </w:r>
      <w:r>
        <w:rPr>
          <w:color w:val="000006"/>
          <w:spacing w:val="-4"/>
          <w:sz w:val="20"/>
        </w:rPr>
        <w:t>Jira</w:t>
      </w:r>
    </w:p>
    <w:p>
      <w:pPr>
        <w:pStyle w:val="BodyText"/>
        <w:spacing w:before="47" w:after="0"/>
        <w:rPr/>
      </w:pPr>
      <w:r>
        <w:rPr/>
      </w:r>
    </w:p>
    <w:p>
      <w:pPr>
        <w:pStyle w:val="Heading2"/>
        <w:rPr/>
      </w:pPr>
      <w:bookmarkStart w:id="10" w:name="IdeaPlunge_LLC"/>
      <w:bookmarkEnd w:id="10"/>
      <w:r>
        <w:rPr>
          <w:color w:val="000006"/>
        </w:rPr>
        <w:t>IdeaPlunge</w:t>
      </w:r>
      <w:r>
        <w:rPr>
          <w:color w:val="000006"/>
          <w:spacing w:val="-8"/>
        </w:rPr>
        <w:t xml:space="preserve"> </w:t>
      </w:r>
      <w:r>
        <w:rPr>
          <w:color w:val="000006"/>
          <w:spacing w:val="-5"/>
        </w:rPr>
        <w:t>LLC</w:t>
      </w:r>
    </w:p>
    <w:p>
      <w:pPr>
        <w:pStyle w:val="Normal"/>
        <w:spacing w:before="0" w:after="0"/>
        <w:ind w:hanging="0" w:start="367" w:end="0"/>
        <w:jc w:val="start"/>
        <w:rPr>
          <w:sz w:val="20"/>
        </w:rPr>
      </w:pPr>
      <w:r>
        <w:rPr>
          <w:b/>
          <w:color w:val="000006"/>
          <w:sz w:val="20"/>
        </w:rPr>
        <w:t>Timeline:</w:t>
      </w:r>
      <w:r>
        <w:rPr>
          <w:b/>
          <w:color w:val="000006"/>
          <w:spacing w:val="-1"/>
          <w:sz w:val="20"/>
        </w:rPr>
        <w:t xml:space="preserve"> </w:t>
      </w:r>
      <w:r>
        <w:rPr>
          <w:color w:val="000006"/>
          <w:sz w:val="20"/>
        </w:rPr>
        <w:t>January 2019</w:t>
      </w:r>
      <w:r>
        <w:rPr>
          <w:color w:val="000006"/>
          <w:spacing w:val="-1"/>
          <w:sz w:val="20"/>
        </w:rPr>
        <w:t xml:space="preserve"> </w:t>
      </w:r>
      <w:r>
        <w:rPr>
          <w:color w:val="000006"/>
          <w:sz w:val="20"/>
        </w:rPr>
        <w:t xml:space="preserve">to January </w:t>
      </w:r>
      <w:r>
        <w:rPr>
          <w:color w:val="000006"/>
          <w:spacing w:val="-4"/>
          <w:sz w:val="20"/>
        </w:rPr>
        <w:t>2020</w:t>
      </w:r>
    </w:p>
    <w:p>
      <w:pPr>
        <w:pStyle w:val="Normal"/>
        <w:spacing w:before="1" w:after="0"/>
        <w:ind w:hanging="0" w:start="367" w:end="0"/>
        <w:jc w:val="start"/>
        <w:rPr>
          <w:sz w:val="20"/>
        </w:rPr>
      </w:pPr>
      <w:r>
        <w:rPr>
          <w:b/>
          <w:color w:val="000006"/>
          <w:sz w:val="20"/>
        </w:rPr>
        <w:t>Role:</w:t>
      </w:r>
      <w:r>
        <w:rPr>
          <w:b/>
          <w:color w:val="000006"/>
          <w:spacing w:val="-6"/>
          <w:sz w:val="20"/>
        </w:rPr>
        <w:t xml:space="preserve"> </w:t>
      </w:r>
      <w:r>
        <w:rPr>
          <w:color w:val="000006"/>
          <w:sz w:val="20"/>
        </w:rPr>
        <w:t>Project</w:t>
      </w:r>
      <w:r>
        <w:rPr>
          <w:color w:val="000006"/>
          <w:spacing w:val="-2"/>
          <w:sz w:val="20"/>
        </w:rPr>
        <w:t xml:space="preserve"> </w:t>
      </w:r>
      <w:r>
        <w:rPr>
          <w:color w:val="000006"/>
          <w:spacing w:val="-4"/>
          <w:sz w:val="20"/>
        </w:rPr>
        <w:t>Lead</w:t>
      </w:r>
    </w:p>
    <w:p>
      <w:pPr>
        <w:pStyle w:val="Normal"/>
        <w:spacing w:before="1" w:after="0"/>
        <w:ind w:hanging="0" w:start="367" w:end="0"/>
        <w:jc w:val="start"/>
        <w:rPr>
          <w:sz w:val="20"/>
        </w:rPr>
      </w:pPr>
      <w:r>
        <w:rPr>
          <w:b/>
          <w:color w:val="000006"/>
          <w:sz w:val="20"/>
        </w:rPr>
        <w:t>Project:</w:t>
      </w:r>
      <w:r>
        <w:rPr>
          <w:b/>
          <w:color w:val="000006"/>
          <w:spacing w:val="-4"/>
          <w:sz w:val="20"/>
        </w:rPr>
        <w:t xml:space="preserve"> </w:t>
      </w:r>
      <w:r>
        <w:rPr>
          <w:color w:val="000006"/>
          <w:sz w:val="20"/>
        </w:rPr>
        <w:t>Mobotix</w:t>
      </w:r>
      <w:r>
        <w:rPr>
          <w:color w:val="000006"/>
          <w:spacing w:val="-2"/>
          <w:sz w:val="20"/>
        </w:rPr>
        <w:t xml:space="preserve"> </w:t>
      </w:r>
      <w:r>
        <w:rPr>
          <w:color w:val="000006"/>
          <w:sz w:val="20"/>
        </w:rPr>
        <w:t>Support</w:t>
      </w:r>
      <w:r>
        <w:rPr>
          <w:color w:val="000006"/>
          <w:spacing w:val="-2"/>
          <w:sz w:val="20"/>
        </w:rPr>
        <w:t xml:space="preserve"> Tools</w:t>
      </w:r>
    </w:p>
    <w:p>
      <w:pPr>
        <w:pStyle w:val="BodyText"/>
        <w:ind w:firstLine="53" w:start="314" w:end="270"/>
        <w:rPr>
          <w:b/>
        </w:rPr>
      </w:pPr>
      <w:r>
        <w:rPr>
          <w:color w:val="000006"/>
        </w:rPr>
        <w:t>A value-added component for the flagship product, Toolbox for Mobotix AG, enables seamless management of PDF documents for various applications. This includes features for co-branding sponsor identities, compressing, imploding, and exploding documents. Additionally, the</w:t>
      </w:r>
      <w:r>
        <w:rPr>
          <w:color w:val="000006"/>
          <w:spacing w:val="-1"/>
        </w:rPr>
        <w:t xml:space="preserve"> </w:t>
      </w:r>
      <w:r>
        <w:rPr>
          <w:color w:val="000006"/>
        </w:rPr>
        <w:t>product</w:t>
      </w:r>
      <w:r>
        <w:rPr>
          <w:color w:val="000006"/>
          <w:spacing w:val="-1"/>
        </w:rPr>
        <w:t xml:space="preserve"> </w:t>
      </w:r>
      <w:r>
        <w:rPr>
          <w:color w:val="000006"/>
        </w:rPr>
        <w:t>supports floor plan design and review, allowing optimal</w:t>
      </w:r>
      <w:r>
        <w:rPr>
          <w:color w:val="000006"/>
          <w:spacing w:val="-1"/>
        </w:rPr>
        <w:t xml:space="preserve"> </w:t>
      </w:r>
      <w:r>
        <w:rPr>
          <w:color w:val="000006"/>
        </w:rPr>
        <w:t>placement</w:t>
      </w:r>
      <w:r>
        <w:rPr>
          <w:color w:val="000006"/>
          <w:spacing w:val="-1"/>
        </w:rPr>
        <w:t xml:space="preserve"> </w:t>
      </w:r>
      <w:r>
        <w:rPr>
          <w:color w:val="000006"/>
        </w:rPr>
        <w:t>of surveillance</w:t>
      </w:r>
      <w:r>
        <w:rPr>
          <w:color w:val="000006"/>
          <w:spacing w:val="-1"/>
        </w:rPr>
        <w:t xml:space="preserve"> </w:t>
      </w:r>
      <w:r>
        <w:rPr>
          <w:color w:val="000006"/>
        </w:rPr>
        <w:t>devices</w:t>
      </w:r>
      <w:r>
        <w:rPr>
          <w:color w:val="000006"/>
          <w:spacing w:val="-1"/>
        </w:rPr>
        <w:t xml:space="preserve"> </w:t>
      </w:r>
      <w:r>
        <w:rPr>
          <w:color w:val="000006"/>
        </w:rPr>
        <w:t xml:space="preserve">within premises. </w:t>
      </w:r>
      <w:bookmarkStart w:id="11" w:name="Core_Functions%3A_Copy_2"/>
      <w:bookmarkEnd w:id="11"/>
      <w:r>
        <w:rPr>
          <w:b/>
          <w:color w:val="000006"/>
        </w:rPr>
        <w:t>Core Functions:</w:t>
      </w:r>
    </w:p>
    <w:p>
      <w:pPr>
        <w:pStyle w:val="ListParagraph"/>
        <w:numPr>
          <w:ilvl w:val="0"/>
          <w:numId w:val="2"/>
        </w:numPr>
        <w:tabs>
          <w:tab w:val="clear" w:pos="720"/>
          <w:tab w:val="left" w:pos="1033" w:leader="none"/>
        </w:tabs>
        <w:spacing w:lineRule="auto" w:line="240" w:before="4" w:after="0"/>
        <w:ind w:hanging="360" w:start="1033" w:end="1933"/>
        <w:jc w:val="start"/>
        <w:rPr>
          <w:sz w:val="20"/>
        </w:rPr>
      </w:pPr>
      <w:r>
        <w:rPr>
          <w:color w:val="000006"/>
          <w:sz w:val="20"/>
        </w:rPr>
        <w:t>Participated</w:t>
      </w:r>
      <w:r>
        <w:rPr>
          <w:color w:val="000006"/>
          <w:spacing w:val="-4"/>
          <w:sz w:val="20"/>
        </w:rPr>
        <w:t xml:space="preserve"> </w:t>
      </w:r>
      <w:r>
        <w:rPr>
          <w:color w:val="000006"/>
          <w:sz w:val="20"/>
        </w:rPr>
        <w:t>in</w:t>
      </w:r>
      <w:r>
        <w:rPr>
          <w:color w:val="000006"/>
          <w:spacing w:val="-3"/>
          <w:sz w:val="20"/>
        </w:rPr>
        <w:t xml:space="preserve"> </w:t>
      </w:r>
      <w:r>
        <w:rPr>
          <w:color w:val="000006"/>
          <w:sz w:val="20"/>
        </w:rPr>
        <w:t>customer</w:t>
      </w:r>
      <w:r>
        <w:rPr>
          <w:color w:val="000006"/>
          <w:spacing w:val="-4"/>
          <w:sz w:val="20"/>
        </w:rPr>
        <w:t xml:space="preserve"> </w:t>
      </w:r>
      <w:r>
        <w:rPr>
          <w:color w:val="000006"/>
          <w:sz w:val="20"/>
        </w:rPr>
        <w:t>discussions</w:t>
      </w:r>
      <w:r>
        <w:rPr>
          <w:color w:val="000006"/>
          <w:spacing w:val="-3"/>
          <w:sz w:val="20"/>
        </w:rPr>
        <w:t xml:space="preserve"> </w:t>
      </w:r>
      <w:r>
        <w:rPr>
          <w:color w:val="000006"/>
          <w:sz w:val="20"/>
        </w:rPr>
        <w:t>and</w:t>
      </w:r>
      <w:r>
        <w:rPr>
          <w:color w:val="000006"/>
          <w:spacing w:val="-3"/>
          <w:sz w:val="20"/>
        </w:rPr>
        <w:t xml:space="preserve"> </w:t>
      </w:r>
      <w:r>
        <w:rPr>
          <w:color w:val="000006"/>
          <w:sz w:val="20"/>
        </w:rPr>
        <w:t>team</w:t>
      </w:r>
      <w:r>
        <w:rPr>
          <w:color w:val="000006"/>
          <w:spacing w:val="-3"/>
          <w:sz w:val="20"/>
        </w:rPr>
        <w:t xml:space="preserve"> </w:t>
      </w:r>
      <w:r>
        <w:rPr>
          <w:color w:val="000006"/>
          <w:sz w:val="20"/>
        </w:rPr>
        <w:t>Agile</w:t>
      </w:r>
      <w:r>
        <w:rPr>
          <w:color w:val="000006"/>
          <w:spacing w:val="-3"/>
          <w:sz w:val="20"/>
        </w:rPr>
        <w:t xml:space="preserve"> </w:t>
      </w:r>
      <w:r>
        <w:rPr>
          <w:color w:val="000006"/>
          <w:sz w:val="20"/>
        </w:rPr>
        <w:t>meetings</w:t>
      </w:r>
      <w:r>
        <w:rPr>
          <w:color w:val="000006"/>
          <w:spacing w:val="-3"/>
          <w:sz w:val="20"/>
        </w:rPr>
        <w:t xml:space="preserve"> </w:t>
      </w:r>
      <w:r>
        <w:rPr>
          <w:color w:val="000006"/>
          <w:sz w:val="20"/>
        </w:rPr>
        <w:t>to</w:t>
      </w:r>
      <w:r>
        <w:rPr>
          <w:color w:val="000006"/>
          <w:spacing w:val="-3"/>
          <w:sz w:val="20"/>
        </w:rPr>
        <w:t xml:space="preserve"> </w:t>
      </w:r>
      <w:r>
        <w:rPr>
          <w:color w:val="000006"/>
          <w:sz w:val="20"/>
        </w:rPr>
        <w:t>coordinate</w:t>
      </w:r>
      <w:r>
        <w:rPr>
          <w:color w:val="000006"/>
          <w:spacing w:val="-2"/>
          <w:sz w:val="20"/>
        </w:rPr>
        <w:t xml:space="preserve"> </w:t>
      </w:r>
      <w:r>
        <w:rPr>
          <w:color w:val="000006"/>
          <w:sz w:val="20"/>
        </w:rPr>
        <w:t>the</w:t>
      </w:r>
      <w:r>
        <w:rPr>
          <w:color w:val="000006"/>
          <w:spacing w:val="-3"/>
          <w:sz w:val="20"/>
        </w:rPr>
        <w:t xml:space="preserve"> </w:t>
      </w:r>
      <w:r>
        <w:rPr>
          <w:color w:val="000006"/>
          <w:sz w:val="20"/>
        </w:rPr>
        <w:t>design</w:t>
      </w:r>
      <w:r>
        <w:rPr>
          <w:color w:val="000006"/>
          <w:spacing w:val="-4"/>
          <w:sz w:val="20"/>
        </w:rPr>
        <w:t xml:space="preserve"> </w:t>
      </w:r>
      <w:r>
        <w:rPr>
          <w:color w:val="000006"/>
          <w:sz w:val="20"/>
        </w:rPr>
        <w:t>and</w:t>
      </w:r>
      <w:r>
        <w:rPr>
          <w:color w:val="000006"/>
          <w:spacing w:val="-3"/>
          <w:sz w:val="20"/>
        </w:rPr>
        <w:t xml:space="preserve"> </w:t>
      </w:r>
      <w:r>
        <w:rPr>
          <w:color w:val="000006"/>
          <w:sz w:val="20"/>
        </w:rPr>
        <w:t>development</w:t>
      </w:r>
      <w:r>
        <w:rPr>
          <w:color w:val="000006"/>
          <w:spacing w:val="-4"/>
          <w:sz w:val="20"/>
        </w:rPr>
        <w:t xml:space="preserve"> </w:t>
      </w:r>
      <w:r>
        <w:rPr>
          <w:color w:val="000006"/>
          <w:sz w:val="20"/>
        </w:rPr>
        <w:t>of various components.</w:t>
      </w:r>
    </w:p>
    <w:p>
      <w:pPr>
        <w:pStyle w:val="ListParagraph"/>
        <w:numPr>
          <w:ilvl w:val="0"/>
          <w:numId w:val="2"/>
        </w:numPr>
        <w:tabs>
          <w:tab w:val="clear" w:pos="720"/>
          <w:tab w:val="left" w:pos="1031" w:leader="none"/>
        </w:tabs>
        <w:spacing w:lineRule="auto" w:line="240" w:before="1" w:after="0"/>
        <w:ind w:hanging="357" w:start="1031" w:end="0"/>
        <w:jc w:val="start"/>
        <w:rPr>
          <w:sz w:val="20"/>
        </w:rPr>
      </w:pPr>
      <w:r>
        <w:rPr>
          <w:color w:val="000006"/>
          <w:sz w:val="20"/>
        </w:rPr>
        <w:t>Ensured</w:t>
      </w:r>
      <w:r>
        <w:rPr>
          <w:color w:val="000006"/>
          <w:spacing w:val="-6"/>
          <w:sz w:val="20"/>
        </w:rPr>
        <w:t xml:space="preserve"> </w:t>
      </w:r>
      <w:r>
        <w:rPr>
          <w:color w:val="000006"/>
          <w:sz w:val="20"/>
        </w:rPr>
        <w:t>the</w:t>
      </w:r>
      <w:r>
        <w:rPr>
          <w:color w:val="000006"/>
          <w:spacing w:val="-3"/>
          <w:sz w:val="20"/>
        </w:rPr>
        <w:t xml:space="preserve"> </w:t>
      </w:r>
      <w:r>
        <w:rPr>
          <w:color w:val="000006"/>
          <w:sz w:val="20"/>
        </w:rPr>
        <w:t>build</w:t>
      </w:r>
      <w:r>
        <w:rPr>
          <w:color w:val="000006"/>
          <w:spacing w:val="-3"/>
          <w:sz w:val="20"/>
        </w:rPr>
        <w:t xml:space="preserve"> </w:t>
      </w:r>
      <w:r>
        <w:rPr>
          <w:color w:val="000006"/>
          <w:sz w:val="20"/>
        </w:rPr>
        <w:t>and</w:t>
      </w:r>
      <w:r>
        <w:rPr>
          <w:color w:val="000006"/>
          <w:spacing w:val="-3"/>
          <w:sz w:val="20"/>
        </w:rPr>
        <w:t xml:space="preserve"> </w:t>
      </w:r>
      <w:r>
        <w:rPr>
          <w:color w:val="000006"/>
          <w:sz w:val="20"/>
        </w:rPr>
        <w:t>deployment</w:t>
      </w:r>
      <w:r>
        <w:rPr>
          <w:color w:val="000006"/>
          <w:spacing w:val="-1"/>
          <w:sz w:val="20"/>
        </w:rPr>
        <w:t xml:space="preserve"> </w:t>
      </w:r>
      <w:r>
        <w:rPr>
          <w:color w:val="000006"/>
          <w:sz w:val="20"/>
        </w:rPr>
        <w:t>of</w:t>
      </w:r>
      <w:r>
        <w:rPr>
          <w:color w:val="000006"/>
          <w:spacing w:val="-3"/>
          <w:sz w:val="20"/>
        </w:rPr>
        <w:t xml:space="preserve"> </w:t>
      </w:r>
      <w:r>
        <w:rPr>
          <w:color w:val="000006"/>
          <w:sz w:val="20"/>
        </w:rPr>
        <w:t>modules</w:t>
      </w:r>
      <w:r>
        <w:rPr>
          <w:color w:val="000006"/>
          <w:spacing w:val="-2"/>
          <w:sz w:val="20"/>
        </w:rPr>
        <w:t xml:space="preserve"> </w:t>
      </w:r>
      <w:r>
        <w:rPr>
          <w:color w:val="000006"/>
          <w:sz w:val="20"/>
        </w:rPr>
        <w:t>into</w:t>
      </w:r>
      <w:r>
        <w:rPr>
          <w:color w:val="000006"/>
          <w:spacing w:val="-4"/>
          <w:sz w:val="20"/>
        </w:rPr>
        <w:t xml:space="preserve"> </w:t>
      </w:r>
      <w:r>
        <w:rPr>
          <w:color w:val="000006"/>
          <w:sz w:val="20"/>
        </w:rPr>
        <w:t>customer</w:t>
      </w:r>
      <w:r>
        <w:rPr>
          <w:color w:val="000006"/>
          <w:spacing w:val="-3"/>
          <w:sz w:val="20"/>
        </w:rPr>
        <w:t xml:space="preserve"> </w:t>
      </w:r>
      <w:r>
        <w:rPr>
          <w:color w:val="000006"/>
          <w:sz w:val="20"/>
        </w:rPr>
        <w:t>environments</w:t>
      </w:r>
      <w:r>
        <w:rPr>
          <w:color w:val="000006"/>
          <w:spacing w:val="-3"/>
          <w:sz w:val="20"/>
        </w:rPr>
        <w:t xml:space="preserve"> </w:t>
      </w:r>
      <w:r>
        <w:rPr>
          <w:color w:val="000006"/>
          <w:sz w:val="20"/>
        </w:rPr>
        <w:t>for</w:t>
      </w:r>
      <w:r>
        <w:rPr>
          <w:color w:val="000006"/>
          <w:spacing w:val="-3"/>
          <w:sz w:val="20"/>
        </w:rPr>
        <w:t xml:space="preserve"> </w:t>
      </w:r>
      <w:r>
        <w:rPr>
          <w:color w:val="000006"/>
          <w:spacing w:val="-2"/>
          <w:sz w:val="20"/>
        </w:rPr>
        <w:t>review.</w:t>
      </w:r>
    </w:p>
    <w:p>
      <w:pPr>
        <w:pStyle w:val="ListParagraph"/>
        <w:numPr>
          <w:ilvl w:val="0"/>
          <w:numId w:val="2"/>
        </w:numPr>
        <w:tabs>
          <w:tab w:val="clear" w:pos="720"/>
          <w:tab w:val="left" w:pos="1031" w:leader="none"/>
        </w:tabs>
        <w:spacing w:lineRule="auto" w:line="240" w:before="0" w:after="0"/>
        <w:ind w:hanging="357" w:start="1031" w:end="0"/>
        <w:jc w:val="start"/>
        <w:rPr>
          <w:sz w:val="20"/>
        </w:rPr>
      </w:pPr>
      <w:r>
        <w:rPr>
          <w:color w:val="000006"/>
          <w:sz w:val="20"/>
        </w:rPr>
        <w:t>Developed</w:t>
      </w:r>
      <w:r>
        <w:rPr>
          <w:color w:val="000006"/>
          <w:spacing w:val="-7"/>
          <w:sz w:val="20"/>
        </w:rPr>
        <w:t xml:space="preserve"> </w:t>
      </w:r>
      <w:r>
        <w:rPr>
          <w:color w:val="000006"/>
          <w:sz w:val="20"/>
        </w:rPr>
        <w:t>individual</w:t>
      </w:r>
      <w:r>
        <w:rPr>
          <w:color w:val="000006"/>
          <w:spacing w:val="-4"/>
          <w:sz w:val="20"/>
        </w:rPr>
        <w:t xml:space="preserve"> </w:t>
      </w:r>
      <w:r>
        <w:rPr>
          <w:color w:val="000006"/>
          <w:sz w:val="20"/>
        </w:rPr>
        <w:t>modules</w:t>
      </w:r>
      <w:r>
        <w:rPr>
          <w:color w:val="000006"/>
          <w:spacing w:val="-4"/>
          <w:sz w:val="20"/>
        </w:rPr>
        <w:t xml:space="preserve"> </w:t>
      </w:r>
      <w:r>
        <w:rPr>
          <w:color w:val="000006"/>
          <w:sz w:val="20"/>
        </w:rPr>
        <w:t>as</w:t>
      </w:r>
      <w:r>
        <w:rPr>
          <w:color w:val="000006"/>
          <w:spacing w:val="-4"/>
          <w:sz w:val="20"/>
        </w:rPr>
        <w:t xml:space="preserve"> </w:t>
      </w:r>
      <w:r>
        <w:rPr>
          <w:color w:val="000006"/>
          <w:sz w:val="20"/>
        </w:rPr>
        <w:t>independent</w:t>
      </w:r>
      <w:r>
        <w:rPr>
          <w:color w:val="000006"/>
          <w:spacing w:val="-3"/>
          <w:sz w:val="20"/>
        </w:rPr>
        <w:t xml:space="preserve"> </w:t>
      </w:r>
      <w:r>
        <w:rPr>
          <w:color w:val="000006"/>
          <w:sz w:val="20"/>
        </w:rPr>
        <w:t>microservices</w:t>
      </w:r>
      <w:r>
        <w:rPr>
          <w:color w:val="000006"/>
          <w:spacing w:val="-4"/>
          <w:sz w:val="20"/>
        </w:rPr>
        <w:t xml:space="preserve"> </w:t>
      </w:r>
      <w:r>
        <w:rPr>
          <w:color w:val="000006"/>
          <w:sz w:val="20"/>
        </w:rPr>
        <w:t>for</w:t>
      </w:r>
      <w:r>
        <w:rPr>
          <w:color w:val="000006"/>
          <w:spacing w:val="-5"/>
          <w:sz w:val="20"/>
        </w:rPr>
        <w:t xml:space="preserve"> </w:t>
      </w:r>
      <w:r>
        <w:rPr>
          <w:color w:val="000006"/>
          <w:sz w:val="20"/>
        </w:rPr>
        <w:t>enhanced</w:t>
      </w:r>
      <w:r>
        <w:rPr>
          <w:color w:val="000006"/>
          <w:spacing w:val="-5"/>
          <w:sz w:val="20"/>
        </w:rPr>
        <w:t xml:space="preserve"> </w:t>
      </w:r>
      <w:r>
        <w:rPr>
          <w:color w:val="000006"/>
          <w:sz w:val="20"/>
        </w:rPr>
        <w:t>maintenance</w:t>
      </w:r>
      <w:r>
        <w:rPr>
          <w:color w:val="000006"/>
          <w:spacing w:val="-2"/>
          <w:sz w:val="20"/>
        </w:rPr>
        <w:t xml:space="preserve"> </w:t>
      </w:r>
      <w:r>
        <w:rPr>
          <w:color w:val="000006"/>
          <w:sz w:val="20"/>
        </w:rPr>
        <w:t>and</w:t>
      </w:r>
      <w:r>
        <w:rPr>
          <w:color w:val="000006"/>
          <w:spacing w:val="-4"/>
          <w:sz w:val="20"/>
        </w:rPr>
        <w:t xml:space="preserve"> </w:t>
      </w:r>
      <w:r>
        <w:rPr>
          <w:color w:val="000006"/>
          <w:spacing w:val="-2"/>
          <w:sz w:val="20"/>
        </w:rPr>
        <w:t>scalability.</w:t>
      </w:r>
    </w:p>
    <w:p>
      <w:pPr>
        <w:pStyle w:val="Normal"/>
        <w:spacing w:before="0" w:after="0"/>
        <w:ind w:hanging="0" w:start="367" w:end="0"/>
        <w:jc w:val="start"/>
        <w:rPr>
          <w:sz w:val="20"/>
        </w:rPr>
      </w:pPr>
      <w:r>
        <w:rPr>
          <w:b/>
          <w:color w:val="000006"/>
          <w:sz w:val="20"/>
        </w:rPr>
        <w:t>Technology:</w:t>
      </w:r>
      <w:r>
        <w:rPr>
          <w:b/>
          <w:color w:val="000006"/>
          <w:spacing w:val="-3"/>
          <w:sz w:val="20"/>
        </w:rPr>
        <w:t xml:space="preserve"> </w:t>
      </w:r>
      <w:r>
        <w:rPr>
          <w:color w:val="000006"/>
          <w:sz w:val="20"/>
        </w:rPr>
        <w:t>.NET Core, Web</w:t>
      </w:r>
      <w:r>
        <w:rPr>
          <w:color w:val="000006"/>
          <w:spacing w:val="-1"/>
          <w:sz w:val="20"/>
        </w:rPr>
        <w:t xml:space="preserve"> </w:t>
      </w:r>
      <w:r>
        <w:rPr>
          <w:color w:val="000006"/>
          <w:sz w:val="20"/>
        </w:rPr>
        <w:t>API,</w:t>
      </w:r>
      <w:r>
        <w:rPr>
          <w:color w:val="000006"/>
          <w:spacing w:val="-2"/>
          <w:sz w:val="20"/>
        </w:rPr>
        <w:t xml:space="preserve"> </w:t>
      </w:r>
      <w:r>
        <w:rPr>
          <w:color w:val="000006"/>
          <w:sz w:val="20"/>
        </w:rPr>
        <w:t xml:space="preserve">MySQL, </w:t>
      </w:r>
      <w:r>
        <w:rPr>
          <w:color w:val="000006"/>
          <w:spacing w:val="-2"/>
          <w:sz w:val="20"/>
        </w:rPr>
        <w:t>MongoDB</w:t>
      </w:r>
    </w:p>
    <w:p>
      <w:pPr>
        <w:pStyle w:val="BodyText"/>
        <w:spacing w:before="47" w:after="0"/>
        <w:rPr/>
      </w:pPr>
      <w:r>
        <w:rPr/>
      </w:r>
    </w:p>
    <w:p>
      <w:pPr>
        <w:pStyle w:val="Heading2"/>
        <w:rPr/>
      </w:pPr>
      <w:bookmarkStart w:id="12" w:name="SLK_Global_Solutions"/>
      <w:bookmarkEnd w:id="12"/>
      <w:r>
        <w:rPr>
          <w:color w:val="000006"/>
        </w:rPr>
        <w:t>SLK</w:t>
      </w:r>
      <w:r>
        <w:rPr>
          <w:color w:val="000006"/>
          <w:spacing w:val="-6"/>
        </w:rPr>
        <w:t xml:space="preserve"> </w:t>
      </w:r>
      <w:r>
        <w:rPr>
          <w:color w:val="000006"/>
        </w:rPr>
        <w:t>Global</w:t>
      </w:r>
      <w:r>
        <w:rPr>
          <w:color w:val="000006"/>
          <w:spacing w:val="-2"/>
        </w:rPr>
        <w:t xml:space="preserve"> Solutions</w:t>
      </w:r>
    </w:p>
    <w:p>
      <w:pPr>
        <w:pStyle w:val="Normal"/>
        <w:spacing w:before="0" w:after="0"/>
        <w:ind w:hanging="0" w:start="367" w:end="0"/>
        <w:jc w:val="start"/>
        <w:rPr>
          <w:sz w:val="20"/>
        </w:rPr>
      </w:pPr>
      <w:r>
        <w:rPr>
          <w:b/>
          <w:color w:val="000006"/>
          <w:sz w:val="20"/>
        </w:rPr>
        <w:t>Timeline:</w:t>
      </w:r>
      <w:r>
        <w:rPr>
          <w:b/>
          <w:color w:val="000006"/>
          <w:spacing w:val="-1"/>
          <w:sz w:val="20"/>
        </w:rPr>
        <w:t xml:space="preserve"> </w:t>
      </w:r>
      <w:r>
        <w:rPr>
          <w:color w:val="000006"/>
          <w:sz w:val="20"/>
        </w:rPr>
        <w:t>June</w:t>
      </w:r>
      <w:r>
        <w:rPr>
          <w:color w:val="000006"/>
          <w:spacing w:val="-1"/>
          <w:sz w:val="20"/>
        </w:rPr>
        <w:t xml:space="preserve"> </w:t>
      </w:r>
      <w:r>
        <w:rPr>
          <w:color w:val="000006"/>
          <w:sz w:val="20"/>
        </w:rPr>
        <w:t>2018</w:t>
      </w:r>
      <w:r>
        <w:rPr>
          <w:color w:val="000006"/>
          <w:spacing w:val="-1"/>
          <w:sz w:val="20"/>
        </w:rPr>
        <w:t xml:space="preserve"> </w:t>
      </w:r>
      <w:r>
        <w:rPr>
          <w:color w:val="000006"/>
          <w:sz w:val="20"/>
        </w:rPr>
        <w:t>to</w:t>
      </w:r>
      <w:r>
        <w:rPr>
          <w:color w:val="000006"/>
          <w:spacing w:val="-1"/>
          <w:sz w:val="20"/>
        </w:rPr>
        <w:t xml:space="preserve"> </w:t>
      </w:r>
      <w:r>
        <w:rPr>
          <w:color w:val="000006"/>
          <w:sz w:val="20"/>
        </w:rPr>
        <w:t xml:space="preserve">December </w:t>
      </w:r>
      <w:r>
        <w:rPr>
          <w:color w:val="000006"/>
          <w:spacing w:val="-4"/>
          <w:sz w:val="20"/>
        </w:rPr>
        <w:t>2018</w:t>
      </w:r>
    </w:p>
    <w:p>
      <w:pPr>
        <w:pStyle w:val="Normal"/>
        <w:spacing w:before="1" w:after="0"/>
        <w:ind w:hanging="0" w:start="367" w:end="0"/>
        <w:jc w:val="start"/>
        <w:rPr>
          <w:sz w:val="20"/>
        </w:rPr>
      </w:pPr>
      <w:r>
        <w:rPr>
          <w:b/>
          <w:color w:val="000006"/>
          <w:sz w:val="20"/>
        </w:rPr>
        <w:t>Role:</w:t>
      </w:r>
      <w:r>
        <w:rPr>
          <w:b/>
          <w:color w:val="000006"/>
          <w:spacing w:val="-6"/>
          <w:sz w:val="20"/>
        </w:rPr>
        <w:t xml:space="preserve"> </w:t>
      </w:r>
      <w:r>
        <w:rPr>
          <w:color w:val="000006"/>
          <w:sz w:val="20"/>
        </w:rPr>
        <w:t>Development</w:t>
      </w:r>
      <w:r>
        <w:rPr>
          <w:color w:val="000006"/>
          <w:spacing w:val="-4"/>
          <w:sz w:val="20"/>
        </w:rPr>
        <w:t xml:space="preserve"> </w:t>
      </w:r>
      <w:r>
        <w:rPr>
          <w:color w:val="000006"/>
          <w:spacing w:val="-2"/>
          <w:sz w:val="20"/>
        </w:rPr>
        <w:t>Manager</w:t>
      </w:r>
    </w:p>
    <w:p>
      <w:pPr>
        <w:pStyle w:val="BodyText"/>
        <w:ind w:start="367" w:end="503"/>
        <w:rPr/>
      </w:pPr>
      <w:r>
        <w:rPr/>
        <w:t>Converge is a suite of enterprise applications that power SLK Intranet and Extranet to achieve business objectives. One key application</w:t>
      </w:r>
      <w:r>
        <w:rPr>
          <w:spacing w:val="-3"/>
        </w:rPr>
        <w:t xml:space="preserve"> </w:t>
      </w:r>
      <w:r>
        <w:rPr/>
        <w:t>within</w:t>
      </w:r>
      <w:r>
        <w:rPr>
          <w:spacing w:val="-3"/>
        </w:rPr>
        <w:t xml:space="preserve"> </w:t>
      </w:r>
      <w:r>
        <w:rPr/>
        <w:t>Converge</w:t>
      </w:r>
      <w:r>
        <w:rPr>
          <w:spacing w:val="-4"/>
        </w:rPr>
        <w:t xml:space="preserve"> </w:t>
      </w:r>
      <w:r>
        <w:rPr/>
        <w:t>is</w:t>
      </w:r>
      <w:r>
        <w:rPr>
          <w:spacing w:val="-4"/>
        </w:rPr>
        <w:t xml:space="preserve"> </w:t>
      </w:r>
      <w:r>
        <w:rPr/>
        <w:t>Empower,</w:t>
      </w:r>
      <w:r>
        <w:rPr>
          <w:spacing w:val="-3"/>
        </w:rPr>
        <w:t xml:space="preserve"> </w:t>
      </w:r>
      <w:r>
        <w:rPr/>
        <w:t>which</w:t>
      </w:r>
      <w:r>
        <w:rPr>
          <w:spacing w:val="-3"/>
        </w:rPr>
        <w:t xml:space="preserve"> </w:t>
      </w:r>
      <w:r>
        <w:rPr/>
        <w:t>monitors</w:t>
      </w:r>
      <w:r>
        <w:rPr>
          <w:spacing w:val="-4"/>
        </w:rPr>
        <w:t xml:space="preserve"> </w:t>
      </w:r>
      <w:r>
        <w:rPr/>
        <w:t>actual</w:t>
      </w:r>
      <w:r>
        <w:rPr>
          <w:spacing w:val="-4"/>
        </w:rPr>
        <w:t xml:space="preserve"> </w:t>
      </w:r>
      <w:r>
        <w:rPr/>
        <w:t>productivity</w:t>
      </w:r>
      <w:r>
        <w:rPr>
          <w:spacing w:val="-3"/>
        </w:rPr>
        <w:t xml:space="preserve"> </w:t>
      </w:r>
      <w:r>
        <w:rPr/>
        <w:t>and</w:t>
      </w:r>
      <w:r>
        <w:rPr>
          <w:spacing w:val="-3"/>
        </w:rPr>
        <w:t xml:space="preserve"> </w:t>
      </w:r>
      <w:r>
        <w:rPr/>
        <w:t>time</w:t>
      </w:r>
      <w:r>
        <w:rPr>
          <w:spacing w:val="-4"/>
        </w:rPr>
        <w:t xml:space="preserve"> </w:t>
      </w:r>
      <w:r>
        <w:rPr/>
        <w:t>spent</w:t>
      </w:r>
      <w:r>
        <w:rPr>
          <w:spacing w:val="-4"/>
        </w:rPr>
        <w:t xml:space="preserve"> </w:t>
      </w:r>
      <w:r>
        <w:rPr/>
        <w:t>by</w:t>
      </w:r>
      <w:r>
        <w:rPr>
          <w:spacing w:val="-3"/>
        </w:rPr>
        <w:t xml:space="preserve"> </w:t>
      </w:r>
      <w:r>
        <w:rPr/>
        <w:t>executives</w:t>
      </w:r>
      <w:r>
        <w:rPr>
          <w:spacing w:val="-4"/>
        </w:rPr>
        <w:t xml:space="preserve"> </w:t>
      </w:r>
      <w:r>
        <w:rPr/>
        <w:t>on</w:t>
      </w:r>
      <w:r>
        <w:rPr>
          <w:spacing w:val="-3"/>
        </w:rPr>
        <w:t xml:space="preserve"> </w:t>
      </w:r>
      <w:r>
        <w:rPr/>
        <w:t>the</w:t>
      </w:r>
      <w:r>
        <w:rPr>
          <w:spacing w:val="-4"/>
        </w:rPr>
        <w:t xml:space="preserve"> </w:t>
      </w:r>
      <w:r>
        <w:rPr/>
        <w:t>production</w:t>
      </w:r>
      <w:r>
        <w:rPr>
          <w:spacing w:val="-3"/>
        </w:rPr>
        <w:t xml:space="preserve"> </w:t>
      </w:r>
      <w:r>
        <w:rPr/>
        <w:t>floor. Empower provides a holistic view of operations, identifying opportunities for collaboration and optimization across the enterprise. By analyzing how teams spend their time, Empower unlocks the full potential of human capital and digital investments, impacting both customers and the organization.</w:t>
      </w:r>
    </w:p>
    <w:p>
      <w:pPr>
        <w:pStyle w:val="BodyText"/>
        <w:spacing w:before="6" w:after="0"/>
        <w:ind w:start="367" w:end="0"/>
        <w:rPr/>
      </w:pPr>
      <w:r>
        <w:rPr>
          <w:b/>
          <w:color w:val="000006"/>
        </w:rPr>
        <w:t>Technology:</w:t>
      </w:r>
      <w:r>
        <w:rPr>
          <w:b/>
          <w:color w:val="000006"/>
          <w:spacing w:val="-2"/>
        </w:rPr>
        <w:t xml:space="preserve"> </w:t>
      </w:r>
      <w:r>
        <w:rPr>
          <w:color w:val="000006"/>
        </w:rPr>
        <w:t>WPF,</w:t>
      </w:r>
      <w:r>
        <w:rPr>
          <w:color w:val="000006"/>
          <w:spacing w:val="-3"/>
        </w:rPr>
        <w:t xml:space="preserve"> </w:t>
      </w:r>
      <w:r>
        <w:rPr>
          <w:color w:val="000006"/>
        </w:rPr>
        <w:t>Windows</w:t>
      </w:r>
      <w:r>
        <w:rPr>
          <w:color w:val="000006"/>
          <w:spacing w:val="-1"/>
        </w:rPr>
        <w:t xml:space="preserve"> </w:t>
      </w:r>
      <w:r>
        <w:rPr>
          <w:color w:val="000006"/>
        </w:rPr>
        <w:t>Services</w:t>
      </w:r>
      <w:r>
        <w:rPr>
          <w:color w:val="000006"/>
          <w:spacing w:val="-2"/>
        </w:rPr>
        <w:t xml:space="preserve"> </w:t>
      </w:r>
      <w:r>
        <w:rPr>
          <w:color w:val="000006"/>
        </w:rPr>
        <w:t>(in</w:t>
      </w:r>
      <w:r>
        <w:rPr>
          <w:color w:val="000006"/>
          <w:spacing w:val="-3"/>
        </w:rPr>
        <w:t xml:space="preserve"> </w:t>
      </w:r>
      <w:r>
        <w:rPr>
          <w:color w:val="000006"/>
        </w:rPr>
        <w:t>C#),</w:t>
      </w:r>
      <w:r>
        <w:rPr>
          <w:color w:val="000006"/>
          <w:spacing w:val="-1"/>
        </w:rPr>
        <w:t xml:space="preserve"> </w:t>
      </w:r>
      <w:r>
        <w:rPr>
          <w:color w:val="000006"/>
        </w:rPr>
        <w:t>SQL</w:t>
      </w:r>
      <w:r>
        <w:rPr>
          <w:color w:val="000006"/>
          <w:spacing w:val="-2"/>
        </w:rPr>
        <w:t xml:space="preserve"> </w:t>
      </w:r>
      <w:r>
        <w:rPr>
          <w:color w:val="000006"/>
        </w:rPr>
        <w:t>Server,</w:t>
      </w:r>
      <w:r>
        <w:rPr>
          <w:color w:val="000006"/>
          <w:spacing w:val="-2"/>
        </w:rPr>
        <w:t xml:space="preserve"> </w:t>
      </w:r>
      <w:r>
        <w:rPr>
          <w:color w:val="000006"/>
        </w:rPr>
        <w:t>Web</w:t>
      </w:r>
      <w:r>
        <w:rPr>
          <w:color w:val="000006"/>
          <w:spacing w:val="-1"/>
        </w:rPr>
        <w:t xml:space="preserve"> </w:t>
      </w:r>
      <w:r>
        <w:rPr>
          <w:color w:val="000006"/>
          <w:spacing w:val="-5"/>
        </w:rPr>
        <w:t>API</w:t>
      </w:r>
    </w:p>
    <w:p>
      <w:pPr>
        <w:pStyle w:val="BodyText"/>
        <w:spacing w:before="46" w:after="0"/>
        <w:rPr/>
      </w:pPr>
      <w:r>
        <w:rPr/>
      </w:r>
    </w:p>
    <w:p>
      <w:pPr>
        <w:pStyle w:val="Heading2"/>
        <w:rPr/>
      </w:pPr>
      <w:bookmarkStart w:id="13" w:name="HCL_Technologies"/>
      <w:bookmarkEnd w:id="13"/>
      <w:r>
        <w:rPr>
          <w:color w:val="000006"/>
        </w:rPr>
        <w:t>HCL</w:t>
      </w:r>
      <w:r>
        <w:rPr>
          <w:color w:val="000006"/>
          <w:spacing w:val="-4"/>
        </w:rPr>
        <w:t xml:space="preserve"> </w:t>
      </w:r>
      <w:r>
        <w:rPr>
          <w:color w:val="000006"/>
          <w:spacing w:val="-2"/>
        </w:rPr>
        <w:t>Technologies</w:t>
      </w:r>
    </w:p>
    <w:p>
      <w:pPr>
        <w:pStyle w:val="Normal"/>
        <w:spacing w:before="1" w:after="0"/>
        <w:ind w:hanging="0" w:start="367" w:end="0"/>
        <w:jc w:val="start"/>
        <w:rPr>
          <w:sz w:val="20"/>
        </w:rPr>
      </w:pPr>
      <w:r>
        <w:rPr>
          <w:b/>
          <w:color w:val="000006"/>
          <w:sz w:val="20"/>
        </w:rPr>
        <w:t>Timeline:</w:t>
      </w:r>
      <w:r>
        <w:rPr>
          <w:b/>
          <w:color w:val="000006"/>
          <w:spacing w:val="-2"/>
          <w:sz w:val="20"/>
        </w:rPr>
        <w:t xml:space="preserve"> </w:t>
      </w:r>
      <w:r>
        <w:rPr>
          <w:color w:val="000006"/>
          <w:sz w:val="20"/>
        </w:rPr>
        <w:t>August 2016</w:t>
      </w:r>
      <w:r>
        <w:rPr>
          <w:color w:val="000006"/>
          <w:spacing w:val="-1"/>
          <w:sz w:val="20"/>
        </w:rPr>
        <w:t xml:space="preserve"> </w:t>
      </w:r>
      <w:r>
        <w:rPr>
          <w:color w:val="000006"/>
          <w:sz w:val="20"/>
        </w:rPr>
        <w:t>to</w:t>
      </w:r>
      <w:r>
        <w:rPr>
          <w:color w:val="000006"/>
          <w:spacing w:val="-1"/>
          <w:sz w:val="20"/>
        </w:rPr>
        <w:t xml:space="preserve"> </w:t>
      </w:r>
      <w:r>
        <w:rPr>
          <w:color w:val="000006"/>
          <w:sz w:val="20"/>
        </w:rPr>
        <w:t>May</w:t>
      </w:r>
      <w:r>
        <w:rPr>
          <w:color w:val="000006"/>
          <w:spacing w:val="-1"/>
          <w:sz w:val="20"/>
        </w:rPr>
        <w:t xml:space="preserve"> </w:t>
      </w:r>
      <w:r>
        <w:rPr>
          <w:color w:val="000006"/>
          <w:spacing w:val="-4"/>
          <w:sz w:val="20"/>
        </w:rPr>
        <w:t>2018</w:t>
      </w:r>
    </w:p>
    <w:p>
      <w:pPr>
        <w:pStyle w:val="BodyText"/>
        <w:ind w:start="367" w:end="0"/>
        <w:rPr/>
      </w:pPr>
      <w:r>
        <w:rPr>
          <w:b/>
          <w:color w:val="000006"/>
        </w:rPr>
        <w:t>Role:</w:t>
      </w:r>
      <w:r>
        <w:rPr>
          <w:b/>
          <w:color w:val="000006"/>
          <w:spacing w:val="-7"/>
        </w:rPr>
        <w:t xml:space="preserve"> </w:t>
      </w:r>
      <w:r>
        <w:rPr>
          <w:color w:val="000006"/>
        </w:rPr>
        <w:t>Solution</w:t>
      </w:r>
      <w:r>
        <w:rPr>
          <w:color w:val="000006"/>
          <w:spacing w:val="-6"/>
        </w:rPr>
        <w:t xml:space="preserve"> </w:t>
      </w:r>
      <w:r>
        <w:rPr>
          <w:color w:val="000006"/>
        </w:rPr>
        <w:t>Architect/Technical</w:t>
      </w:r>
      <w:r>
        <w:rPr>
          <w:color w:val="000006"/>
          <w:spacing w:val="-3"/>
        </w:rPr>
        <w:t xml:space="preserve"> </w:t>
      </w:r>
      <w:r>
        <w:rPr>
          <w:color w:val="000006"/>
          <w:spacing w:val="-2"/>
        </w:rPr>
        <w:t>Manager</w:t>
      </w:r>
    </w:p>
    <w:p>
      <w:pPr>
        <w:pStyle w:val="Normal"/>
        <w:spacing w:before="33" w:after="0"/>
        <w:ind w:hanging="0" w:start="367" w:end="0"/>
        <w:jc w:val="start"/>
        <w:rPr>
          <w:sz w:val="20"/>
        </w:rPr>
      </w:pPr>
      <w:r>
        <w:rPr>
          <w:b/>
          <w:color w:val="000006"/>
          <w:sz w:val="20"/>
        </w:rPr>
        <w:t>Project:</w:t>
      </w:r>
      <w:r>
        <w:rPr>
          <w:b/>
          <w:color w:val="000006"/>
          <w:spacing w:val="-3"/>
          <w:sz w:val="20"/>
        </w:rPr>
        <w:t xml:space="preserve"> </w:t>
      </w:r>
      <w:r>
        <w:rPr>
          <w:color w:val="000006"/>
          <w:sz w:val="20"/>
        </w:rPr>
        <w:t>Value</w:t>
      </w:r>
      <w:r>
        <w:rPr>
          <w:color w:val="000006"/>
          <w:spacing w:val="-1"/>
          <w:sz w:val="20"/>
        </w:rPr>
        <w:t xml:space="preserve"> </w:t>
      </w:r>
      <w:r>
        <w:rPr>
          <w:color w:val="000006"/>
          <w:sz w:val="20"/>
        </w:rPr>
        <w:t>Creation</w:t>
      </w:r>
      <w:r>
        <w:rPr>
          <w:color w:val="000006"/>
          <w:spacing w:val="-1"/>
          <w:sz w:val="20"/>
        </w:rPr>
        <w:t xml:space="preserve"> </w:t>
      </w:r>
      <w:r>
        <w:rPr>
          <w:color w:val="000006"/>
          <w:spacing w:val="-2"/>
          <w:sz w:val="20"/>
        </w:rPr>
        <w:t>Portal</w:t>
      </w:r>
    </w:p>
    <w:p>
      <w:pPr>
        <w:pStyle w:val="Heading3"/>
        <w:spacing w:before="43" w:after="0"/>
        <w:rPr/>
      </w:pPr>
      <w:bookmarkStart w:id="14" w:name="Core_Functions%3A_Copy_3"/>
      <w:bookmarkEnd w:id="14"/>
      <w:r>
        <w:rPr>
          <w:color w:val="000006"/>
        </w:rPr>
        <w:t>Core</w:t>
      </w:r>
      <w:r>
        <w:rPr>
          <w:color w:val="000006"/>
          <w:spacing w:val="-3"/>
        </w:rPr>
        <w:t xml:space="preserve"> </w:t>
      </w:r>
      <w:r>
        <w:rPr>
          <w:color w:val="000006"/>
          <w:spacing w:val="-2"/>
        </w:rPr>
        <w:t>Functions:</w:t>
      </w:r>
    </w:p>
    <w:p>
      <w:pPr>
        <w:sectPr>
          <w:type w:val="nextPage"/>
          <w:pgSz w:w="12240" w:h="15840"/>
          <w:pgMar w:left="360" w:right="360" w:gutter="0" w:header="0" w:top="920" w:footer="0" w:bottom="280"/>
          <w:pgNumType w:fmt="decimal"/>
          <w:formProt w:val="false"/>
          <w:textDirection w:val="lrTb"/>
          <w:docGrid w:type="default" w:linePitch="100" w:charSpace="0"/>
        </w:sectPr>
        <w:pStyle w:val="ListParagraph"/>
        <w:numPr>
          <w:ilvl w:val="0"/>
          <w:numId w:val="1"/>
        </w:numPr>
        <w:tabs>
          <w:tab w:val="clear" w:pos="720"/>
          <w:tab w:val="left" w:pos="725" w:leader="none"/>
        </w:tabs>
        <w:spacing w:lineRule="auto" w:line="240" w:before="45" w:after="0"/>
        <w:ind w:hanging="358" w:start="725" w:end="0"/>
        <w:jc w:val="start"/>
        <w:rPr>
          <w:sz w:val="20"/>
        </w:rPr>
      </w:pPr>
      <w:r>
        <w:rPr>
          <w:color w:val="000006"/>
          <w:sz w:val="20"/>
        </w:rPr>
        <w:t>Coordinated,</w:t>
      </w:r>
      <w:r>
        <w:rPr>
          <w:color w:val="000006"/>
          <w:spacing w:val="-4"/>
          <w:sz w:val="20"/>
        </w:rPr>
        <w:t xml:space="preserve"> </w:t>
      </w:r>
      <w:r>
        <w:rPr>
          <w:color w:val="000006"/>
          <w:sz w:val="20"/>
        </w:rPr>
        <w:t>managed,</w:t>
      </w:r>
      <w:r>
        <w:rPr>
          <w:color w:val="000006"/>
          <w:spacing w:val="-2"/>
          <w:sz w:val="20"/>
        </w:rPr>
        <w:t xml:space="preserve"> </w:t>
      </w:r>
      <w:r>
        <w:rPr>
          <w:color w:val="000006"/>
          <w:sz w:val="20"/>
        </w:rPr>
        <w:t>and</w:t>
      </w:r>
      <w:r>
        <w:rPr>
          <w:color w:val="000006"/>
          <w:spacing w:val="-2"/>
          <w:sz w:val="20"/>
        </w:rPr>
        <w:t xml:space="preserve"> </w:t>
      </w:r>
      <w:r>
        <w:rPr>
          <w:color w:val="000006"/>
          <w:sz w:val="20"/>
        </w:rPr>
        <w:t>supported</w:t>
      </w:r>
      <w:r>
        <w:rPr>
          <w:color w:val="000006"/>
          <w:spacing w:val="-2"/>
          <w:sz w:val="20"/>
        </w:rPr>
        <w:t xml:space="preserve"> </w:t>
      </w:r>
      <w:r>
        <w:rPr>
          <w:color w:val="000006"/>
          <w:sz w:val="20"/>
        </w:rPr>
        <w:t>the</w:t>
      </w:r>
      <w:r>
        <w:rPr>
          <w:color w:val="000006"/>
          <w:spacing w:val="-2"/>
          <w:sz w:val="20"/>
        </w:rPr>
        <w:t xml:space="preserve"> </w:t>
      </w:r>
      <w:r>
        <w:rPr>
          <w:color w:val="000006"/>
          <w:sz w:val="20"/>
        </w:rPr>
        <w:t>Value</w:t>
      </w:r>
      <w:r>
        <w:rPr>
          <w:color w:val="000006"/>
          <w:spacing w:val="-1"/>
          <w:sz w:val="20"/>
        </w:rPr>
        <w:t xml:space="preserve"> </w:t>
      </w:r>
      <w:r>
        <w:rPr>
          <w:color w:val="000006"/>
          <w:sz w:val="20"/>
        </w:rPr>
        <w:t>Portal (Ideating</w:t>
      </w:r>
      <w:r>
        <w:rPr>
          <w:color w:val="000006"/>
          <w:spacing w:val="-2"/>
          <w:sz w:val="20"/>
        </w:rPr>
        <w:t xml:space="preserve"> </w:t>
      </w:r>
      <w:r>
        <w:rPr>
          <w:color w:val="000006"/>
          <w:sz w:val="20"/>
        </w:rPr>
        <w:t>Module)</w:t>
      </w:r>
      <w:r>
        <w:rPr>
          <w:color w:val="000006"/>
          <w:spacing w:val="-2"/>
          <w:sz w:val="20"/>
        </w:rPr>
        <w:t xml:space="preserve"> </w:t>
      </w:r>
      <w:r>
        <w:rPr>
          <w:color w:val="000006"/>
          <w:sz w:val="20"/>
        </w:rPr>
        <w:t>alongside</w:t>
      </w:r>
      <w:r>
        <w:rPr>
          <w:color w:val="000006"/>
          <w:spacing w:val="-1"/>
          <w:sz w:val="20"/>
        </w:rPr>
        <w:t xml:space="preserve"> </w:t>
      </w:r>
      <w:r>
        <w:rPr>
          <w:color w:val="000006"/>
          <w:sz w:val="20"/>
        </w:rPr>
        <w:t>its</w:t>
      </w:r>
      <w:r>
        <w:rPr>
          <w:color w:val="000006"/>
          <w:spacing w:val="-2"/>
          <w:sz w:val="20"/>
        </w:rPr>
        <w:t xml:space="preserve"> </w:t>
      </w:r>
      <w:r>
        <w:rPr>
          <w:color w:val="000006"/>
          <w:sz w:val="20"/>
        </w:rPr>
        <w:t>associated</w:t>
      </w:r>
      <w:r>
        <w:rPr>
          <w:color w:val="000006"/>
          <w:spacing w:val="-3"/>
          <w:sz w:val="20"/>
        </w:rPr>
        <w:t xml:space="preserve"> </w:t>
      </w:r>
      <w:r>
        <w:rPr>
          <w:color w:val="000006"/>
          <w:spacing w:val="-2"/>
          <w:sz w:val="20"/>
        </w:rPr>
        <w:t>tools,</w:t>
      </w:r>
    </w:p>
    <w:p>
      <w:pPr>
        <w:pStyle w:val="BodyText"/>
        <w:spacing w:before="70" w:after="0"/>
        <w:ind w:start="728" w:end="0"/>
        <w:rPr/>
      </w:pPr>
      <w:r>
        <w:rPr>
          <w:color w:val="000006"/>
        </w:rPr>
        <w:t>including</w:t>
      </w:r>
      <w:r>
        <w:rPr>
          <w:color w:val="000006"/>
          <w:spacing w:val="-6"/>
        </w:rPr>
        <w:t xml:space="preserve"> </w:t>
      </w:r>
      <w:r>
        <w:rPr>
          <w:color w:val="000006"/>
        </w:rPr>
        <w:t>the</w:t>
      </w:r>
      <w:r>
        <w:rPr>
          <w:color w:val="000006"/>
          <w:spacing w:val="-3"/>
        </w:rPr>
        <w:t xml:space="preserve"> </w:t>
      </w:r>
      <w:r>
        <w:rPr>
          <w:color w:val="000006"/>
        </w:rPr>
        <w:t>Enterprise</w:t>
      </w:r>
      <w:r>
        <w:rPr>
          <w:color w:val="000006"/>
          <w:spacing w:val="-2"/>
        </w:rPr>
        <w:t xml:space="preserve"> </w:t>
      </w:r>
      <w:r>
        <w:rPr>
          <w:color w:val="000006"/>
        </w:rPr>
        <w:t>Projects</w:t>
      </w:r>
      <w:r>
        <w:rPr>
          <w:color w:val="000006"/>
          <w:spacing w:val="-4"/>
        </w:rPr>
        <w:t xml:space="preserve"> </w:t>
      </w:r>
      <w:r>
        <w:rPr>
          <w:color w:val="000006"/>
        </w:rPr>
        <w:t>Quality</w:t>
      </w:r>
      <w:r>
        <w:rPr>
          <w:color w:val="000006"/>
          <w:spacing w:val="-2"/>
        </w:rPr>
        <w:t xml:space="preserve"> </w:t>
      </w:r>
      <w:r>
        <w:rPr>
          <w:color w:val="000006"/>
        </w:rPr>
        <w:t>Assurance</w:t>
      </w:r>
      <w:r>
        <w:rPr>
          <w:color w:val="000006"/>
          <w:spacing w:val="-3"/>
        </w:rPr>
        <w:t xml:space="preserve"> </w:t>
      </w:r>
      <w:r>
        <w:rPr>
          <w:color w:val="000006"/>
        </w:rPr>
        <w:t>tool</w:t>
      </w:r>
      <w:r>
        <w:rPr>
          <w:color w:val="000006"/>
          <w:spacing w:val="-2"/>
        </w:rPr>
        <w:t xml:space="preserve"> </w:t>
      </w:r>
      <w:r>
        <w:rPr>
          <w:color w:val="000006"/>
        </w:rPr>
        <w:t>and</w:t>
      </w:r>
      <w:r>
        <w:rPr>
          <w:color w:val="000006"/>
          <w:spacing w:val="-3"/>
        </w:rPr>
        <w:t xml:space="preserve"> </w:t>
      </w:r>
      <w:r>
        <w:rPr>
          <w:color w:val="000006"/>
        </w:rPr>
        <w:t>the</w:t>
      </w:r>
      <w:r>
        <w:rPr>
          <w:color w:val="000006"/>
          <w:spacing w:val="-2"/>
        </w:rPr>
        <w:t xml:space="preserve"> </w:t>
      </w:r>
      <w:r>
        <w:rPr>
          <w:color w:val="000006"/>
        </w:rPr>
        <w:t>Power-Of-One</w:t>
      </w:r>
      <w:r>
        <w:rPr>
          <w:color w:val="000006"/>
          <w:spacing w:val="-3"/>
        </w:rPr>
        <w:t xml:space="preserve"> </w:t>
      </w:r>
      <w:r>
        <w:rPr>
          <w:color w:val="000006"/>
        </w:rPr>
        <w:t>community</w:t>
      </w:r>
      <w:r>
        <w:rPr>
          <w:color w:val="000006"/>
          <w:spacing w:val="-3"/>
        </w:rPr>
        <w:t xml:space="preserve"> </w:t>
      </w:r>
      <w:r>
        <w:rPr>
          <w:color w:val="000006"/>
          <w:spacing w:val="-2"/>
        </w:rPr>
        <w:t>initiative.</w:t>
      </w:r>
    </w:p>
    <w:p>
      <w:pPr>
        <w:pStyle w:val="ListParagraph"/>
        <w:numPr>
          <w:ilvl w:val="0"/>
          <w:numId w:val="1"/>
        </w:numPr>
        <w:tabs>
          <w:tab w:val="clear" w:pos="720"/>
          <w:tab w:val="left" w:pos="728" w:leader="none"/>
        </w:tabs>
        <w:spacing w:lineRule="auto" w:line="240" w:before="3" w:after="0"/>
        <w:ind w:hanging="360" w:start="728" w:end="1387"/>
        <w:jc w:val="start"/>
        <w:rPr>
          <w:sz w:val="20"/>
        </w:rPr>
      </w:pPr>
      <w:r>
        <w:rPr>
          <w:color w:val="000006"/>
          <w:sz w:val="20"/>
        </w:rPr>
        <w:t>Designed</w:t>
      </w:r>
      <w:r>
        <w:rPr>
          <w:color w:val="000006"/>
          <w:spacing w:val="-4"/>
          <w:sz w:val="20"/>
        </w:rPr>
        <w:t xml:space="preserve"> </w:t>
      </w:r>
      <w:r>
        <w:rPr>
          <w:color w:val="000006"/>
          <w:sz w:val="20"/>
        </w:rPr>
        <w:t>new</w:t>
      </w:r>
      <w:r>
        <w:rPr>
          <w:color w:val="000006"/>
          <w:spacing w:val="-4"/>
          <w:sz w:val="20"/>
        </w:rPr>
        <w:t xml:space="preserve"> </w:t>
      </w:r>
      <w:r>
        <w:rPr>
          <w:color w:val="000006"/>
          <w:sz w:val="20"/>
        </w:rPr>
        <w:t>extensions</w:t>
      </w:r>
      <w:r>
        <w:rPr>
          <w:color w:val="000006"/>
          <w:spacing w:val="-4"/>
          <w:sz w:val="20"/>
        </w:rPr>
        <w:t xml:space="preserve"> </w:t>
      </w:r>
      <w:r>
        <w:rPr>
          <w:color w:val="000006"/>
          <w:sz w:val="20"/>
        </w:rPr>
        <w:t>for</w:t>
      </w:r>
      <w:r>
        <w:rPr>
          <w:color w:val="000006"/>
          <w:spacing w:val="-4"/>
          <w:sz w:val="20"/>
        </w:rPr>
        <w:t xml:space="preserve"> </w:t>
      </w:r>
      <w:r>
        <w:rPr>
          <w:color w:val="000006"/>
          <w:sz w:val="20"/>
        </w:rPr>
        <w:t>the</w:t>
      </w:r>
      <w:r>
        <w:rPr>
          <w:color w:val="000006"/>
          <w:spacing w:val="-3"/>
          <w:sz w:val="20"/>
        </w:rPr>
        <w:t xml:space="preserve"> </w:t>
      </w:r>
      <w:r>
        <w:rPr>
          <w:color w:val="000006"/>
          <w:sz w:val="20"/>
        </w:rPr>
        <w:t>tool,</w:t>
      </w:r>
      <w:r>
        <w:rPr>
          <w:color w:val="000006"/>
          <w:spacing w:val="-4"/>
          <w:sz w:val="20"/>
        </w:rPr>
        <w:t xml:space="preserve"> </w:t>
      </w:r>
      <w:r>
        <w:rPr>
          <w:color w:val="000006"/>
          <w:sz w:val="20"/>
        </w:rPr>
        <w:t>architected</w:t>
      </w:r>
      <w:r>
        <w:rPr>
          <w:color w:val="000006"/>
          <w:spacing w:val="-3"/>
          <w:sz w:val="20"/>
        </w:rPr>
        <w:t xml:space="preserve"> </w:t>
      </w:r>
      <w:r>
        <w:rPr>
          <w:color w:val="000006"/>
          <w:sz w:val="20"/>
        </w:rPr>
        <w:t>prototypes,</w:t>
      </w:r>
      <w:r>
        <w:rPr>
          <w:color w:val="000006"/>
          <w:spacing w:val="-4"/>
          <w:sz w:val="20"/>
        </w:rPr>
        <w:t xml:space="preserve"> </w:t>
      </w:r>
      <w:r>
        <w:rPr>
          <w:color w:val="000006"/>
          <w:sz w:val="20"/>
        </w:rPr>
        <w:t>and</w:t>
      </w:r>
      <w:r>
        <w:rPr>
          <w:color w:val="000006"/>
          <w:spacing w:val="-3"/>
          <w:sz w:val="20"/>
        </w:rPr>
        <w:t xml:space="preserve"> </w:t>
      </w:r>
      <w:r>
        <w:rPr>
          <w:color w:val="000006"/>
          <w:sz w:val="20"/>
        </w:rPr>
        <w:t>oversaw</w:t>
      </w:r>
      <w:r>
        <w:rPr>
          <w:color w:val="000006"/>
          <w:spacing w:val="-4"/>
          <w:sz w:val="20"/>
        </w:rPr>
        <w:t xml:space="preserve"> </w:t>
      </w:r>
      <w:r>
        <w:rPr>
          <w:color w:val="000006"/>
          <w:sz w:val="20"/>
        </w:rPr>
        <w:t>the</w:t>
      </w:r>
      <w:r>
        <w:rPr>
          <w:color w:val="000006"/>
          <w:spacing w:val="-3"/>
          <w:sz w:val="20"/>
        </w:rPr>
        <w:t xml:space="preserve"> </w:t>
      </w:r>
      <w:r>
        <w:rPr>
          <w:color w:val="000006"/>
          <w:sz w:val="20"/>
        </w:rPr>
        <w:t>engineering</w:t>
      </w:r>
      <w:r>
        <w:rPr>
          <w:color w:val="000006"/>
          <w:spacing w:val="-4"/>
          <w:sz w:val="20"/>
        </w:rPr>
        <w:t xml:space="preserve"> </w:t>
      </w:r>
      <w:r>
        <w:rPr>
          <w:color w:val="000006"/>
          <w:sz w:val="20"/>
        </w:rPr>
        <w:t>process</w:t>
      </w:r>
      <w:r>
        <w:rPr>
          <w:color w:val="000006"/>
          <w:spacing w:val="-4"/>
          <w:sz w:val="20"/>
        </w:rPr>
        <w:t xml:space="preserve"> </w:t>
      </w:r>
      <w:r>
        <w:rPr>
          <w:color w:val="000006"/>
          <w:sz w:val="20"/>
        </w:rPr>
        <w:t>from</w:t>
      </w:r>
      <w:r>
        <w:rPr>
          <w:color w:val="000006"/>
          <w:spacing w:val="-4"/>
          <w:sz w:val="20"/>
        </w:rPr>
        <w:t xml:space="preserve"> </w:t>
      </w:r>
      <w:r>
        <w:rPr>
          <w:color w:val="000006"/>
          <w:sz w:val="20"/>
        </w:rPr>
        <w:t>development to production.</w:t>
      </w:r>
    </w:p>
    <w:p>
      <w:pPr>
        <w:pStyle w:val="ListParagraph"/>
        <w:numPr>
          <w:ilvl w:val="0"/>
          <w:numId w:val="1"/>
        </w:numPr>
        <w:tabs>
          <w:tab w:val="clear" w:pos="720"/>
          <w:tab w:val="left" w:pos="728" w:leader="none"/>
        </w:tabs>
        <w:spacing w:lineRule="auto" w:line="240" w:before="2" w:after="0"/>
        <w:ind w:hanging="360" w:start="728" w:end="1052"/>
        <w:jc w:val="start"/>
        <w:rPr>
          <w:sz w:val="20"/>
        </w:rPr>
      </w:pPr>
      <w:r>
        <w:rPr>
          <w:color w:val="000006"/>
          <w:sz w:val="20"/>
        </w:rPr>
        <w:t>Collaborated</w:t>
      </w:r>
      <w:r>
        <w:rPr>
          <w:color w:val="000006"/>
          <w:spacing w:val="-2"/>
          <w:sz w:val="20"/>
        </w:rPr>
        <w:t xml:space="preserve"> </w:t>
      </w:r>
      <w:r>
        <w:rPr>
          <w:color w:val="000006"/>
          <w:sz w:val="20"/>
        </w:rPr>
        <w:t>with</w:t>
      </w:r>
      <w:r>
        <w:rPr>
          <w:color w:val="000006"/>
          <w:spacing w:val="-2"/>
          <w:sz w:val="20"/>
        </w:rPr>
        <w:t xml:space="preserve"> </w:t>
      </w:r>
      <w:r>
        <w:rPr>
          <w:color w:val="000006"/>
          <w:sz w:val="20"/>
        </w:rPr>
        <w:t>business</w:t>
      </w:r>
      <w:r>
        <w:rPr>
          <w:color w:val="000006"/>
          <w:spacing w:val="-2"/>
          <w:sz w:val="20"/>
        </w:rPr>
        <w:t xml:space="preserve"> </w:t>
      </w:r>
      <w:r>
        <w:rPr>
          <w:color w:val="000006"/>
          <w:sz w:val="20"/>
        </w:rPr>
        <w:t>units</w:t>
      </w:r>
      <w:r>
        <w:rPr>
          <w:color w:val="000006"/>
          <w:spacing w:val="-2"/>
          <w:sz w:val="20"/>
        </w:rPr>
        <w:t xml:space="preserve"> </w:t>
      </w:r>
      <w:r>
        <w:rPr>
          <w:color w:val="000006"/>
          <w:sz w:val="20"/>
        </w:rPr>
        <w:t>to</w:t>
      </w:r>
      <w:r>
        <w:rPr>
          <w:color w:val="000006"/>
          <w:spacing w:val="-2"/>
          <w:sz w:val="20"/>
        </w:rPr>
        <w:t xml:space="preserve"> </w:t>
      </w:r>
      <w:r>
        <w:rPr>
          <w:color w:val="000006"/>
          <w:sz w:val="20"/>
        </w:rPr>
        <w:t>gather</w:t>
      </w:r>
      <w:r>
        <w:rPr>
          <w:color w:val="000006"/>
          <w:spacing w:val="-2"/>
          <w:sz w:val="20"/>
        </w:rPr>
        <w:t xml:space="preserve"> </w:t>
      </w:r>
      <w:r>
        <w:rPr>
          <w:color w:val="000006"/>
          <w:sz w:val="20"/>
        </w:rPr>
        <w:t>requirements</w:t>
      </w:r>
      <w:r>
        <w:rPr>
          <w:color w:val="000006"/>
          <w:spacing w:val="-2"/>
          <w:sz w:val="20"/>
        </w:rPr>
        <w:t xml:space="preserve"> </w:t>
      </w:r>
      <w:r>
        <w:rPr>
          <w:color w:val="000006"/>
          <w:sz w:val="20"/>
        </w:rPr>
        <w:t>and</w:t>
      </w:r>
      <w:r>
        <w:rPr>
          <w:color w:val="000006"/>
          <w:spacing w:val="-2"/>
          <w:sz w:val="20"/>
        </w:rPr>
        <w:t xml:space="preserve"> </w:t>
      </w:r>
      <w:r>
        <w:rPr>
          <w:color w:val="000006"/>
          <w:sz w:val="20"/>
        </w:rPr>
        <w:t>manage</w:t>
      </w:r>
      <w:r>
        <w:rPr>
          <w:color w:val="000006"/>
          <w:spacing w:val="-2"/>
          <w:sz w:val="20"/>
        </w:rPr>
        <w:t xml:space="preserve"> </w:t>
      </w:r>
      <w:r>
        <w:rPr>
          <w:color w:val="000006"/>
          <w:sz w:val="20"/>
        </w:rPr>
        <w:t>delivery</w:t>
      </w:r>
      <w:r>
        <w:rPr>
          <w:color w:val="000006"/>
          <w:spacing w:val="-3"/>
          <w:sz w:val="20"/>
        </w:rPr>
        <w:t xml:space="preserve"> </w:t>
      </w:r>
      <w:r>
        <w:rPr>
          <w:color w:val="000006"/>
          <w:sz w:val="20"/>
        </w:rPr>
        <w:t>with</w:t>
      </w:r>
      <w:r>
        <w:rPr>
          <w:color w:val="000006"/>
          <w:spacing w:val="-2"/>
          <w:sz w:val="20"/>
        </w:rPr>
        <w:t xml:space="preserve"> </w:t>
      </w:r>
      <w:r>
        <w:rPr>
          <w:color w:val="000006"/>
          <w:sz w:val="20"/>
        </w:rPr>
        <w:t>teams</w:t>
      </w:r>
      <w:r>
        <w:rPr>
          <w:color w:val="000006"/>
          <w:spacing w:val="-2"/>
          <w:sz w:val="20"/>
        </w:rPr>
        <w:t xml:space="preserve"> </w:t>
      </w:r>
      <w:r>
        <w:rPr>
          <w:color w:val="000006"/>
          <w:sz w:val="20"/>
        </w:rPr>
        <w:t>reporting</w:t>
      </w:r>
      <w:r>
        <w:rPr>
          <w:color w:val="000006"/>
          <w:spacing w:val="-3"/>
          <w:sz w:val="20"/>
        </w:rPr>
        <w:t xml:space="preserve"> </w:t>
      </w:r>
      <w:r>
        <w:rPr>
          <w:color w:val="000006"/>
          <w:sz w:val="20"/>
        </w:rPr>
        <w:t>directly</w:t>
      </w:r>
      <w:r>
        <w:rPr>
          <w:color w:val="000006"/>
          <w:spacing w:val="-2"/>
          <w:sz w:val="20"/>
        </w:rPr>
        <w:t xml:space="preserve"> </w:t>
      </w:r>
      <w:r>
        <w:rPr>
          <w:color w:val="000006"/>
          <w:sz w:val="20"/>
        </w:rPr>
        <w:t>to</w:t>
      </w:r>
      <w:r>
        <w:rPr>
          <w:color w:val="000006"/>
          <w:spacing w:val="-2"/>
          <w:sz w:val="20"/>
        </w:rPr>
        <w:t xml:space="preserve"> </w:t>
      </w:r>
      <w:r>
        <w:rPr>
          <w:color w:val="000006"/>
          <w:sz w:val="20"/>
        </w:rPr>
        <w:t>me</w:t>
      </w:r>
      <w:r>
        <w:rPr>
          <w:color w:val="000006"/>
          <w:spacing w:val="-3"/>
          <w:sz w:val="20"/>
        </w:rPr>
        <w:t xml:space="preserve"> </w:t>
      </w:r>
      <w:r>
        <w:rPr>
          <w:color w:val="000006"/>
          <w:sz w:val="20"/>
        </w:rPr>
        <w:t>for</w:t>
      </w:r>
      <w:r>
        <w:rPr>
          <w:color w:val="000006"/>
          <w:spacing w:val="-2"/>
          <w:sz w:val="20"/>
        </w:rPr>
        <w:t xml:space="preserve"> </w:t>
      </w:r>
      <w:r>
        <w:rPr>
          <w:color w:val="000006"/>
          <w:sz w:val="20"/>
        </w:rPr>
        <w:t xml:space="preserve">each </w:t>
      </w:r>
      <w:r>
        <w:rPr>
          <w:color w:val="000006"/>
          <w:spacing w:val="-2"/>
          <w:sz w:val="20"/>
        </w:rPr>
        <w:t>application.</w:t>
      </w:r>
    </w:p>
    <w:p>
      <w:pPr>
        <w:pStyle w:val="ListParagraph"/>
        <w:numPr>
          <w:ilvl w:val="0"/>
          <w:numId w:val="1"/>
        </w:numPr>
        <w:tabs>
          <w:tab w:val="clear" w:pos="720"/>
          <w:tab w:val="left" w:pos="728" w:leader="none"/>
        </w:tabs>
        <w:spacing w:lineRule="auto" w:line="240" w:before="2" w:after="0"/>
        <w:ind w:hanging="360" w:start="728" w:end="2215"/>
        <w:jc w:val="start"/>
        <w:rPr>
          <w:sz w:val="20"/>
        </w:rPr>
      </w:pPr>
      <w:r>
        <w:rPr>
          <w:color w:val="000006"/>
          <w:sz w:val="20"/>
        </w:rPr>
        <w:t>Created</w:t>
      </w:r>
      <w:r>
        <w:rPr>
          <w:color w:val="000006"/>
          <w:spacing w:val="-3"/>
          <w:sz w:val="20"/>
        </w:rPr>
        <w:t xml:space="preserve"> </w:t>
      </w:r>
      <w:r>
        <w:rPr>
          <w:color w:val="000006"/>
          <w:sz w:val="20"/>
        </w:rPr>
        <w:t>project</w:t>
      </w:r>
      <w:r>
        <w:rPr>
          <w:color w:val="000006"/>
          <w:spacing w:val="-3"/>
          <w:sz w:val="20"/>
        </w:rPr>
        <w:t xml:space="preserve"> </w:t>
      </w:r>
      <w:r>
        <w:rPr>
          <w:color w:val="000006"/>
          <w:sz w:val="20"/>
        </w:rPr>
        <w:t>schedules,</w:t>
      </w:r>
      <w:r>
        <w:rPr>
          <w:color w:val="000006"/>
          <w:spacing w:val="-3"/>
          <w:sz w:val="20"/>
        </w:rPr>
        <w:t xml:space="preserve"> </w:t>
      </w:r>
      <w:r>
        <w:rPr>
          <w:color w:val="000006"/>
          <w:sz w:val="20"/>
        </w:rPr>
        <w:t>agreements,</w:t>
      </w:r>
      <w:r>
        <w:rPr>
          <w:color w:val="000006"/>
          <w:spacing w:val="-3"/>
          <w:sz w:val="20"/>
        </w:rPr>
        <w:t xml:space="preserve"> </w:t>
      </w:r>
      <w:r>
        <w:rPr>
          <w:color w:val="000006"/>
          <w:sz w:val="20"/>
        </w:rPr>
        <w:t>tracked</w:t>
      </w:r>
      <w:r>
        <w:rPr>
          <w:color w:val="000006"/>
          <w:spacing w:val="-4"/>
          <w:sz w:val="20"/>
        </w:rPr>
        <w:t xml:space="preserve"> </w:t>
      </w:r>
      <w:r>
        <w:rPr>
          <w:color w:val="000006"/>
          <w:sz w:val="20"/>
        </w:rPr>
        <w:t>project</w:t>
      </w:r>
      <w:r>
        <w:rPr>
          <w:color w:val="000006"/>
          <w:spacing w:val="-3"/>
          <w:sz w:val="20"/>
        </w:rPr>
        <w:t xml:space="preserve"> </w:t>
      </w:r>
      <w:r>
        <w:rPr>
          <w:color w:val="000006"/>
          <w:sz w:val="20"/>
        </w:rPr>
        <w:t>status,</w:t>
      </w:r>
      <w:r>
        <w:rPr>
          <w:color w:val="000006"/>
          <w:spacing w:val="-3"/>
          <w:sz w:val="20"/>
        </w:rPr>
        <w:t xml:space="preserve"> </w:t>
      </w:r>
      <w:r>
        <w:rPr>
          <w:color w:val="000006"/>
          <w:sz w:val="20"/>
        </w:rPr>
        <w:t>and</w:t>
      </w:r>
      <w:r>
        <w:rPr>
          <w:color w:val="000006"/>
          <w:spacing w:val="-3"/>
          <w:sz w:val="20"/>
        </w:rPr>
        <w:t xml:space="preserve"> </w:t>
      </w:r>
      <w:r>
        <w:rPr>
          <w:color w:val="000006"/>
          <w:sz w:val="20"/>
        </w:rPr>
        <w:t>provided</w:t>
      </w:r>
      <w:r>
        <w:rPr>
          <w:color w:val="000006"/>
          <w:spacing w:val="-3"/>
          <w:sz w:val="20"/>
        </w:rPr>
        <w:t xml:space="preserve"> </w:t>
      </w:r>
      <w:r>
        <w:rPr>
          <w:color w:val="000006"/>
          <w:sz w:val="20"/>
        </w:rPr>
        <w:t>detailed</w:t>
      </w:r>
      <w:r>
        <w:rPr>
          <w:color w:val="000006"/>
          <w:spacing w:val="-3"/>
          <w:sz w:val="20"/>
        </w:rPr>
        <w:t xml:space="preserve"> </w:t>
      </w:r>
      <w:r>
        <w:rPr>
          <w:color w:val="000006"/>
          <w:sz w:val="20"/>
        </w:rPr>
        <w:t>reports</w:t>
      </w:r>
      <w:r>
        <w:rPr>
          <w:color w:val="000006"/>
          <w:spacing w:val="-4"/>
          <w:sz w:val="20"/>
        </w:rPr>
        <w:t xml:space="preserve"> </w:t>
      </w:r>
      <w:r>
        <w:rPr>
          <w:color w:val="000006"/>
          <w:sz w:val="20"/>
        </w:rPr>
        <w:t>to</w:t>
      </w:r>
      <w:r>
        <w:rPr>
          <w:color w:val="000006"/>
          <w:spacing w:val="-3"/>
          <w:sz w:val="20"/>
        </w:rPr>
        <w:t xml:space="preserve"> </w:t>
      </w:r>
      <w:r>
        <w:rPr>
          <w:color w:val="000006"/>
          <w:sz w:val="20"/>
        </w:rPr>
        <w:t>engagement, management, and client teams.</w:t>
      </w:r>
    </w:p>
    <w:p>
      <w:pPr>
        <w:pStyle w:val="ListParagraph"/>
        <w:numPr>
          <w:ilvl w:val="0"/>
          <w:numId w:val="1"/>
        </w:numPr>
        <w:tabs>
          <w:tab w:val="clear" w:pos="720"/>
          <w:tab w:val="left" w:pos="725" w:leader="none"/>
        </w:tabs>
        <w:spacing w:lineRule="auto" w:line="240" w:before="32" w:after="0"/>
        <w:ind w:hanging="358" w:start="725" w:end="0"/>
        <w:jc w:val="start"/>
        <w:rPr>
          <w:sz w:val="20"/>
        </w:rPr>
      </w:pPr>
      <w:r>
        <w:rPr>
          <w:color w:val="000006"/>
          <w:sz w:val="20"/>
        </w:rPr>
        <w:t>Effectively</w:t>
      </w:r>
      <w:r>
        <w:rPr>
          <w:color w:val="000006"/>
          <w:spacing w:val="-3"/>
          <w:sz w:val="20"/>
        </w:rPr>
        <w:t xml:space="preserve"> </w:t>
      </w:r>
      <w:r>
        <w:rPr>
          <w:color w:val="000006"/>
          <w:sz w:val="20"/>
        </w:rPr>
        <w:t>communicated</w:t>
      </w:r>
      <w:r>
        <w:rPr>
          <w:color w:val="000006"/>
          <w:spacing w:val="-3"/>
          <w:sz w:val="20"/>
        </w:rPr>
        <w:t xml:space="preserve"> </w:t>
      </w:r>
      <w:r>
        <w:rPr>
          <w:color w:val="000006"/>
          <w:sz w:val="20"/>
        </w:rPr>
        <w:t>the</w:t>
      </w:r>
      <w:r>
        <w:rPr>
          <w:color w:val="000006"/>
          <w:spacing w:val="-2"/>
          <w:sz w:val="20"/>
        </w:rPr>
        <w:t xml:space="preserve"> </w:t>
      </w:r>
      <w:r>
        <w:rPr>
          <w:color w:val="000006"/>
          <w:sz w:val="20"/>
        </w:rPr>
        <w:t>project</w:t>
      </w:r>
      <w:r>
        <w:rPr>
          <w:color w:val="000006"/>
          <w:spacing w:val="-2"/>
          <w:sz w:val="20"/>
        </w:rPr>
        <w:t xml:space="preserve"> </w:t>
      </w:r>
      <w:r>
        <w:rPr>
          <w:color w:val="000006"/>
          <w:sz w:val="20"/>
        </w:rPr>
        <w:t>vision</w:t>
      </w:r>
      <w:r>
        <w:rPr>
          <w:color w:val="000006"/>
          <w:spacing w:val="-2"/>
          <w:sz w:val="20"/>
        </w:rPr>
        <w:t xml:space="preserve"> </w:t>
      </w:r>
      <w:r>
        <w:rPr>
          <w:color w:val="000006"/>
          <w:sz w:val="20"/>
        </w:rPr>
        <w:t>to</w:t>
      </w:r>
      <w:r>
        <w:rPr>
          <w:color w:val="000006"/>
          <w:spacing w:val="-1"/>
          <w:sz w:val="20"/>
        </w:rPr>
        <w:t xml:space="preserve"> </w:t>
      </w:r>
      <w:r>
        <w:rPr>
          <w:color w:val="000006"/>
          <w:sz w:val="20"/>
        </w:rPr>
        <w:t>team</w:t>
      </w:r>
      <w:r>
        <w:rPr>
          <w:color w:val="000006"/>
          <w:spacing w:val="-2"/>
          <w:sz w:val="20"/>
        </w:rPr>
        <w:t xml:space="preserve"> </w:t>
      </w:r>
      <w:r>
        <w:rPr>
          <w:color w:val="000006"/>
          <w:sz w:val="20"/>
        </w:rPr>
        <w:t>members</w:t>
      </w:r>
      <w:r>
        <w:rPr>
          <w:color w:val="000006"/>
          <w:spacing w:val="-2"/>
          <w:sz w:val="20"/>
        </w:rPr>
        <w:t xml:space="preserve"> </w:t>
      </w:r>
      <w:r>
        <w:rPr>
          <w:color w:val="000006"/>
          <w:sz w:val="20"/>
        </w:rPr>
        <w:t>while</w:t>
      </w:r>
      <w:r>
        <w:rPr>
          <w:color w:val="000006"/>
          <w:spacing w:val="-2"/>
          <w:sz w:val="20"/>
        </w:rPr>
        <w:t xml:space="preserve"> </w:t>
      </w:r>
      <w:r>
        <w:rPr>
          <w:color w:val="000006"/>
          <w:sz w:val="20"/>
        </w:rPr>
        <w:t>providing</w:t>
      </w:r>
      <w:r>
        <w:rPr>
          <w:color w:val="000006"/>
          <w:spacing w:val="-2"/>
          <w:sz w:val="20"/>
        </w:rPr>
        <w:t xml:space="preserve"> </w:t>
      </w:r>
      <w:r>
        <w:rPr>
          <w:color w:val="000006"/>
          <w:sz w:val="20"/>
        </w:rPr>
        <w:t>leadership</w:t>
      </w:r>
      <w:r>
        <w:rPr>
          <w:color w:val="000006"/>
          <w:spacing w:val="-2"/>
          <w:sz w:val="20"/>
        </w:rPr>
        <w:t xml:space="preserve"> </w:t>
      </w:r>
      <w:r>
        <w:rPr>
          <w:color w:val="000006"/>
          <w:sz w:val="20"/>
        </w:rPr>
        <w:t>and</w:t>
      </w:r>
      <w:r>
        <w:rPr>
          <w:color w:val="000006"/>
          <w:spacing w:val="-1"/>
          <w:sz w:val="20"/>
        </w:rPr>
        <w:t xml:space="preserve"> </w:t>
      </w:r>
      <w:r>
        <w:rPr>
          <w:color w:val="000006"/>
          <w:spacing w:val="-2"/>
          <w:sz w:val="20"/>
        </w:rPr>
        <w:t>mentoring.</w:t>
      </w:r>
    </w:p>
    <w:p>
      <w:pPr>
        <w:pStyle w:val="ListParagraph"/>
        <w:numPr>
          <w:ilvl w:val="0"/>
          <w:numId w:val="1"/>
        </w:numPr>
        <w:tabs>
          <w:tab w:val="clear" w:pos="720"/>
          <w:tab w:val="left" w:pos="725" w:leader="none"/>
        </w:tabs>
        <w:spacing w:lineRule="auto" w:line="240" w:before="12" w:after="0"/>
        <w:ind w:hanging="358" w:start="725" w:end="0"/>
        <w:jc w:val="start"/>
        <w:rPr>
          <w:sz w:val="20"/>
        </w:rPr>
      </w:pPr>
      <w:r>
        <w:rPr>
          <w:color w:val="000006"/>
          <w:sz w:val="20"/>
        </w:rPr>
        <w:t>Participated</w:t>
      </w:r>
      <w:r>
        <w:rPr>
          <w:color w:val="000006"/>
          <w:spacing w:val="-3"/>
          <w:sz w:val="20"/>
        </w:rPr>
        <w:t xml:space="preserve"> </w:t>
      </w:r>
      <w:r>
        <w:rPr>
          <w:color w:val="000006"/>
          <w:sz w:val="20"/>
        </w:rPr>
        <w:t>in</w:t>
      </w:r>
      <w:r>
        <w:rPr>
          <w:color w:val="000006"/>
          <w:spacing w:val="-2"/>
          <w:sz w:val="20"/>
        </w:rPr>
        <w:t xml:space="preserve"> </w:t>
      </w:r>
      <w:r>
        <w:rPr>
          <w:color w:val="000006"/>
          <w:sz w:val="20"/>
        </w:rPr>
        <w:t>design</w:t>
      </w:r>
      <w:r>
        <w:rPr>
          <w:color w:val="000006"/>
          <w:spacing w:val="-3"/>
          <w:sz w:val="20"/>
        </w:rPr>
        <w:t xml:space="preserve"> </w:t>
      </w:r>
      <w:r>
        <w:rPr>
          <w:color w:val="000006"/>
          <w:sz w:val="20"/>
        </w:rPr>
        <w:t>discussions</w:t>
      </w:r>
      <w:r>
        <w:rPr>
          <w:color w:val="000006"/>
          <w:spacing w:val="-2"/>
          <w:sz w:val="20"/>
        </w:rPr>
        <w:t xml:space="preserve"> </w:t>
      </w:r>
      <w:r>
        <w:rPr>
          <w:color w:val="000006"/>
          <w:sz w:val="20"/>
        </w:rPr>
        <w:t>for</w:t>
      </w:r>
      <w:r>
        <w:rPr>
          <w:color w:val="000006"/>
          <w:spacing w:val="-3"/>
          <w:sz w:val="20"/>
        </w:rPr>
        <w:t xml:space="preserve"> </w:t>
      </w:r>
      <w:r>
        <w:rPr>
          <w:color w:val="000006"/>
          <w:sz w:val="20"/>
        </w:rPr>
        <w:t>containerizing</w:t>
      </w:r>
      <w:r>
        <w:rPr>
          <w:color w:val="000006"/>
          <w:spacing w:val="-1"/>
          <w:sz w:val="20"/>
        </w:rPr>
        <w:t xml:space="preserve"> </w:t>
      </w:r>
      <w:r>
        <w:rPr>
          <w:color w:val="000006"/>
          <w:sz w:val="20"/>
        </w:rPr>
        <w:t>modules</w:t>
      </w:r>
      <w:r>
        <w:rPr>
          <w:color w:val="000006"/>
          <w:spacing w:val="-2"/>
          <w:sz w:val="20"/>
        </w:rPr>
        <w:t xml:space="preserve"> </w:t>
      </w:r>
      <w:r>
        <w:rPr>
          <w:color w:val="000006"/>
          <w:sz w:val="20"/>
        </w:rPr>
        <w:t>and</w:t>
      </w:r>
      <w:r>
        <w:rPr>
          <w:color w:val="000006"/>
          <w:spacing w:val="-2"/>
          <w:sz w:val="20"/>
        </w:rPr>
        <w:t xml:space="preserve"> </w:t>
      </w:r>
      <w:r>
        <w:rPr>
          <w:color w:val="000006"/>
          <w:sz w:val="20"/>
        </w:rPr>
        <w:t>deploying</w:t>
      </w:r>
      <w:r>
        <w:rPr>
          <w:color w:val="000006"/>
          <w:spacing w:val="-2"/>
          <w:sz w:val="20"/>
        </w:rPr>
        <w:t xml:space="preserve"> </w:t>
      </w:r>
      <w:r>
        <w:rPr>
          <w:color w:val="000006"/>
          <w:sz w:val="20"/>
        </w:rPr>
        <w:t>them</w:t>
      </w:r>
      <w:r>
        <w:rPr>
          <w:color w:val="000006"/>
          <w:spacing w:val="-2"/>
          <w:sz w:val="20"/>
        </w:rPr>
        <w:t xml:space="preserve"> </w:t>
      </w:r>
      <w:r>
        <w:rPr>
          <w:color w:val="000006"/>
          <w:sz w:val="20"/>
        </w:rPr>
        <w:t>to</w:t>
      </w:r>
      <w:r>
        <w:rPr>
          <w:color w:val="000006"/>
          <w:spacing w:val="-1"/>
          <w:sz w:val="20"/>
        </w:rPr>
        <w:t xml:space="preserve"> </w:t>
      </w:r>
      <w:r>
        <w:rPr>
          <w:color w:val="000006"/>
          <w:spacing w:val="-2"/>
          <w:sz w:val="20"/>
        </w:rPr>
        <w:t>Azure.</w:t>
      </w:r>
    </w:p>
    <w:p>
      <w:pPr>
        <w:pStyle w:val="BodyText"/>
        <w:spacing w:before="3" w:after="0"/>
        <w:rPr/>
      </w:pPr>
      <w:r>
        <w:rPr/>
      </w:r>
    </w:p>
    <w:p>
      <w:pPr>
        <w:pStyle w:val="Normal"/>
        <w:spacing w:before="0" w:after="0"/>
        <w:ind w:hanging="0" w:start="367" w:end="0"/>
        <w:jc w:val="start"/>
        <w:rPr>
          <w:sz w:val="20"/>
        </w:rPr>
      </w:pPr>
      <w:r>
        <w:rPr>
          <w:b/>
          <w:color w:val="000006"/>
          <w:sz w:val="20"/>
        </w:rPr>
        <w:t xml:space="preserve">Technology: </w:t>
      </w:r>
      <w:r>
        <w:rPr>
          <w:color w:val="000006"/>
          <w:sz w:val="20"/>
        </w:rPr>
        <w:t>ASP.NET, C#, WCF,</w:t>
      </w:r>
      <w:r>
        <w:rPr>
          <w:color w:val="000006"/>
          <w:spacing w:val="-1"/>
          <w:sz w:val="20"/>
        </w:rPr>
        <w:t xml:space="preserve"> </w:t>
      </w:r>
      <w:r>
        <w:rPr>
          <w:color w:val="000006"/>
          <w:sz w:val="20"/>
        </w:rPr>
        <w:t>Angular</w:t>
      </w:r>
      <w:r>
        <w:rPr>
          <w:color w:val="000006"/>
          <w:spacing w:val="-1"/>
          <w:sz w:val="20"/>
        </w:rPr>
        <w:t xml:space="preserve"> </w:t>
      </w:r>
      <w:r>
        <w:rPr>
          <w:color w:val="000006"/>
          <w:sz w:val="20"/>
        </w:rPr>
        <w:t>JS, NodeJS,</w:t>
      </w:r>
      <w:r>
        <w:rPr>
          <w:color w:val="000006"/>
          <w:spacing w:val="-1"/>
          <w:sz w:val="20"/>
        </w:rPr>
        <w:t xml:space="preserve"> </w:t>
      </w:r>
      <w:r>
        <w:rPr>
          <w:color w:val="000006"/>
          <w:spacing w:val="-2"/>
          <w:sz w:val="20"/>
        </w:rPr>
        <w:t>Azure</w:t>
      </w:r>
    </w:p>
    <w:p>
      <w:pPr>
        <w:pStyle w:val="BodyText"/>
        <w:spacing w:before="47" w:after="0"/>
        <w:rPr/>
      </w:pPr>
      <w:r>
        <w:rPr/>
      </w:r>
    </w:p>
    <w:p>
      <w:pPr>
        <w:pStyle w:val="Heading2"/>
        <w:rPr/>
      </w:pPr>
      <w:bookmarkStart w:id="15" w:name="Syntel_%5BClient%3A_Allstate_Insurance,_"/>
      <w:bookmarkEnd w:id="15"/>
      <w:r>
        <w:rPr>
          <w:color w:val="000006"/>
        </w:rPr>
        <w:t>Syntel</w:t>
      </w:r>
      <w:r>
        <w:rPr>
          <w:color w:val="000006"/>
          <w:spacing w:val="-4"/>
        </w:rPr>
        <w:t xml:space="preserve"> </w:t>
      </w:r>
      <w:r>
        <w:rPr>
          <w:color w:val="000006"/>
        </w:rPr>
        <w:t>[Client:</w:t>
      </w:r>
      <w:r>
        <w:rPr>
          <w:color w:val="000006"/>
          <w:spacing w:val="-4"/>
        </w:rPr>
        <w:t xml:space="preserve"> </w:t>
      </w:r>
      <w:r>
        <w:rPr>
          <w:color w:val="000006"/>
        </w:rPr>
        <w:t>Allstate</w:t>
      </w:r>
      <w:r>
        <w:rPr>
          <w:color w:val="000006"/>
          <w:spacing w:val="-4"/>
        </w:rPr>
        <w:t xml:space="preserve"> </w:t>
      </w:r>
      <w:r>
        <w:rPr>
          <w:color w:val="000006"/>
        </w:rPr>
        <w:t>Insurance,</w:t>
      </w:r>
      <w:r>
        <w:rPr>
          <w:color w:val="000006"/>
          <w:spacing w:val="-4"/>
        </w:rPr>
        <w:t xml:space="preserve"> </w:t>
      </w:r>
      <w:r>
        <w:rPr>
          <w:color w:val="000006"/>
        </w:rPr>
        <w:t>Northbrook</w:t>
      </w:r>
      <w:r>
        <w:rPr>
          <w:color w:val="000006"/>
          <w:spacing w:val="-3"/>
        </w:rPr>
        <w:t xml:space="preserve"> </w:t>
      </w:r>
      <w:r>
        <w:rPr>
          <w:color w:val="000006"/>
        </w:rPr>
        <w:t>IL/Chennai,</w:t>
      </w:r>
      <w:r>
        <w:rPr>
          <w:color w:val="000006"/>
          <w:spacing w:val="-4"/>
        </w:rPr>
        <w:t xml:space="preserve"> </w:t>
      </w:r>
      <w:r>
        <w:rPr>
          <w:color w:val="000006"/>
          <w:spacing w:val="-2"/>
        </w:rPr>
        <w:t>India]</w:t>
      </w:r>
    </w:p>
    <w:p>
      <w:pPr>
        <w:pStyle w:val="Heading3"/>
        <w:ind w:start="367" w:end="7856"/>
        <w:rPr/>
      </w:pPr>
      <w:r>
        <w:rPr>
          <w:color w:val="000006"/>
        </w:rPr>
        <w:t>Timeline: July 2014 to April 2015 Role:</w:t>
      </w:r>
      <w:r>
        <w:rPr>
          <w:color w:val="000006"/>
          <w:spacing w:val="-11"/>
        </w:rPr>
        <w:t xml:space="preserve"> </w:t>
      </w:r>
      <w:r>
        <w:rPr>
          <w:color w:val="000006"/>
        </w:rPr>
        <w:t>Software</w:t>
      </w:r>
      <w:r>
        <w:rPr>
          <w:color w:val="000006"/>
          <w:spacing w:val="-10"/>
        </w:rPr>
        <w:t xml:space="preserve"> </w:t>
      </w:r>
      <w:r>
        <w:rPr>
          <w:color w:val="000006"/>
        </w:rPr>
        <w:t>Developer</w:t>
      </w:r>
      <w:r>
        <w:rPr>
          <w:color w:val="000006"/>
          <w:spacing w:val="-11"/>
        </w:rPr>
        <w:t xml:space="preserve"> </w:t>
      </w:r>
      <w:r>
        <w:rPr>
          <w:color w:val="000006"/>
        </w:rPr>
        <w:t>Project:</w:t>
      </w:r>
      <w:r>
        <w:rPr>
          <w:color w:val="000006"/>
          <w:spacing w:val="-10"/>
        </w:rPr>
        <w:t xml:space="preserve"> </w:t>
      </w:r>
      <w:r>
        <w:rPr>
          <w:color w:val="000006"/>
        </w:rPr>
        <w:t xml:space="preserve">My </w:t>
      </w:r>
      <w:r>
        <w:rPr>
          <w:color w:val="000006"/>
          <w:spacing w:val="-2"/>
        </w:rPr>
        <w:t>Encompass</w:t>
      </w:r>
    </w:p>
    <w:p>
      <w:pPr>
        <w:sectPr>
          <w:type w:val="nextPage"/>
          <w:pgSz w:w="12240" w:h="15840"/>
          <w:pgMar w:left="360" w:right="360" w:gutter="0" w:header="0" w:top="740" w:footer="0" w:bottom="280"/>
          <w:pgNumType w:fmt="decimal"/>
          <w:formProt w:val="false"/>
          <w:textDirection w:val="lrTb"/>
          <w:docGrid w:type="default" w:linePitch="100" w:charSpace="0"/>
        </w:sectPr>
        <w:pStyle w:val="BodyText"/>
        <w:spacing w:before="3" w:after="0"/>
        <w:ind w:start="145" w:end="270"/>
        <w:rPr/>
      </w:pPr>
      <w:r>
        <w:rPr/>
        <w:t>The MyEncompass application offers self-service capabilities to consumers, allowing them to view policy and agency information, pay bills,</w:t>
      </w:r>
      <w:r>
        <w:rPr>
          <w:spacing w:val="-2"/>
        </w:rPr>
        <w:t xml:space="preserve"> </w:t>
      </w:r>
      <w:r>
        <w:rPr/>
        <w:t>and</w:t>
      </w:r>
      <w:r>
        <w:rPr>
          <w:spacing w:val="-2"/>
        </w:rPr>
        <w:t xml:space="preserve"> </w:t>
      </w:r>
      <w:r>
        <w:rPr/>
        <w:t>retrieve/print</w:t>
      </w:r>
      <w:r>
        <w:rPr>
          <w:spacing w:val="-1"/>
        </w:rPr>
        <w:t xml:space="preserve"> </w:t>
      </w:r>
      <w:r>
        <w:rPr/>
        <w:t>ID</w:t>
      </w:r>
      <w:r>
        <w:rPr>
          <w:spacing w:val="-2"/>
        </w:rPr>
        <w:t xml:space="preserve"> </w:t>
      </w:r>
      <w:r>
        <w:rPr/>
        <w:t>cards.</w:t>
      </w:r>
      <w:r>
        <w:rPr>
          <w:spacing w:val="-2"/>
        </w:rPr>
        <w:t xml:space="preserve"> </w:t>
      </w:r>
      <w:r>
        <w:rPr/>
        <w:t>The</w:t>
      </w:r>
      <w:r>
        <w:rPr>
          <w:spacing w:val="-2"/>
        </w:rPr>
        <w:t xml:space="preserve"> </w:t>
      </w:r>
      <w:r>
        <w:rPr/>
        <w:t>application</w:t>
      </w:r>
      <w:r>
        <w:rPr>
          <w:spacing w:val="-2"/>
        </w:rPr>
        <w:t xml:space="preserve"> </w:t>
      </w:r>
      <w:r>
        <w:rPr/>
        <w:t>is</w:t>
      </w:r>
      <w:r>
        <w:rPr>
          <w:spacing w:val="-3"/>
        </w:rPr>
        <w:t xml:space="preserve"> </w:t>
      </w:r>
      <w:r>
        <w:rPr/>
        <w:t>optimized</w:t>
      </w:r>
      <w:r>
        <w:rPr>
          <w:spacing w:val="-2"/>
        </w:rPr>
        <w:t xml:space="preserve"> </w:t>
      </w:r>
      <w:r>
        <w:rPr/>
        <w:t>for</w:t>
      </w:r>
      <w:r>
        <w:rPr>
          <w:spacing w:val="-3"/>
        </w:rPr>
        <w:t xml:space="preserve"> </w:t>
      </w:r>
      <w:r>
        <w:rPr/>
        <w:t>a</w:t>
      </w:r>
      <w:r>
        <w:rPr>
          <w:spacing w:val="-2"/>
        </w:rPr>
        <w:t xml:space="preserve"> </w:t>
      </w:r>
      <w:r>
        <w:rPr/>
        <w:t>seamless</w:t>
      </w:r>
      <w:r>
        <w:rPr>
          <w:spacing w:val="-2"/>
        </w:rPr>
        <w:t xml:space="preserve"> </w:t>
      </w:r>
      <w:r>
        <w:rPr/>
        <w:t>experience</w:t>
      </w:r>
      <w:r>
        <w:rPr>
          <w:spacing w:val="-1"/>
        </w:rPr>
        <w:t xml:space="preserve"> </w:t>
      </w:r>
      <w:r>
        <w:rPr/>
        <w:t>across</w:t>
      </w:r>
      <w:r>
        <w:rPr>
          <w:spacing w:val="-2"/>
        </w:rPr>
        <w:t xml:space="preserve"> </w:t>
      </w:r>
      <w:r>
        <w:rPr/>
        <w:t>devices,</w:t>
      </w:r>
      <w:r>
        <w:rPr>
          <w:spacing w:val="-2"/>
        </w:rPr>
        <w:t xml:space="preserve"> </w:t>
      </w:r>
      <w:r>
        <w:rPr/>
        <w:t>with</w:t>
      </w:r>
      <w:r>
        <w:rPr>
          <w:spacing w:val="-2"/>
        </w:rPr>
        <w:t xml:space="preserve"> </w:t>
      </w:r>
      <w:r>
        <w:rPr/>
        <w:t>a</w:t>
      </w:r>
      <w:r>
        <w:rPr>
          <w:spacing w:val="-3"/>
        </w:rPr>
        <w:t xml:space="preserve"> </w:t>
      </w:r>
      <w:r>
        <w:rPr/>
        <w:t>particular</w:t>
      </w:r>
      <w:r>
        <w:rPr>
          <w:spacing w:val="-3"/>
        </w:rPr>
        <w:t xml:space="preserve"> </w:t>
      </w:r>
      <w:r>
        <w:rPr/>
        <w:t>focus</w:t>
      </w:r>
      <w:r>
        <w:rPr>
          <w:spacing w:val="-3"/>
        </w:rPr>
        <w:t xml:space="preserve"> </w:t>
      </w:r>
      <w:r>
        <w:rPr/>
        <w:t>on</w:t>
      </w:r>
      <w:r>
        <w:rPr>
          <w:spacing w:val="-2"/>
        </w:rPr>
        <w:t xml:space="preserve"> </w:t>
      </w:r>
      <w:r>
        <w:rPr/>
        <w:t>tablets.</w:t>
      </w:r>
    </w:p>
    <w:p>
      <w:pPr>
        <w:pStyle w:val="BodyText"/>
        <w:spacing w:before="80" w:after="0"/>
        <w:ind w:start="367" w:end="0"/>
        <w:rPr/>
      </w:pPr>
      <w:r>
        <w:rPr>
          <w:b/>
          <w:color w:val="000006"/>
        </w:rPr>
        <w:t>Core</w:t>
      </w:r>
      <w:r>
        <w:rPr>
          <w:b/>
          <w:color w:val="000006"/>
          <w:spacing w:val="-4"/>
        </w:rPr>
        <w:t xml:space="preserve"> </w:t>
      </w:r>
      <w:r>
        <w:rPr>
          <w:b/>
          <w:color w:val="000006"/>
        </w:rPr>
        <w:t>Functions:</w:t>
      </w:r>
      <w:r>
        <w:rPr>
          <w:b/>
          <w:color w:val="000006"/>
          <w:spacing w:val="-3"/>
        </w:rPr>
        <w:t xml:space="preserve"> </w:t>
      </w:r>
      <w:r>
        <w:rPr>
          <w:color w:val="000006"/>
        </w:rPr>
        <w:t>Designed</w:t>
      </w:r>
      <w:r>
        <w:rPr>
          <w:color w:val="000006"/>
          <w:spacing w:val="-3"/>
        </w:rPr>
        <w:t xml:space="preserve"> </w:t>
      </w:r>
      <w:r>
        <w:rPr>
          <w:color w:val="000006"/>
        </w:rPr>
        <w:t>and</w:t>
      </w:r>
      <w:r>
        <w:rPr>
          <w:color w:val="000006"/>
          <w:spacing w:val="-3"/>
        </w:rPr>
        <w:t xml:space="preserve"> </w:t>
      </w:r>
      <w:r>
        <w:rPr>
          <w:color w:val="000006"/>
        </w:rPr>
        <w:t>developed</w:t>
      </w:r>
      <w:r>
        <w:rPr>
          <w:color w:val="000006"/>
          <w:spacing w:val="-3"/>
        </w:rPr>
        <w:t xml:space="preserve"> </w:t>
      </w:r>
      <w:r>
        <w:rPr>
          <w:color w:val="000006"/>
        </w:rPr>
        <w:t>the</w:t>
      </w:r>
      <w:r>
        <w:rPr>
          <w:color w:val="000006"/>
          <w:spacing w:val="-4"/>
        </w:rPr>
        <w:t xml:space="preserve"> </w:t>
      </w:r>
      <w:r>
        <w:rPr>
          <w:color w:val="000006"/>
        </w:rPr>
        <w:t>MVC</w:t>
      </w:r>
      <w:r>
        <w:rPr>
          <w:color w:val="000006"/>
          <w:spacing w:val="-4"/>
        </w:rPr>
        <w:t xml:space="preserve"> </w:t>
      </w:r>
      <w:r>
        <w:rPr>
          <w:color w:val="000006"/>
        </w:rPr>
        <w:t>Controllers,</w:t>
      </w:r>
      <w:r>
        <w:rPr>
          <w:color w:val="000006"/>
          <w:spacing w:val="-3"/>
        </w:rPr>
        <w:t xml:space="preserve"> </w:t>
      </w:r>
      <w:r>
        <w:rPr>
          <w:color w:val="000006"/>
        </w:rPr>
        <w:t>Business</w:t>
      </w:r>
      <w:r>
        <w:rPr>
          <w:color w:val="000006"/>
          <w:spacing w:val="-4"/>
        </w:rPr>
        <w:t xml:space="preserve"> </w:t>
      </w:r>
      <w:r>
        <w:rPr>
          <w:color w:val="000006"/>
        </w:rPr>
        <w:t>Components,</w:t>
      </w:r>
      <w:r>
        <w:rPr>
          <w:color w:val="000006"/>
          <w:spacing w:val="-3"/>
        </w:rPr>
        <w:t xml:space="preserve"> </w:t>
      </w:r>
      <w:r>
        <w:rPr>
          <w:color w:val="000006"/>
        </w:rPr>
        <w:t>WCF</w:t>
      </w:r>
      <w:r>
        <w:rPr>
          <w:color w:val="000006"/>
          <w:spacing w:val="-4"/>
        </w:rPr>
        <w:t xml:space="preserve"> </w:t>
      </w:r>
      <w:r>
        <w:rPr>
          <w:color w:val="000006"/>
        </w:rPr>
        <w:t>services.</w:t>
      </w:r>
      <w:r>
        <w:rPr>
          <w:color w:val="000006"/>
          <w:spacing w:val="-3"/>
        </w:rPr>
        <w:t xml:space="preserve"> </w:t>
      </w:r>
      <w:r>
        <w:rPr>
          <w:color w:val="000006"/>
        </w:rPr>
        <w:t>Coordination</w:t>
      </w:r>
      <w:r>
        <w:rPr>
          <w:color w:val="000006"/>
          <w:spacing w:val="-2"/>
        </w:rPr>
        <w:t xml:space="preserve"> </w:t>
      </w:r>
      <w:r>
        <w:rPr>
          <w:color w:val="000006"/>
        </w:rPr>
        <w:t>with</w:t>
      </w:r>
      <w:r>
        <w:rPr>
          <w:color w:val="000006"/>
          <w:spacing w:val="-3"/>
        </w:rPr>
        <w:t xml:space="preserve"> </w:t>
      </w:r>
      <w:r>
        <w:rPr>
          <w:color w:val="000006"/>
        </w:rPr>
        <w:t xml:space="preserve">deployment team. Coordinated with the technical writer team to develop user manuals. </w:t>
      </w:r>
      <w:r>
        <w:rPr>
          <w:b/>
          <w:color w:val="000006"/>
        </w:rPr>
        <w:t xml:space="preserve">Technology: </w:t>
      </w:r>
      <w:r>
        <w:rPr>
          <w:color w:val="000006"/>
        </w:rPr>
        <w:t xml:space="preserve">ASP.NET, C#, MVC 4.0, SQL Server, Entity </w:t>
      </w:r>
      <w:r>
        <w:rPr>
          <w:color w:val="000006"/>
          <w:spacing w:val="-2"/>
        </w:rPr>
        <w:t>Framework,jQuery</w:t>
      </w:r>
    </w:p>
    <w:p>
      <w:pPr>
        <w:pStyle w:val="BodyText"/>
        <w:spacing w:before="49" w:after="0"/>
        <w:rPr/>
      </w:pPr>
      <w:r>
        <w:rPr/>
      </w:r>
    </w:p>
    <w:p>
      <w:pPr>
        <w:pStyle w:val="Heading2"/>
        <w:rPr/>
      </w:pPr>
      <w:bookmarkStart w:id="16" w:name="Syntel_%5BClient%3A_Hospital_Corporation"/>
      <w:bookmarkEnd w:id="16"/>
      <w:r>
        <w:rPr/>
        <w:t>Syntel</w:t>
      </w:r>
      <w:r>
        <w:rPr>
          <w:spacing w:val="-5"/>
        </w:rPr>
        <w:t xml:space="preserve"> </w:t>
      </w:r>
      <w:r>
        <w:rPr/>
        <w:t>[</w:t>
      </w:r>
      <w:r>
        <w:rPr>
          <w:color w:val="000006"/>
        </w:rPr>
        <w:t>Client:</w:t>
      </w:r>
      <w:r>
        <w:rPr>
          <w:color w:val="000006"/>
          <w:spacing w:val="-5"/>
        </w:rPr>
        <w:t xml:space="preserve"> </w:t>
      </w:r>
      <w:r>
        <w:rPr>
          <w:color w:val="000006"/>
        </w:rPr>
        <w:t>Hospital</w:t>
      </w:r>
      <w:r>
        <w:rPr>
          <w:color w:val="000006"/>
          <w:spacing w:val="-4"/>
        </w:rPr>
        <w:t xml:space="preserve"> </w:t>
      </w:r>
      <w:r>
        <w:rPr>
          <w:color w:val="000006"/>
        </w:rPr>
        <w:t>Corporation</w:t>
      </w:r>
      <w:r>
        <w:rPr>
          <w:color w:val="000006"/>
          <w:spacing w:val="-5"/>
        </w:rPr>
        <w:t xml:space="preserve"> </w:t>
      </w:r>
      <w:r>
        <w:rPr>
          <w:color w:val="000006"/>
        </w:rPr>
        <w:t>of</w:t>
      </w:r>
      <w:r>
        <w:rPr>
          <w:color w:val="000006"/>
          <w:spacing w:val="-5"/>
        </w:rPr>
        <w:t xml:space="preserve"> </w:t>
      </w:r>
      <w:r>
        <w:rPr>
          <w:color w:val="000006"/>
        </w:rPr>
        <w:t>America/Location:</w:t>
      </w:r>
      <w:r>
        <w:rPr>
          <w:color w:val="000006"/>
          <w:spacing w:val="-5"/>
        </w:rPr>
        <w:t xml:space="preserve"> </w:t>
      </w:r>
      <w:r>
        <w:rPr>
          <w:color w:val="000006"/>
        </w:rPr>
        <w:t>Pune/Nashville</w:t>
      </w:r>
      <w:r>
        <w:rPr>
          <w:color w:val="000006"/>
          <w:spacing w:val="-2"/>
        </w:rPr>
        <w:t xml:space="preserve"> </w:t>
      </w:r>
      <w:r>
        <w:rPr>
          <w:color w:val="000006"/>
          <w:spacing w:val="-5"/>
        </w:rPr>
        <w:t>TN]</w:t>
      </w:r>
    </w:p>
    <w:p>
      <w:pPr>
        <w:pStyle w:val="Normal"/>
        <w:spacing w:before="0" w:after="0"/>
        <w:ind w:hanging="0" w:start="367" w:end="8374"/>
        <w:jc w:val="start"/>
        <w:rPr>
          <w:sz w:val="20"/>
        </w:rPr>
      </w:pPr>
      <w:r>
        <w:rPr>
          <w:b/>
          <w:color w:val="000006"/>
          <w:sz w:val="20"/>
        </w:rPr>
        <w:t>Timeline:</w:t>
      </w:r>
      <w:r>
        <w:rPr>
          <w:b/>
          <w:color w:val="000006"/>
          <w:spacing w:val="-8"/>
          <w:sz w:val="20"/>
        </w:rPr>
        <w:t xml:space="preserve"> </w:t>
      </w:r>
      <w:r>
        <w:rPr>
          <w:color w:val="000006"/>
          <w:sz w:val="20"/>
        </w:rPr>
        <w:t>May</w:t>
      </w:r>
      <w:r>
        <w:rPr>
          <w:color w:val="000006"/>
          <w:spacing w:val="-8"/>
          <w:sz w:val="20"/>
        </w:rPr>
        <w:t xml:space="preserve"> </w:t>
      </w:r>
      <w:r>
        <w:rPr>
          <w:color w:val="000006"/>
          <w:sz w:val="20"/>
        </w:rPr>
        <w:t>2013</w:t>
      </w:r>
      <w:r>
        <w:rPr>
          <w:color w:val="000006"/>
          <w:spacing w:val="-8"/>
          <w:sz w:val="20"/>
        </w:rPr>
        <w:t xml:space="preserve"> </w:t>
      </w:r>
      <w:r>
        <w:rPr>
          <w:color w:val="000006"/>
          <w:sz w:val="20"/>
        </w:rPr>
        <w:t>to</w:t>
      </w:r>
      <w:r>
        <w:rPr>
          <w:color w:val="000006"/>
          <w:spacing w:val="-8"/>
          <w:sz w:val="20"/>
        </w:rPr>
        <w:t xml:space="preserve"> </w:t>
      </w:r>
      <w:r>
        <w:rPr>
          <w:color w:val="000006"/>
          <w:sz w:val="20"/>
        </w:rPr>
        <w:t>July</w:t>
      </w:r>
      <w:r>
        <w:rPr>
          <w:color w:val="000006"/>
          <w:spacing w:val="-8"/>
          <w:sz w:val="20"/>
        </w:rPr>
        <w:t xml:space="preserve"> </w:t>
      </w:r>
      <w:r>
        <w:rPr>
          <w:color w:val="000006"/>
          <w:sz w:val="20"/>
        </w:rPr>
        <w:t xml:space="preserve">2014 </w:t>
      </w:r>
      <w:r>
        <w:rPr>
          <w:b/>
          <w:color w:val="000006"/>
          <w:sz w:val="20"/>
        </w:rPr>
        <w:t xml:space="preserve">Role: </w:t>
      </w:r>
      <w:r>
        <w:rPr>
          <w:color w:val="000006"/>
          <w:sz w:val="20"/>
        </w:rPr>
        <w:t xml:space="preserve">Software Developer </w:t>
      </w:r>
      <w:r>
        <w:rPr>
          <w:b/>
          <w:color w:val="000006"/>
          <w:sz w:val="20"/>
        </w:rPr>
        <w:t xml:space="preserve">Project: </w:t>
      </w:r>
      <w:r>
        <w:rPr>
          <w:color w:val="000006"/>
          <w:sz w:val="20"/>
        </w:rPr>
        <w:t>EMSPI</w:t>
      </w:r>
    </w:p>
    <w:p>
      <w:pPr>
        <w:pStyle w:val="BodyText"/>
        <w:spacing w:before="3" w:after="0"/>
        <w:ind w:start="367" w:end="0"/>
        <w:rPr/>
      </w:pPr>
      <w:r>
        <w:rPr>
          <w:b/>
          <w:color w:val="000006"/>
        </w:rPr>
        <w:t>Description:</w:t>
      </w:r>
      <w:r>
        <w:rPr>
          <w:b/>
          <w:color w:val="000006"/>
          <w:spacing w:val="-5"/>
        </w:rPr>
        <w:t xml:space="preserve"> </w:t>
      </w:r>
      <w:r>
        <w:rPr>
          <w:color w:val="000006"/>
        </w:rPr>
        <w:t>Syntel</w:t>
      </w:r>
      <w:r>
        <w:rPr>
          <w:color w:val="000006"/>
          <w:spacing w:val="-4"/>
        </w:rPr>
        <w:t xml:space="preserve"> </w:t>
      </w:r>
      <w:r>
        <w:rPr>
          <w:color w:val="000006"/>
        </w:rPr>
        <w:t>[Client:</w:t>
      </w:r>
      <w:r>
        <w:rPr>
          <w:color w:val="000006"/>
          <w:spacing w:val="-3"/>
        </w:rPr>
        <w:t xml:space="preserve"> </w:t>
      </w:r>
      <w:r>
        <w:rPr>
          <w:color w:val="000006"/>
        </w:rPr>
        <w:t>Hospital</w:t>
      </w:r>
      <w:r>
        <w:rPr>
          <w:color w:val="000006"/>
          <w:spacing w:val="-3"/>
        </w:rPr>
        <w:t xml:space="preserve"> </w:t>
      </w:r>
      <w:r>
        <w:rPr>
          <w:color w:val="000006"/>
        </w:rPr>
        <w:t>Corporation</w:t>
      </w:r>
      <w:r>
        <w:rPr>
          <w:color w:val="000006"/>
          <w:spacing w:val="-3"/>
        </w:rPr>
        <w:t xml:space="preserve"> </w:t>
      </w:r>
      <w:r>
        <w:rPr>
          <w:color w:val="000006"/>
        </w:rPr>
        <w:t>of</w:t>
      </w:r>
      <w:r>
        <w:rPr>
          <w:color w:val="000006"/>
          <w:spacing w:val="-4"/>
        </w:rPr>
        <w:t xml:space="preserve"> </w:t>
      </w:r>
      <w:r>
        <w:rPr>
          <w:color w:val="000006"/>
        </w:rPr>
        <w:t>America/Location:</w:t>
      </w:r>
      <w:r>
        <w:rPr>
          <w:color w:val="000006"/>
          <w:spacing w:val="-3"/>
        </w:rPr>
        <w:t xml:space="preserve"> </w:t>
      </w:r>
      <w:r>
        <w:rPr>
          <w:color w:val="000006"/>
        </w:rPr>
        <w:t>Pune/Nashville</w:t>
      </w:r>
      <w:r>
        <w:rPr>
          <w:color w:val="000006"/>
          <w:spacing w:val="-2"/>
        </w:rPr>
        <w:t xml:space="preserve"> </w:t>
      </w:r>
      <w:r>
        <w:rPr>
          <w:color w:val="000006"/>
        </w:rPr>
        <w:t>TN]</w:t>
      </w:r>
      <w:r>
        <w:rPr>
          <w:color w:val="000006"/>
          <w:spacing w:val="-5"/>
        </w:rPr>
        <w:t xml:space="preserve"> </w:t>
      </w:r>
      <w:r>
        <w:rPr>
          <w:color w:val="000006"/>
        </w:rPr>
        <w:t>Timeline:</w:t>
      </w:r>
      <w:r>
        <w:rPr>
          <w:color w:val="000006"/>
          <w:spacing w:val="-2"/>
        </w:rPr>
        <w:t xml:space="preserve"> </w:t>
      </w:r>
      <w:r>
        <w:rPr>
          <w:color w:val="000006"/>
        </w:rPr>
        <w:t>May</w:t>
      </w:r>
      <w:r>
        <w:rPr>
          <w:color w:val="000006"/>
          <w:spacing w:val="-4"/>
        </w:rPr>
        <w:t xml:space="preserve"> </w:t>
      </w:r>
      <w:r>
        <w:rPr>
          <w:color w:val="000006"/>
        </w:rPr>
        <w:t>2013</w:t>
      </w:r>
      <w:r>
        <w:rPr>
          <w:color w:val="000006"/>
          <w:spacing w:val="-4"/>
        </w:rPr>
        <w:t xml:space="preserve"> </w:t>
      </w:r>
      <w:r>
        <w:rPr>
          <w:color w:val="000006"/>
        </w:rPr>
        <w:t>to</w:t>
      </w:r>
      <w:r>
        <w:rPr>
          <w:color w:val="000006"/>
          <w:spacing w:val="-4"/>
        </w:rPr>
        <w:t xml:space="preserve"> </w:t>
      </w:r>
      <w:r>
        <w:rPr>
          <w:color w:val="000006"/>
        </w:rPr>
        <w:t>July</w:t>
      </w:r>
      <w:r>
        <w:rPr>
          <w:color w:val="000006"/>
          <w:spacing w:val="-3"/>
        </w:rPr>
        <w:t xml:space="preserve"> </w:t>
      </w:r>
      <w:r>
        <w:rPr>
          <w:color w:val="000006"/>
          <w:spacing w:val="-4"/>
        </w:rPr>
        <w:t>2014</w:t>
      </w:r>
    </w:p>
    <w:p>
      <w:pPr>
        <w:pStyle w:val="Heading3"/>
        <w:rPr/>
      </w:pPr>
      <w:bookmarkStart w:id="17" w:name="Role%3A_Software_Developer_Project%3A_EM"/>
      <w:bookmarkEnd w:id="17"/>
      <w:r>
        <w:rPr>
          <w:color w:val="000006"/>
        </w:rPr>
        <w:t>Role:</w:t>
      </w:r>
      <w:r>
        <w:rPr>
          <w:color w:val="000006"/>
          <w:spacing w:val="-5"/>
        </w:rPr>
        <w:t xml:space="preserve"> </w:t>
      </w:r>
      <w:r>
        <w:rPr>
          <w:color w:val="000006"/>
        </w:rPr>
        <w:t>Software</w:t>
      </w:r>
      <w:r>
        <w:rPr>
          <w:color w:val="000006"/>
          <w:spacing w:val="-4"/>
        </w:rPr>
        <w:t xml:space="preserve"> </w:t>
      </w:r>
      <w:r>
        <w:rPr>
          <w:color w:val="000006"/>
        </w:rPr>
        <w:t>Developer</w:t>
      </w:r>
      <w:r>
        <w:rPr>
          <w:color w:val="000006"/>
          <w:spacing w:val="-4"/>
        </w:rPr>
        <w:t xml:space="preserve"> </w:t>
      </w:r>
      <w:r>
        <w:rPr>
          <w:color w:val="000006"/>
        </w:rPr>
        <w:t>Project:</w:t>
      </w:r>
      <w:r>
        <w:rPr>
          <w:color w:val="000006"/>
          <w:spacing w:val="-4"/>
        </w:rPr>
        <w:t xml:space="preserve"> EMSPI</w:t>
      </w:r>
    </w:p>
    <w:p>
      <w:pPr>
        <w:pStyle w:val="BodyText"/>
        <w:ind w:start="367" w:end="270"/>
        <w:rPr/>
      </w:pPr>
      <w:r>
        <w:rPr>
          <w:color w:val="000006"/>
        </w:rPr>
        <w:t>The Emergency Medical Services – Performance Improvement solution is a web-based product that allows Medical Directors of HealthONE to collect and analyze the Patient Care Report (PCR) data for its facilities. It facilitates performance review meetings between</w:t>
      </w:r>
      <w:r>
        <w:rPr>
          <w:color w:val="000006"/>
          <w:spacing w:val="-3"/>
        </w:rPr>
        <w:t xml:space="preserve"> </w:t>
      </w:r>
      <w:r>
        <w:rPr>
          <w:color w:val="000006"/>
        </w:rPr>
        <w:t>Medical</w:t>
      </w:r>
      <w:r>
        <w:rPr>
          <w:color w:val="000006"/>
          <w:spacing w:val="-2"/>
        </w:rPr>
        <w:t xml:space="preserve"> </w:t>
      </w:r>
      <w:r>
        <w:rPr>
          <w:color w:val="000006"/>
        </w:rPr>
        <w:t>Director</w:t>
      </w:r>
      <w:r>
        <w:rPr>
          <w:color w:val="000006"/>
          <w:spacing w:val="-3"/>
        </w:rPr>
        <w:t xml:space="preserve"> </w:t>
      </w:r>
      <w:r>
        <w:rPr>
          <w:color w:val="000006"/>
        </w:rPr>
        <w:t>and</w:t>
      </w:r>
      <w:r>
        <w:rPr>
          <w:color w:val="000006"/>
          <w:spacing w:val="-2"/>
        </w:rPr>
        <w:t xml:space="preserve"> </w:t>
      </w:r>
      <w:r>
        <w:rPr>
          <w:color w:val="000006"/>
        </w:rPr>
        <w:t>the</w:t>
      </w:r>
      <w:r>
        <w:rPr>
          <w:color w:val="000006"/>
          <w:spacing w:val="-2"/>
        </w:rPr>
        <w:t xml:space="preserve"> </w:t>
      </w:r>
      <w:r>
        <w:rPr>
          <w:color w:val="000006"/>
        </w:rPr>
        <w:t>Agencies.</w:t>
      </w:r>
      <w:r>
        <w:rPr>
          <w:color w:val="000006"/>
          <w:spacing w:val="-3"/>
        </w:rPr>
        <w:t xml:space="preserve"> </w:t>
      </w:r>
      <w:r>
        <w:rPr>
          <w:color w:val="000006"/>
        </w:rPr>
        <w:t>It</w:t>
      </w:r>
      <w:r>
        <w:rPr>
          <w:color w:val="000006"/>
          <w:spacing w:val="-2"/>
        </w:rPr>
        <w:t xml:space="preserve"> </w:t>
      </w:r>
      <w:r>
        <w:rPr>
          <w:color w:val="000006"/>
        </w:rPr>
        <w:t>allows</w:t>
      </w:r>
      <w:r>
        <w:rPr>
          <w:color w:val="000006"/>
          <w:spacing w:val="-2"/>
        </w:rPr>
        <w:t xml:space="preserve"> </w:t>
      </w:r>
      <w:r>
        <w:rPr>
          <w:color w:val="000006"/>
        </w:rPr>
        <w:t>agencies</w:t>
      </w:r>
      <w:r>
        <w:rPr>
          <w:color w:val="000006"/>
          <w:spacing w:val="-3"/>
        </w:rPr>
        <w:t xml:space="preserve"> </w:t>
      </w:r>
      <w:r>
        <w:rPr>
          <w:color w:val="000006"/>
        </w:rPr>
        <w:t>to</w:t>
      </w:r>
      <w:r>
        <w:rPr>
          <w:color w:val="000006"/>
          <w:spacing w:val="-2"/>
        </w:rPr>
        <w:t xml:space="preserve"> </w:t>
      </w:r>
      <w:r>
        <w:rPr>
          <w:color w:val="000006"/>
        </w:rPr>
        <w:t>add</w:t>
      </w:r>
      <w:r>
        <w:rPr>
          <w:color w:val="000006"/>
          <w:spacing w:val="-2"/>
        </w:rPr>
        <w:t xml:space="preserve"> </w:t>
      </w:r>
      <w:r>
        <w:rPr>
          <w:color w:val="000006"/>
        </w:rPr>
        <w:t>the</w:t>
      </w:r>
      <w:r>
        <w:rPr>
          <w:color w:val="000006"/>
          <w:spacing w:val="-3"/>
        </w:rPr>
        <w:t xml:space="preserve"> </w:t>
      </w:r>
      <w:r>
        <w:rPr>
          <w:color w:val="000006"/>
        </w:rPr>
        <w:t>PCR</w:t>
      </w:r>
      <w:r>
        <w:rPr>
          <w:color w:val="000006"/>
          <w:spacing w:val="-2"/>
        </w:rPr>
        <w:t xml:space="preserve"> </w:t>
      </w:r>
      <w:r>
        <w:rPr>
          <w:color w:val="000006"/>
        </w:rPr>
        <w:t>data</w:t>
      </w:r>
      <w:r>
        <w:rPr>
          <w:color w:val="000006"/>
          <w:spacing w:val="-3"/>
        </w:rPr>
        <w:t xml:space="preserve"> </w:t>
      </w:r>
      <w:r>
        <w:rPr>
          <w:color w:val="000006"/>
        </w:rPr>
        <w:t>in</w:t>
      </w:r>
      <w:r>
        <w:rPr>
          <w:color w:val="000006"/>
          <w:spacing w:val="-2"/>
        </w:rPr>
        <w:t xml:space="preserve"> </w:t>
      </w:r>
      <w:r>
        <w:rPr>
          <w:color w:val="000006"/>
        </w:rPr>
        <w:t>the</w:t>
      </w:r>
      <w:r>
        <w:rPr>
          <w:color w:val="000006"/>
          <w:spacing w:val="-3"/>
        </w:rPr>
        <w:t xml:space="preserve"> </w:t>
      </w:r>
      <w:r>
        <w:rPr>
          <w:color w:val="000006"/>
        </w:rPr>
        <w:t>system.</w:t>
      </w:r>
      <w:r>
        <w:rPr>
          <w:color w:val="000006"/>
          <w:spacing w:val="-2"/>
        </w:rPr>
        <w:t xml:space="preserve"> </w:t>
      </w:r>
      <w:r>
        <w:rPr>
          <w:color w:val="000006"/>
        </w:rPr>
        <w:t>The</w:t>
      </w:r>
      <w:r>
        <w:rPr>
          <w:color w:val="000006"/>
          <w:spacing w:val="-3"/>
        </w:rPr>
        <w:t xml:space="preserve"> </w:t>
      </w:r>
      <w:r>
        <w:rPr>
          <w:color w:val="000006"/>
        </w:rPr>
        <w:t>Website</w:t>
      </w:r>
      <w:r>
        <w:rPr>
          <w:color w:val="000006"/>
          <w:spacing w:val="-3"/>
        </w:rPr>
        <w:t xml:space="preserve"> </w:t>
      </w:r>
      <w:r>
        <w:rPr>
          <w:color w:val="000006"/>
        </w:rPr>
        <w:t>is</w:t>
      </w:r>
      <w:r>
        <w:rPr>
          <w:color w:val="000006"/>
          <w:spacing w:val="-3"/>
        </w:rPr>
        <w:t xml:space="preserve"> </w:t>
      </w:r>
      <w:r>
        <w:rPr>
          <w:color w:val="000006"/>
        </w:rPr>
        <w:t>accessible</w:t>
      </w:r>
      <w:r>
        <w:rPr>
          <w:color w:val="000006"/>
          <w:spacing w:val="-3"/>
        </w:rPr>
        <w:t xml:space="preserve"> </w:t>
      </w:r>
      <w:r>
        <w:rPr>
          <w:color w:val="000006"/>
        </w:rPr>
        <w:t>to</w:t>
      </w:r>
      <w:r>
        <w:rPr>
          <w:color w:val="000006"/>
          <w:spacing w:val="-2"/>
        </w:rPr>
        <w:t xml:space="preserve"> </w:t>
      </w:r>
      <w:r>
        <w:rPr>
          <w:color w:val="000006"/>
        </w:rPr>
        <w:t>both, HealthONE users (Internal) and Agency users (External) with appropriate rights (user oriented) on data and reports.</w:t>
      </w:r>
    </w:p>
    <w:p>
      <w:pPr>
        <w:pStyle w:val="BodyText"/>
        <w:spacing w:before="4" w:after="0"/>
        <w:ind w:start="367" w:end="1153"/>
        <w:jc w:val="both"/>
        <w:rPr/>
      </w:pPr>
      <w:r>
        <w:rPr>
          <w:b/>
          <w:color w:val="000006"/>
        </w:rPr>
        <w:t>Core</w:t>
      </w:r>
      <w:r>
        <w:rPr>
          <w:b/>
          <w:color w:val="000006"/>
          <w:spacing w:val="-3"/>
        </w:rPr>
        <w:t xml:space="preserve"> </w:t>
      </w:r>
      <w:r>
        <w:rPr>
          <w:b/>
          <w:color w:val="000006"/>
        </w:rPr>
        <w:t>Functions:</w:t>
      </w:r>
      <w:r>
        <w:rPr>
          <w:b/>
          <w:color w:val="000006"/>
          <w:spacing w:val="-4"/>
        </w:rPr>
        <w:t xml:space="preserve"> </w:t>
      </w:r>
      <w:r>
        <w:rPr>
          <w:color w:val="000006"/>
        </w:rPr>
        <w:t>Designed</w:t>
      </w:r>
      <w:r>
        <w:rPr>
          <w:color w:val="000006"/>
          <w:spacing w:val="-4"/>
        </w:rPr>
        <w:t xml:space="preserve"> </w:t>
      </w:r>
      <w:r>
        <w:rPr>
          <w:color w:val="000006"/>
        </w:rPr>
        <w:t>and</w:t>
      </w:r>
      <w:r>
        <w:rPr>
          <w:color w:val="000006"/>
          <w:spacing w:val="-3"/>
        </w:rPr>
        <w:t xml:space="preserve"> </w:t>
      </w:r>
      <w:r>
        <w:rPr>
          <w:color w:val="000006"/>
        </w:rPr>
        <w:t>developed</w:t>
      </w:r>
      <w:r>
        <w:rPr>
          <w:color w:val="000006"/>
          <w:spacing w:val="-3"/>
        </w:rPr>
        <w:t xml:space="preserve"> </w:t>
      </w:r>
      <w:r>
        <w:rPr>
          <w:color w:val="000006"/>
        </w:rPr>
        <w:t>the</w:t>
      </w:r>
      <w:r>
        <w:rPr>
          <w:color w:val="000006"/>
          <w:spacing w:val="-3"/>
        </w:rPr>
        <w:t xml:space="preserve"> </w:t>
      </w:r>
      <w:r>
        <w:rPr>
          <w:color w:val="000006"/>
        </w:rPr>
        <w:t>External</w:t>
      </w:r>
      <w:r>
        <w:rPr>
          <w:color w:val="000006"/>
          <w:spacing w:val="-3"/>
        </w:rPr>
        <w:t xml:space="preserve"> </w:t>
      </w:r>
      <w:r>
        <w:rPr>
          <w:color w:val="000006"/>
        </w:rPr>
        <w:t>PCR</w:t>
      </w:r>
      <w:r>
        <w:rPr>
          <w:color w:val="000006"/>
          <w:spacing w:val="-3"/>
        </w:rPr>
        <w:t xml:space="preserve"> </w:t>
      </w:r>
      <w:r>
        <w:rPr>
          <w:color w:val="000006"/>
        </w:rPr>
        <w:t>and</w:t>
      </w:r>
      <w:r>
        <w:rPr>
          <w:color w:val="000006"/>
          <w:spacing w:val="-3"/>
        </w:rPr>
        <w:t xml:space="preserve"> </w:t>
      </w:r>
      <w:r>
        <w:rPr>
          <w:color w:val="000006"/>
        </w:rPr>
        <w:t>Agency/Site</w:t>
      </w:r>
      <w:r>
        <w:rPr>
          <w:color w:val="000006"/>
          <w:spacing w:val="-1"/>
        </w:rPr>
        <w:t xml:space="preserve"> </w:t>
      </w:r>
      <w:r>
        <w:rPr>
          <w:color w:val="000006"/>
        </w:rPr>
        <w:t>Modules.</w:t>
      </w:r>
      <w:r>
        <w:rPr>
          <w:color w:val="000006"/>
          <w:spacing w:val="-3"/>
        </w:rPr>
        <w:t xml:space="preserve"> </w:t>
      </w:r>
      <w:r>
        <w:rPr>
          <w:color w:val="000006"/>
        </w:rPr>
        <w:t>Resolved</w:t>
      </w:r>
      <w:r>
        <w:rPr>
          <w:color w:val="000006"/>
          <w:spacing w:val="-4"/>
        </w:rPr>
        <w:t xml:space="preserve"> </w:t>
      </w:r>
      <w:r>
        <w:rPr>
          <w:color w:val="000006"/>
        </w:rPr>
        <w:t>UI</w:t>
      </w:r>
      <w:r>
        <w:rPr>
          <w:color w:val="000006"/>
          <w:spacing w:val="-4"/>
        </w:rPr>
        <w:t xml:space="preserve"> </w:t>
      </w:r>
      <w:r>
        <w:rPr>
          <w:color w:val="000006"/>
        </w:rPr>
        <w:t>and</w:t>
      </w:r>
      <w:r>
        <w:rPr>
          <w:color w:val="000006"/>
          <w:spacing w:val="-3"/>
        </w:rPr>
        <w:t xml:space="preserve"> </w:t>
      </w:r>
      <w:r>
        <w:rPr>
          <w:color w:val="000006"/>
        </w:rPr>
        <w:t>CSS</w:t>
      </w:r>
      <w:r>
        <w:rPr>
          <w:color w:val="000006"/>
          <w:spacing w:val="-4"/>
        </w:rPr>
        <w:t xml:space="preserve"> </w:t>
      </w:r>
      <w:r>
        <w:rPr>
          <w:color w:val="000006"/>
        </w:rPr>
        <w:t>related</w:t>
      </w:r>
      <w:r>
        <w:rPr>
          <w:color w:val="000006"/>
          <w:spacing w:val="-3"/>
        </w:rPr>
        <w:t xml:space="preserve"> </w:t>
      </w:r>
      <w:r>
        <w:rPr>
          <w:color w:val="000006"/>
        </w:rPr>
        <w:t>issues. Coordination with onshore</w:t>
      </w:r>
      <w:r>
        <w:rPr>
          <w:color w:val="000006"/>
          <w:spacing w:val="-1"/>
        </w:rPr>
        <w:t xml:space="preserve"> </w:t>
      </w:r>
      <w:r>
        <w:rPr>
          <w:color w:val="000006"/>
        </w:rPr>
        <w:t>team</w:t>
      </w:r>
      <w:r>
        <w:rPr>
          <w:color w:val="000006"/>
          <w:spacing w:val="-1"/>
        </w:rPr>
        <w:t xml:space="preserve"> </w:t>
      </w:r>
      <w:r>
        <w:rPr>
          <w:color w:val="000006"/>
        </w:rPr>
        <w:t>regarding deployment. Coordinated with the</w:t>
      </w:r>
      <w:r>
        <w:rPr>
          <w:color w:val="000006"/>
          <w:spacing w:val="-1"/>
        </w:rPr>
        <w:t xml:space="preserve"> </w:t>
      </w:r>
      <w:r>
        <w:rPr>
          <w:color w:val="000006"/>
        </w:rPr>
        <w:t>technical</w:t>
      </w:r>
      <w:r>
        <w:rPr>
          <w:color w:val="000006"/>
          <w:spacing w:val="-1"/>
        </w:rPr>
        <w:t xml:space="preserve"> </w:t>
      </w:r>
      <w:r>
        <w:rPr>
          <w:color w:val="000006"/>
        </w:rPr>
        <w:t>writer team</w:t>
      </w:r>
      <w:r>
        <w:rPr>
          <w:color w:val="000006"/>
          <w:spacing w:val="-1"/>
        </w:rPr>
        <w:t xml:space="preserve"> </w:t>
      </w:r>
      <w:r>
        <w:rPr>
          <w:color w:val="000006"/>
        </w:rPr>
        <w:t>to develop user</w:t>
      </w:r>
      <w:r>
        <w:rPr>
          <w:color w:val="000006"/>
          <w:spacing w:val="-1"/>
        </w:rPr>
        <w:t xml:space="preserve"> </w:t>
      </w:r>
      <w:r>
        <w:rPr>
          <w:color w:val="000006"/>
        </w:rPr>
        <w:t xml:space="preserve">manuals. </w:t>
      </w:r>
      <w:r>
        <w:rPr>
          <w:b/>
          <w:color w:val="000006"/>
        </w:rPr>
        <w:t xml:space="preserve">Technologies: </w:t>
      </w:r>
      <w:r>
        <w:rPr>
          <w:color w:val="000006"/>
        </w:rPr>
        <w:t>ASP.NET, C#, .NET Framework, MVC, SQL Server, jQuery</w:t>
      </w:r>
    </w:p>
    <w:p>
      <w:pPr>
        <w:pStyle w:val="BodyText"/>
        <w:spacing w:before="4" w:after="0"/>
        <w:rPr/>
      </w:pPr>
      <w:r>
        <w:rPr/>
      </w:r>
    </w:p>
    <w:p>
      <w:pPr>
        <w:pStyle w:val="Heading2"/>
        <w:rPr>
          <w:sz w:val="20"/>
        </w:rPr>
      </w:pPr>
      <w:r>
        <w:rPr/>
        <w:t>Ordusion</w:t>
      </w:r>
      <w:r>
        <w:rPr>
          <w:spacing w:val="-5"/>
        </w:rPr>
        <w:t xml:space="preserve"> </w:t>
      </w:r>
      <w:r>
        <w:rPr/>
        <w:t>Technologies</w:t>
      </w:r>
      <w:r>
        <w:rPr>
          <w:spacing w:val="-4"/>
        </w:rPr>
        <w:t xml:space="preserve"> </w:t>
      </w:r>
      <w:r>
        <w:rPr/>
        <w:t>[</w:t>
      </w:r>
      <w:r>
        <w:rPr>
          <w:color w:val="000006"/>
        </w:rPr>
        <w:t>Client:</w:t>
      </w:r>
      <w:r>
        <w:rPr>
          <w:color w:val="000006"/>
          <w:spacing w:val="-3"/>
        </w:rPr>
        <w:t xml:space="preserve"> </w:t>
      </w:r>
      <w:r>
        <w:rPr>
          <w:color w:val="000006"/>
        </w:rPr>
        <w:t>Dell/Location:</w:t>
      </w:r>
      <w:r>
        <w:rPr>
          <w:color w:val="000006"/>
          <w:spacing w:val="-3"/>
        </w:rPr>
        <w:t xml:space="preserve"> </w:t>
      </w:r>
      <w:r>
        <w:rPr>
          <w:color w:val="000006"/>
        </w:rPr>
        <w:t>Nashua</w:t>
      </w:r>
      <w:r>
        <w:rPr>
          <w:color w:val="000006"/>
          <w:spacing w:val="-3"/>
        </w:rPr>
        <w:t xml:space="preserve"> </w:t>
      </w:r>
      <w:r>
        <w:rPr>
          <w:color w:val="000006"/>
        </w:rPr>
        <w:t>NH]</w:t>
      </w:r>
      <w:r>
        <w:rPr>
          <w:color w:val="000006"/>
          <w:spacing w:val="-3"/>
        </w:rPr>
        <w:t xml:space="preserve"> </w:t>
      </w:r>
      <w:r>
        <w:rPr>
          <w:color w:val="000006"/>
          <w:spacing w:val="-2"/>
          <w:sz w:val="20"/>
        </w:rPr>
        <w:t>Timeline:</w:t>
      </w:r>
    </w:p>
    <w:p>
      <w:pPr>
        <w:pStyle w:val="Normal"/>
        <w:spacing w:before="0" w:after="0"/>
        <w:ind w:hanging="0" w:start="367" w:end="8963"/>
        <w:jc w:val="start"/>
        <w:rPr>
          <w:sz w:val="20"/>
        </w:rPr>
      </w:pPr>
      <w:r>
        <w:rPr>
          <w:color w:val="000006"/>
          <w:sz w:val="20"/>
        </w:rPr>
        <w:t>June</w:t>
      </w:r>
      <w:r>
        <w:rPr>
          <w:color w:val="000006"/>
          <w:spacing w:val="-11"/>
          <w:sz w:val="20"/>
        </w:rPr>
        <w:t xml:space="preserve"> </w:t>
      </w:r>
      <w:r>
        <w:rPr>
          <w:color w:val="000006"/>
          <w:sz w:val="20"/>
        </w:rPr>
        <w:t>2012</w:t>
      </w:r>
      <w:r>
        <w:rPr>
          <w:color w:val="000006"/>
          <w:spacing w:val="-10"/>
          <w:sz w:val="20"/>
        </w:rPr>
        <w:t xml:space="preserve"> </w:t>
      </w:r>
      <w:r>
        <w:rPr>
          <w:color w:val="000006"/>
          <w:sz w:val="20"/>
        </w:rPr>
        <w:t>to</w:t>
      </w:r>
      <w:r>
        <w:rPr>
          <w:color w:val="000006"/>
          <w:spacing w:val="-10"/>
          <w:sz w:val="20"/>
        </w:rPr>
        <w:t xml:space="preserve"> </w:t>
      </w:r>
      <w:r>
        <w:rPr>
          <w:color w:val="000006"/>
          <w:sz w:val="20"/>
        </w:rPr>
        <w:t>April</w:t>
      </w:r>
      <w:r>
        <w:rPr>
          <w:color w:val="000006"/>
          <w:spacing w:val="-11"/>
          <w:sz w:val="20"/>
        </w:rPr>
        <w:t xml:space="preserve"> </w:t>
      </w:r>
      <w:r>
        <w:rPr>
          <w:color w:val="000006"/>
          <w:sz w:val="20"/>
        </w:rPr>
        <w:t xml:space="preserve">2013 </w:t>
      </w:r>
      <w:r>
        <w:rPr>
          <w:b/>
          <w:color w:val="000006"/>
          <w:sz w:val="20"/>
        </w:rPr>
        <w:t xml:space="preserve">Role: </w:t>
      </w:r>
      <w:r>
        <w:rPr>
          <w:color w:val="000006"/>
          <w:sz w:val="20"/>
        </w:rPr>
        <w:t xml:space="preserve">Project Lead </w:t>
      </w:r>
      <w:r>
        <w:rPr>
          <w:b/>
          <w:color w:val="000006"/>
          <w:sz w:val="20"/>
        </w:rPr>
        <w:t xml:space="preserve">Project: </w:t>
      </w:r>
      <w:r>
        <w:rPr>
          <w:color w:val="000006"/>
          <w:sz w:val="20"/>
        </w:rPr>
        <w:t>PGRMA</w:t>
      </w:r>
    </w:p>
    <w:p>
      <w:pPr>
        <w:pStyle w:val="BodyText"/>
        <w:spacing w:before="3" w:after="0"/>
        <w:ind w:start="367" w:end="270"/>
        <w:rPr/>
      </w:pPr>
      <w:r>
        <w:rPr>
          <w:color w:val="000006"/>
        </w:rPr>
        <w:t>PGRMA</w:t>
      </w:r>
      <w:r>
        <w:rPr>
          <w:color w:val="000006"/>
          <w:spacing w:val="-5"/>
        </w:rPr>
        <w:t xml:space="preserve"> </w:t>
      </w:r>
      <w:r>
        <w:rPr>
          <w:color w:val="000006"/>
        </w:rPr>
        <w:t>is</w:t>
      </w:r>
      <w:r>
        <w:rPr>
          <w:color w:val="000006"/>
          <w:spacing w:val="-5"/>
        </w:rPr>
        <w:t xml:space="preserve"> </w:t>
      </w:r>
      <w:r>
        <w:rPr>
          <w:color w:val="000006"/>
        </w:rPr>
        <w:t>an</w:t>
      </w:r>
      <w:r>
        <w:rPr>
          <w:color w:val="000006"/>
          <w:spacing w:val="-5"/>
        </w:rPr>
        <w:t xml:space="preserve"> </w:t>
      </w:r>
      <w:r>
        <w:rPr>
          <w:color w:val="000006"/>
        </w:rPr>
        <w:t>enterprise</w:t>
      </w:r>
      <w:r>
        <w:rPr>
          <w:color w:val="000006"/>
          <w:spacing w:val="-5"/>
        </w:rPr>
        <w:t xml:space="preserve"> </w:t>
      </w:r>
      <w:r>
        <w:rPr>
          <w:color w:val="000006"/>
        </w:rPr>
        <w:t>resource</w:t>
      </w:r>
      <w:r>
        <w:rPr>
          <w:color w:val="000006"/>
          <w:spacing w:val="-5"/>
        </w:rPr>
        <w:t xml:space="preserve"> </w:t>
      </w:r>
      <w:r>
        <w:rPr>
          <w:color w:val="000006"/>
        </w:rPr>
        <w:t>management</w:t>
      </w:r>
      <w:r>
        <w:rPr>
          <w:color w:val="000006"/>
          <w:spacing w:val="-4"/>
        </w:rPr>
        <w:t xml:space="preserve"> </w:t>
      </w:r>
      <w:r>
        <w:rPr>
          <w:color w:val="000006"/>
        </w:rPr>
        <w:t>tool</w:t>
      </w:r>
      <w:r>
        <w:rPr>
          <w:color w:val="000006"/>
          <w:spacing w:val="-5"/>
        </w:rPr>
        <w:t xml:space="preserve"> </w:t>
      </w:r>
      <w:r>
        <w:rPr>
          <w:color w:val="000006"/>
        </w:rPr>
        <w:t>that</w:t>
      </w:r>
      <w:r>
        <w:rPr>
          <w:color w:val="000006"/>
          <w:spacing w:val="-5"/>
        </w:rPr>
        <w:t xml:space="preserve"> </w:t>
      </w:r>
      <w:r>
        <w:rPr>
          <w:color w:val="000006"/>
        </w:rPr>
        <w:t>tracks</w:t>
      </w:r>
      <w:r>
        <w:rPr>
          <w:color w:val="000006"/>
          <w:spacing w:val="-5"/>
        </w:rPr>
        <w:t xml:space="preserve"> </w:t>
      </w:r>
      <w:r>
        <w:rPr>
          <w:color w:val="000006"/>
        </w:rPr>
        <w:t>current</w:t>
      </w:r>
      <w:r>
        <w:rPr>
          <w:color w:val="000006"/>
          <w:spacing w:val="-5"/>
        </w:rPr>
        <w:t xml:space="preserve"> </w:t>
      </w:r>
      <w:r>
        <w:rPr>
          <w:color w:val="000006"/>
        </w:rPr>
        <w:t>allocation</w:t>
      </w:r>
      <w:r>
        <w:rPr>
          <w:color w:val="000006"/>
          <w:spacing w:val="-5"/>
        </w:rPr>
        <w:t xml:space="preserve"> </w:t>
      </w:r>
      <w:r>
        <w:rPr>
          <w:color w:val="000006"/>
        </w:rPr>
        <w:t>statistics</w:t>
      </w:r>
      <w:r>
        <w:rPr>
          <w:color w:val="000006"/>
          <w:spacing w:val="-5"/>
        </w:rPr>
        <w:t xml:space="preserve"> </w:t>
      </w:r>
      <w:r>
        <w:rPr>
          <w:color w:val="000006"/>
        </w:rPr>
        <w:t>for</w:t>
      </w:r>
      <w:r>
        <w:rPr>
          <w:color w:val="000006"/>
          <w:spacing w:val="-5"/>
        </w:rPr>
        <w:t xml:space="preserve"> </w:t>
      </w:r>
      <w:r>
        <w:rPr>
          <w:color w:val="000006"/>
        </w:rPr>
        <w:t>resources</w:t>
      </w:r>
      <w:r>
        <w:rPr>
          <w:color w:val="000006"/>
          <w:spacing w:val="-5"/>
        </w:rPr>
        <w:t xml:space="preserve"> </w:t>
      </w:r>
      <w:r>
        <w:rPr>
          <w:color w:val="000006"/>
        </w:rPr>
        <w:t>owned</w:t>
      </w:r>
      <w:r>
        <w:rPr>
          <w:color w:val="000006"/>
          <w:spacing w:val="-5"/>
        </w:rPr>
        <w:t xml:space="preserve"> </w:t>
      </w:r>
      <w:r>
        <w:rPr>
          <w:color w:val="000006"/>
        </w:rPr>
        <w:t>by</w:t>
      </w:r>
      <w:r>
        <w:rPr>
          <w:color w:val="000006"/>
          <w:spacing w:val="-5"/>
        </w:rPr>
        <w:t xml:space="preserve"> </w:t>
      </w:r>
      <w:r>
        <w:rPr>
          <w:color w:val="000006"/>
        </w:rPr>
        <w:t>supervisors</w:t>
      </w:r>
      <w:r>
        <w:rPr>
          <w:color w:val="000006"/>
          <w:spacing w:val="-5"/>
        </w:rPr>
        <w:t xml:space="preserve"> </w:t>
      </w:r>
      <w:r>
        <w:rPr>
          <w:color w:val="000006"/>
        </w:rPr>
        <w:t>across strategic</w:t>
      </w:r>
      <w:r>
        <w:rPr>
          <w:color w:val="000006"/>
          <w:spacing w:val="-2"/>
        </w:rPr>
        <w:t xml:space="preserve"> </w:t>
      </w:r>
      <w:r>
        <w:rPr>
          <w:color w:val="000006"/>
        </w:rPr>
        <w:t>business</w:t>
      </w:r>
      <w:r>
        <w:rPr>
          <w:color w:val="000006"/>
          <w:spacing w:val="-2"/>
        </w:rPr>
        <w:t xml:space="preserve"> </w:t>
      </w:r>
      <w:r>
        <w:rPr>
          <w:color w:val="000006"/>
        </w:rPr>
        <w:t>units.</w:t>
      </w:r>
      <w:r>
        <w:rPr>
          <w:color w:val="000006"/>
          <w:spacing w:val="-2"/>
        </w:rPr>
        <w:t xml:space="preserve"> </w:t>
      </w:r>
      <w:r>
        <w:rPr>
          <w:color w:val="000006"/>
        </w:rPr>
        <w:t>The</w:t>
      </w:r>
      <w:r>
        <w:rPr>
          <w:color w:val="000006"/>
          <w:spacing w:val="-2"/>
        </w:rPr>
        <w:t xml:space="preserve"> </w:t>
      </w:r>
      <w:r>
        <w:rPr>
          <w:color w:val="000006"/>
        </w:rPr>
        <w:t>application</w:t>
      </w:r>
      <w:r>
        <w:rPr>
          <w:color w:val="000006"/>
          <w:spacing w:val="-1"/>
        </w:rPr>
        <w:t xml:space="preserve"> </w:t>
      </w:r>
      <w:r>
        <w:rPr>
          <w:color w:val="000006"/>
        </w:rPr>
        <w:t>facilitates</w:t>
      </w:r>
      <w:r>
        <w:rPr>
          <w:color w:val="000006"/>
          <w:spacing w:val="-2"/>
        </w:rPr>
        <w:t xml:space="preserve"> </w:t>
      </w:r>
      <w:r>
        <w:rPr>
          <w:color w:val="000006"/>
        </w:rPr>
        <w:t>efficient</w:t>
      </w:r>
      <w:r>
        <w:rPr>
          <w:color w:val="000006"/>
          <w:spacing w:val="-2"/>
        </w:rPr>
        <w:t xml:space="preserve"> </w:t>
      </w:r>
      <w:r>
        <w:rPr>
          <w:color w:val="000006"/>
        </w:rPr>
        <w:t>planning</w:t>
      </w:r>
      <w:r>
        <w:rPr>
          <w:color w:val="000006"/>
          <w:spacing w:val="-2"/>
        </w:rPr>
        <w:t xml:space="preserve"> </w:t>
      </w:r>
      <w:r>
        <w:rPr>
          <w:color w:val="000006"/>
        </w:rPr>
        <w:t>and</w:t>
      </w:r>
      <w:r>
        <w:rPr>
          <w:color w:val="000006"/>
          <w:spacing w:val="-2"/>
        </w:rPr>
        <w:t xml:space="preserve"> </w:t>
      </w:r>
      <w:r>
        <w:rPr>
          <w:color w:val="000006"/>
        </w:rPr>
        <w:t>utilization</w:t>
      </w:r>
      <w:r>
        <w:rPr>
          <w:color w:val="000006"/>
          <w:spacing w:val="-2"/>
        </w:rPr>
        <w:t xml:space="preserve"> </w:t>
      </w:r>
      <w:r>
        <w:rPr>
          <w:color w:val="000006"/>
        </w:rPr>
        <w:t>of</w:t>
      </w:r>
      <w:r>
        <w:rPr>
          <w:color w:val="000006"/>
          <w:spacing w:val="-4"/>
        </w:rPr>
        <w:t xml:space="preserve"> </w:t>
      </w:r>
      <w:r>
        <w:rPr>
          <w:color w:val="000006"/>
        </w:rPr>
        <w:t>resources</w:t>
      </w:r>
      <w:r>
        <w:rPr>
          <w:color w:val="000006"/>
          <w:spacing w:val="-2"/>
        </w:rPr>
        <w:t xml:space="preserve"> </w:t>
      </w:r>
      <w:r>
        <w:rPr>
          <w:color w:val="000006"/>
        </w:rPr>
        <w:t>for</w:t>
      </w:r>
      <w:r>
        <w:rPr>
          <w:color w:val="000006"/>
          <w:spacing w:val="-3"/>
        </w:rPr>
        <w:t xml:space="preserve"> </w:t>
      </w:r>
      <w:r>
        <w:rPr>
          <w:color w:val="000006"/>
        </w:rPr>
        <w:t>various</w:t>
      </w:r>
      <w:r>
        <w:rPr>
          <w:color w:val="000006"/>
          <w:spacing w:val="-2"/>
        </w:rPr>
        <w:t xml:space="preserve"> </w:t>
      </w:r>
      <w:r>
        <w:rPr>
          <w:color w:val="000006"/>
        </w:rPr>
        <w:t>projects,</w:t>
      </w:r>
      <w:r>
        <w:rPr>
          <w:color w:val="000006"/>
          <w:spacing w:val="-3"/>
        </w:rPr>
        <w:t xml:space="preserve"> </w:t>
      </w:r>
      <w:r>
        <w:rPr>
          <w:color w:val="000006"/>
        </w:rPr>
        <w:t>featuring</w:t>
      </w:r>
      <w:r>
        <w:rPr>
          <w:color w:val="000006"/>
          <w:spacing w:val="-2"/>
        </w:rPr>
        <w:t xml:space="preserve"> </w:t>
      </w:r>
      <w:r>
        <w:rPr>
          <w:color w:val="000006"/>
        </w:rPr>
        <w:t>rich visual chart-based reporting to enhance understanding and enable expedited, error-free decision-making.</w:t>
      </w:r>
    </w:p>
    <w:p>
      <w:pPr>
        <w:pStyle w:val="BodyText"/>
        <w:spacing w:before="3" w:after="0"/>
        <w:ind w:start="367" w:end="0"/>
        <w:rPr/>
      </w:pPr>
      <w:r>
        <w:rPr>
          <w:b/>
          <w:color w:val="000006"/>
          <w:spacing w:val="-2"/>
        </w:rPr>
        <w:t>Core</w:t>
      </w:r>
      <w:r>
        <w:rPr>
          <w:b/>
          <w:color w:val="000006"/>
          <w:spacing w:val="-11"/>
        </w:rPr>
        <w:t xml:space="preserve"> </w:t>
      </w:r>
      <w:r>
        <w:rPr>
          <w:b/>
          <w:color w:val="000006"/>
          <w:spacing w:val="-2"/>
        </w:rPr>
        <w:t>Functions:</w:t>
      </w:r>
      <w:r>
        <w:rPr>
          <w:b/>
          <w:color w:val="000006"/>
          <w:spacing w:val="-10"/>
        </w:rPr>
        <w:t xml:space="preserve"> </w:t>
      </w:r>
      <w:r>
        <w:rPr>
          <w:color w:val="000006"/>
          <w:spacing w:val="-2"/>
        </w:rPr>
        <w:t>Developed</w:t>
      </w:r>
      <w:r>
        <w:rPr>
          <w:color w:val="000006"/>
          <w:spacing w:val="-11"/>
        </w:rPr>
        <w:t xml:space="preserve"> </w:t>
      </w:r>
      <w:r>
        <w:rPr>
          <w:color w:val="000006"/>
          <w:spacing w:val="-2"/>
        </w:rPr>
        <w:t>entry</w:t>
      </w:r>
      <w:r>
        <w:rPr>
          <w:color w:val="000006"/>
          <w:spacing w:val="-10"/>
        </w:rPr>
        <w:t xml:space="preserve"> </w:t>
      </w:r>
      <w:r>
        <w:rPr>
          <w:color w:val="000006"/>
          <w:spacing w:val="-2"/>
        </w:rPr>
        <w:t>pages</w:t>
      </w:r>
      <w:r>
        <w:rPr>
          <w:color w:val="000006"/>
          <w:spacing w:val="-11"/>
        </w:rPr>
        <w:t xml:space="preserve"> </w:t>
      </w:r>
      <w:r>
        <w:rPr>
          <w:color w:val="000006"/>
          <w:spacing w:val="-2"/>
        </w:rPr>
        <w:t>for</w:t>
      </w:r>
      <w:r>
        <w:rPr>
          <w:color w:val="000006"/>
          <w:spacing w:val="-10"/>
        </w:rPr>
        <w:t xml:space="preserve"> </w:t>
      </w:r>
      <w:r>
        <w:rPr>
          <w:color w:val="000006"/>
          <w:spacing w:val="-2"/>
        </w:rPr>
        <w:t>resource</w:t>
      </w:r>
      <w:r>
        <w:rPr>
          <w:color w:val="000006"/>
          <w:spacing w:val="-10"/>
        </w:rPr>
        <w:t xml:space="preserve"> </w:t>
      </w:r>
      <w:r>
        <w:rPr>
          <w:color w:val="000006"/>
          <w:spacing w:val="-2"/>
        </w:rPr>
        <w:t>and</w:t>
      </w:r>
      <w:r>
        <w:rPr>
          <w:color w:val="000006"/>
          <w:spacing w:val="-9"/>
        </w:rPr>
        <w:t xml:space="preserve"> </w:t>
      </w:r>
      <w:r>
        <w:rPr>
          <w:color w:val="000006"/>
          <w:spacing w:val="-2"/>
        </w:rPr>
        <w:t>project</w:t>
      </w:r>
      <w:r>
        <w:rPr>
          <w:color w:val="000006"/>
          <w:spacing w:val="-9"/>
        </w:rPr>
        <w:t xml:space="preserve"> </w:t>
      </w:r>
      <w:r>
        <w:rPr>
          <w:color w:val="000006"/>
          <w:spacing w:val="-2"/>
        </w:rPr>
        <w:t>management,</w:t>
      </w:r>
      <w:r>
        <w:rPr>
          <w:color w:val="000006"/>
          <w:spacing w:val="-9"/>
        </w:rPr>
        <w:t xml:space="preserve"> </w:t>
      </w:r>
      <w:r>
        <w:rPr>
          <w:color w:val="000006"/>
          <w:spacing w:val="-2"/>
        </w:rPr>
        <w:t>Managed</w:t>
      </w:r>
      <w:r>
        <w:rPr>
          <w:color w:val="000006"/>
          <w:spacing w:val="-9"/>
        </w:rPr>
        <w:t xml:space="preserve"> </w:t>
      </w:r>
      <w:r>
        <w:rPr>
          <w:color w:val="000006"/>
          <w:spacing w:val="-2"/>
        </w:rPr>
        <w:t>WCF</w:t>
      </w:r>
      <w:r>
        <w:rPr>
          <w:color w:val="000006"/>
          <w:spacing w:val="-10"/>
        </w:rPr>
        <w:t xml:space="preserve"> </w:t>
      </w:r>
      <w:r>
        <w:rPr>
          <w:color w:val="000006"/>
          <w:spacing w:val="-2"/>
        </w:rPr>
        <w:t>components</w:t>
      </w:r>
      <w:r>
        <w:rPr>
          <w:color w:val="000006"/>
          <w:spacing w:val="-9"/>
        </w:rPr>
        <w:t xml:space="preserve"> </w:t>
      </w:r>
      <w:r>
        <w:rPr>
          <w:color w:val="000006"/>
          <w:spacing w:val="-2"/>
        </w:rPr>
        <w:t>for</w:t>
      </w:r>
      <w:r>
        <w:rPr>
          <w:color w:val="000006"/>
          <w:spacing w:val="-11"/>
        </w:rPr>
        <w:t xml:space="preserve"> </w:t>
      </w:r>
      <w:r>
        <w:rPr>
          <w:color w:val="000006"/>
          <w:spacing w:val="-2"/>
        </w:rPr>
        <w:t>resource</w:t>
      </w:r>
      <w:r>
        <w:rPr>
          <w:color w:val="000006"/>
          <w:spacing w:val="-9"/>
        </w:rPr>
        <w:t xml:space="preserve"> </w:t>
      </w:r>
      <w:r>
        <w:rPr>
          <w:color w:val="000006"/>
          <w:spacing w:val="-2"/>
        </w:rPr>
        <w:t>allocation.</w:t>
      </w:r>
    </w:p>
    <w:p>
      <w:pPr>
        <w:pStyle w:val="BodyText"/>
        <w:ind w:start="367" w:end="0"/>
        <w:jc w:val="both"/>
        <w:rPr/>
      </w:pPr>
      <w:r>
        <w:rPr>
          <w:b/>
          <w:color w:val="000006"/>
        </w:rPr>
        <w:t>Technology:</w:t>
      </w:r>
      <w:r>
        <w:rPr>
          <w:b/>
          <w:color w:val="000006"/>
          <w:spacing w:val="-3"/>
        </w:rPr>
        <w:t xml:space="preserve"> </w:t>
      </w:r>
      <w:r>
        <w:rPr>
          <w:color w:val="000006"/>
        </w:rPr>
        <w:t>ASP.NET,</w:t>
      </w:r>
      <w:r>
        <w:rPr>
          <w:color w:val="000006"/>
          <w:spacing w:val="-1"/>
        </w:rPr>
        <w:t xml:space="preserve"> </w:t>
      </w:r>
      <w:r>
        <w:rPr>
          <w:color w:val="000006"/>
        </w:rPr>
        <w:t>C#,</w:t>
      </w:r>
      <w:r>
        <w:rPr>
          <w:color w:val="000006"/>
          <w:spacing w:val="-1"/>
        </w:rPr>
        <w:t xml:space="preserve"> </w:t>
      </w:r>
      <w:r>
        <w:rPr>
          <w:color w:val="000006"/>
        </w:rPr>
        <w:t>.NET</w:t>
      </w:r>
      <w:r>
        <w:rPr>
          <w:color w:val="000006"/>
          <w:spacing w:val="1"/>
        </w:rPr>
        <w:t xml:space="preserve"> </w:t>
      </w:r>
      <w:r>
        <w:rPr>
          <w:color w:val="000006"/>
        </w:rPr>
        <w:t>Framework, jQuery,</w:t>
      </w:r>
      <w:r>
        <w:rPr>
          <w:color w:val="000006"/>
          <w:spacing w:val="-2"/>
        </w:rPr>
        <w:t xml:space="preserve"> </w:t>
      </w:r>
      <w:r>
        <w:rPr>
          <w:color w:val="000006"/>
        </w:rPr>
        <w:t>WCF,</w:t>
      </w:r>
      <w:r>
        <w:rPr>
          <w:color w:val="000006"/>
          <w:spacing w:val="-1"/>
        </w:rPr>
        <w:t xml:space="preserve"> </w:t>
      </w:r>
      <w:r>
        <w:rPr>
          <w:color w:val="000006"/>
        </w:rPr>
        <w:t>SQL</w:t>
      </w:r>
      <w:r>
        <w:rPr>
          <w:color w:val="000006"/>
          <w:spacing w:val="-1"/>
        </w:rPr>
        <w:t xml:space="preserve"> </w:t>
      </w:r>
      <w:r>
        <w:rPr>
          <w:color w:val="000006"/>
        </w:rPr>
        <w:t>Server and</w:t>
      </w:r>
      <w:r>
        <w:rPr>
          <w:color w:val="000006"/>
          <w:spacing w:val="77"/>
        </w:rPr>
        <w:t xml:space="preserve"> </w:t>
      </w:r>
      <w:r>
        <w:rPr>
          <w:color w:val="000006"/>
          <w:spacing w:val="-2"/>
        </w:rPr>
        <w:t>DevExpress.</w:t>
      </w:r>
    </w:p>
    <w:p>
      <w:pPr>
        <w:pStyle w:val="BodyText"/>
        <w:spacing w:before="185" w:after="0"/>
        <w:rPr/>
      </w:pPr>
      <w:r>
        <w:rPr/>
      </w:r>
    </w:p>
    <w:p>
      <w:pPr>
        <w:pStyle w:val="Heading2"/>
        <w:jc w:val="both"/>
        <w:rPr>
          <w:sz w:val="20"/>
        </w:rPr>
      </w:pPr>
      <w:r>
        <w:rPr>
          <w:color w:val="000006"/>
        </w:rPr>
        <w:t>Ordusion</w:t>
      </w:r>
      <w:r>
        <w:rPr>
          <w:color w:val="000006"/>
          <w:spacing w:val="-6"/>
        </w:rPr>
        <w:t xml:space="preserve"> </w:t>
      </w:r>
      <w:r>
        <w:rPr>
          <w:color w:val="000006"/>
        </w:rPr>
        <w:t>Technologies</w:t>
      </w:r>
      <w:r>
        <w:rPr>
          <w:color w:val="000006"/>
          <w:spacing w:val="-4"/>
        </w:rPr>
        <w:t xml:space="preserve"> </w:t>
      </w:r>
      <w:r>
        <w:rPr>
          <w:color w:val="000006"/>
        </w:rPr>
        <w:t>[Client:</w:t>
      </w:r>
      <w:r>
        <w:rPr>
          <w:color w:val="000006"/>
          <w:spacing w:val="-5"/>
        </w:rPr>
        <w:t xml:space="preserve"> </w:t>
      </w:r>
      <w:r>
        <w:rPr>
          <w:color w:val="000006"/>
        </w:rPr>
        <w:t>Summit</w:t>
      </w:r>
      <w:r>
        <w:rPr>
          <w:color w:val="000006"/>
          <w:spacing w:val="-5"/>
        </w:rPr>
        <w:t xml:space="preserve"> </w:t>
      </w:r>
      <w:r>
        <w:rPr>
          <w:color w:val="000006"/>
        </w:rPr>
        <w:t>Energy/Location:</w:t>
      </w:r>
      <w:r>
        <w:rPr>
          <w:color w:val="000006"/>
          <w:spacing w:val="-4"/>
        </w:rPr>
        <w:t xml:space="preserve"> </w:t>
      </w:r>
      <w:r>
        <w:rPr>
          <w:color w:val="000006"/>
        </w:rPr>
        <w:t>Louisville</w:t>
      </w:r>
      <w:r>
        <w:rPr>
          <w:color w:val="000006"/>
          <w:spacing w:val="-3"/>
        </w:rPr>
        <w:t xml:space="preserve"> </w:t>
      </w:r>
      <w:r>
        <w:rPr>
          <w:color w:val="000006"/>
        </w:rPr>
        <w:t>KY]</w:t>
      </w:r>
      <w:r>
        <w:rPr>
          <w:color w:val="000006"/>
          <w:spacing w:val="-3"/>
        </w:rPr>
        <w:t xml:space="preserve"> </w:t>
      </w:r>
      <w:r>
        <w:rPr>
          <w:color w:val="000006"/>
          <w:spacing w:val="-2"/>
          <w:sz w:val="20"/>
        </w:rPr>
        <w:t>Timeline:</w:t>
      </w:r>
    </w:p>
    <w:p>
      <w:pPr>
        <w:pStyle w:val="BodyText"/>
        <w:ind w:start="367" w:end="8985"/>
        <w:jc w:val="both"/>
        <w:rPr/>
      </w:pPr>
      <w:r>
        <w:rPr>
          <w:color w:val="000006"/>
        </w:rPr>
        <w:t>October</w:t>
      </w:r>
      <w:r>
        <w:rPr>
          <w:color w:val="000006"/>
          <w:spacing w:val="-10"/>
        </w:rPr>
        <w:t xml:space="preserve"> </w:t>
      </w:r>
      <w:r>
        <w:rPr>
          <w:color w:val="000006"/>
        </w:rPr>
        <w:t>2011</w:t>
      </w:r>
      <w:r>
        <w:rPr>
          <w:color w:val="000006"/>
          <w:spacing w:val="-10"/>
        </w:rPr>
        <w:t xml:space="preserve"> </w:t>
      </w:r>
      <w:r>
        <w:rPr>
          <w:color w:val="000006"/>
        </w:rPr>
        <w:t>to</w:t>
      </w:r>
      <w:r>
        <w:rPr>
          <w:color w:val="000006"/>
          <w:spacing w:val="-10"/>
        </w:rPr>
        <w:t xml:space="preserve"> </w:t>
      </w:r>
      <w:r>
        <w:rPr>
          <w:color w:val="000006"/>
        </w:rPr>
        <w:t>June</w:t>
      </w:r>
      <w:r>
        <w:rPr>
          <w:color w:val="000006"/>
          <w:spacing w:val="-11"/>
        </w:rPr>
        <w:t xml:space="preserve"> </w:t>
      </w:r>
      <w:r>
        <w:rPr>
          <w:color w:val="000006"/>
        </w:rPr>
        <w:t xml:space="preserve">2012 </w:t>
      </w:r>
      <w:r>
        <w:rPr>
          <w:b/>
          <w:color w:val="000006"/>
        </w:rPr>
        <w:t>Role:</w:t>
      </w:r>
      <w:r>
        <w:rPr>
          <w:b/>
          <w:color w:val="000006"/>
          <w:spacing w:val="-9"/>
        </w:rPr>
        <w:t xml:space="preserve"> </w:t>
      </w:r>
      <w:r>
        <w:rPr>
          <w:color w:val="000006"/>
        </w:rPr>
        <w:t>Software</w:t>
      </w:r>
      <w:r>
        <w:rPr>
          <w:color w:val="000006"/>
          <w:spacing w:val="-8"/>
        </w:rPr>
        <w:t xml:space="preserve"> </w:t>
      </w:r>
      <w:r>
        <w:rPr>
          <w:color w:val="000006"/>
        </w:rPr>
        <w:t xml:space="preserve">Consultant </w:t>
      </w:r>
      <w:r>
        <w:rPr>
          <w:b/>
          <w:color w:val="000006"/>
        </w:rPr>
        <w:t>Project:</w:t>
      </w:r>
      <w:r>
        <w:rPr>
          <w:b/>
          <w:color w:val="000006"/>
          <w:spacing w:val="-5"/>
        </w:rPr>
        <w:t xml:space="preserve"> </w:t>
      </w:r>
      <w:r>
        <w:rPr>
          <w:color w:val="000006"/>
        </w:rPr>
        <w:t>Resource</w:t>
      </w:r>
      <w:r>
        <w:rPr>
          <w:color w:val="000006"/>
          <w:spacing w:val="-3"/>
        </w:rPr>
        <w:t xml:space="preserve"> </w:t>
      </w:r>
      <w:r>
        <w:rPr>
          <w:color w:val="000006"/>
          <w:spacing w:val="-2"/>
        </w:rPr>
        <w:t>Advisor</w:t>
      </w:r>
    </w:p>
    <w:p>
      <w:pPr>
        <w:sectPr>
          <w:type w:val="nextPage"/>
          <w:pgSz w:w="12240" w:h="15840"/>
          <w:pgMar w:left="360" w:right="360" w:gutter="0" w:header="0" w:top="920" w:footer="0" w:bottom="280"/>
          <w:pgNumType w:fmt="decimal"/>
          <w:formProt w:val="false"/>
          <w:textDirection w:val="lrTb"/>
          <w:docGrid w:type="default" w:linePitch="100" w:charSpace="0"/>
        </w:sectPr>
        <w:pStyle w:val="BodyText"/>
        <w:spacing w:before="3" w:after="0"/>
        <w:ind w:start="589" w:end="0"/>
        <w:jc w:val="both"/>
        <w:rPr/>
      </w:pPr>
      <w:r>
        <w:rPr>
          <w:color w:val="000006"/>
        </w:rPr>
        <w:t>Abatement</w:t>
      </w:r>
      <w:r>
        <w:rPr>
          <w:color w:val="000006"/>
          <w:spacing w:val="-2"/>
        </w:rPr>
        <w:t xml:space="preserve"> </w:t>
      </w:r>
      <w:r>
        <w:rPr>
          <w:color w:val="000006"/>
        </w:rPr>
        <w:t>is</w:t>
      </w:r>
      <w:r>
        <w:rPr>
          <w:color w:val="000006"/>
          <w:spacing w:val="-3"/>
        </w:rPr>
        <w:t xml:space="preserve"> </w:t>
      </w:r>
      <w:r>
        <w:rPr>
          <w:color w:val="000006"/>
        </w:rPr>
        <w:t>an</w:t>
      </w:r>
      <w:r>
        <w:rPr>
          <w:color w:val="000006"/>
          <w:spacing w:val="-2"/>
        </w:rPr>
        <w:t xml:space="preserve"> </w:t>
      </w:r>
      <w:r>
        <w:rPr>
          <w:color w:val="000006"/>
        </w:rPr>
        <w:t>enterprise</w:t>
      </w:r>
      <w:r>
        <w:rPr>
          <w:color w:val="000006"/>
          <w:spacing w:val="-1"/>
        </w:rPr>
        <w:t xml:space="preserve"> </w:t>
      </w:r>
      <w:r>
        <w:rPr>
          <w:color w:val="000006"/>
        </w:rPr>
        <w:t>planning</w:t>
      </w:r>
      <w:r>
        <w:rPr>
          <w:color w:val="000006"/>
          <w:spacing w:val="-2"/>
        </w:rPr>
        <w:t xml:space="preserve"> </w:t>
      </w:r>
      <w:r>
        <w:rPr>
          <w:color w:val="000006"/>
        </w:rPr>
        <w:t>module</w:t>
      </w:r>
      <w:r>
        <w:rPr>
          <w:color w:val="000006"/>
          <w:spacing w:val="-2"/>
        </w:rPr>
        <w:t xml:space="preserve"> </w:t>
      </w:r>
      <w:r>
        <w:rPr>
          <w:color w:val="000006"/>
        </w:rPr>
        <w:t>of</w:t>
      </w:r>
      <w:r>
        <w:rPr>
          <w:color w:val="000006"/>
          <w:spacing w:val="-2"/>
        </w:rPr>
        <w:t xml:space="preserve"> </w:t>
      </w:r>
      <w:r>
        <w:rPr>
          <w:color w:val="000006"/>
        </w:rPr>
        <w:t>Dashboard-View,</w:t>
      </w:r>
      <w:r>
        <w:rPr>
          <w:color w:val="000006"/>
          <w:spacing w:val="-1"/>
        </w:rPr>
        <w:t xml:space="preserve"> </w:t>
      </w:r>
      <w:r>
        <w:rPr>
          <w:color w:val="000006"/>
        </w:rPr>
        <w:t>an</w:t>
      </w:r>
      <w:r>
        <w:rPr>
          <w:color w:val="000006"/>
          <w:spacing w:val="-2"/>
        </w:rPr>
        <w:t xml:space="preserve"> </w:t>
      </w:r>
      <w:r>
        <w:rPr>
          <w:color w:val="000006"/>
        </w:rPr>
        <w:t>award-winning</w:t>
      </w:r>
      <w:r>
        <w:rPr>
          <w:color w:val="000006"/>
          <w:spacing w:val="-2"/>
        </w:rPr>
        <w:t xml:space="preserve"> </w:t>
      </w:r>
      <w:r>
        <w:rPr>
          <w:color w:val="000006"/>
        </w:rPr>
        <w:t>sustainability</w:t>
      </w:r>
      <w:r>
        <w:rPr>
          <w:color w:val="000006"/>
          <w:spacing w:val="-2"/>
        </w:rPr>
        <w:t xml:space="preserve"> </w:t>
      </w:r>
      <w:r>
        <w:rPr>
          <w:color w:val="000006"/>
        </w:rPr>
        <w:t>and</w:t>
      </w:r>
      <w:r>
        <w:rPr>
          <w:color w:val="000006"/>
          <w:spacing w:val="-1"/>
        </w:rPr>
        <w:t xml:space="preserve"> </w:t>
      </w:r>
      <w:r>
        <w:rPr>
          <w:color w:val="000006"/>
          <w:spacing w:val="-2"/>
        </w:rPr>
        <w:t>energy</w:t>
      </w:r>
    </w:p>
    <w:p>
      <w:pPr>
        <w:pStyle w:val="BodyText"/>
        <w:spacing w:before="74" w:after="0"/>
        <w:ind w:start="367" w:end="0"/>
        <w:rPr/>
      </w:pPr>
      <w:r>
        <w:rPr>
          <w:color w:val="000006"/>
        </w:rPr>
        <w:t>management</w:t>
      </w:r>
      <w:r>
        <w:rPr>
          <w:color w:val="000006"/>
          <w:spacing w:val="-4"/>
        </w:rPr>
        <w:t xml:space="preserve"> </w:t>
      </w:r>
      <w:r>
        <w:rPr>
          <w:color w:val="000006"/>
        </w:rPr>
        <w:t>software.</w:t>
      </w:r>
      <w:r>
        <w:rPr>
          <w:color w:val="000006"/>
          <w:spacing w:val="-3"/>
        </w:rPr>
        <w:t xml:space="preserve"> </w:t>
      </w:r>
      <w:r>
        <w:rPr>
          <w:color w:val="000006"/>
        </w:rPr>
        <w:t>It</w:t>
      </w:r>
      <w:r>
        <w:rPr>
          <w:color w:val="000006"/>
          <w:spacing w:val="-4"/>
        </w:rPr>
        <w:t xml:space="preserve"> </w:t>
      </w:r>
      <w:r>
        <w:rPr>
          <w:color w:val="000006"/>
        </w:rPr>
        <w:t>enables</w:t>
      </w:r>
      <w:r>
        <w:rPr>
          <w:color w:val="000006"/>
          <w:spacing w:val="-4"/>
        </w:rPr>
        <w:t xml:space="preserve"> </w:t>
      </w:r>
      <w:r>
        <w:rPr>
          <w:color w:val="000006"/>
        </w:rPr>
        <w:t>enterprises</w:t>
      </w:r>
      <w:r>
        <w:rPr>
          <w:color w:val="000006"/>
          <w:spacing w:val="-4"/>
        </w:rPr>
        <w:t xml:space="preserve"> </w:t>
      </w:r>
      <w:r>
        <w:rPr>
          <w:color w:val="000006"/>
        </w:rPr>
        <w:t>to</w:t>
      </w:r>
      <w:r>
        <w:rPr>
          <w:color w:val="000006"/>
          <w:spacing w:val="-3"/>
        </w:rPr>
        <w:t xml:space="preserve"> </w:t>
      </w:r>
      <w:r>
        <w:rPr>
          <w:color w:val="000006"/>
        </w:rPr>
        <w:t>define</w:t>
      </w:r>
      <w:r>
        <w:rPr>
          <w:color w:val="000006"/>
          <w:spacing w:val="-4"/>
        </w:rPr>
        <w:t xml:space="preserve"> </w:t>
      </w:r>
      <w:r>
        <w:rPr>
          <w:color w:val="000006"/>
        </w:rPr>
        <w:t>operational</w:t>
      </w:r>
      <w:r>
        <w:rPr>
          <w:color w:val="000006"/>
          <w:spacing w:val="-4"/>
        </w:rPr>
        <w:t xml:space="preserve"> </w:t>
      </w:r>
      <w:r>
        <w:rPr>
          <w:color w:val="000006"/>
        </w:rPr>
        <w:t>projects</w:t>
      </w:r>
      <w:r>
        <w:rPr>
          <w:color w:val="000006"/>
          <w:spacing w:val="-4"/>
        </w:rPr>
        <w:t xml:space="preserve"> </w:t>
      </w:r>
      <w:r>
        <w:rPr>
          <w:color w:val="000006"/>
        </w:rPr>
        <w:t>aimed</w:t>
      </w:r>
      <w:r>
        <w:rPr>
          <w:color w:val="000006"/>
          <w:spacing w:val="-3"/>
        </w:rPr>
        <w:t xml:space="preserve"> </w:t>
      </w:r>
      <w:r>
        <w:rPr>
          <w:color w:val="000006"/>
        </w:rPr>
        <w:t>at</w:t>
      </w:r>
      <w:r>
        <w:rPr>
          <w:color w:val="000006"/>
          <w:spacing w:val="-4"/>
        </w:rPr>
        <w:t xml:space="preserve"> </w:t>
      </w:r>
      <w:r>
        <w:rPr>
          <w:color w:val="000006"/>
        </w:rPr>
        <w:t>minimizing</w:t>
      </w:r>
      <w:r>
        <w:rPr>
          <w:color w:val="000006"/>
          <w:spacing w:val="-3"/>
        </w:rPr>
        <w:t xml:space="preserve"> </w:t>
      </w:r>
      <w:r>
        <w:rPr>
          <w:color w:val="000006"/>
        </w:rPr>
        <w:t>energy</w:t>
      </w:r>
      <w:r>
        <w:rPr>
          <w:color w:val="000006"/>
          <w:spacing w:val="-3"/>
        </w:rPr>
        <w:t xml:space="preserve"> </w:t>
      </w:r>
      <w:r>
        <w:rPr>
          <w:color w:val="000006"/>
        </w:rPr>
        <w:t>consumption and</w:t>
      </w:r>
      <w:r>
        <w:rPr>
          <w:color w:val="000006"/>
          <w:spacing w:val="-3"/>
        </w:rPr>
        <w:t xml:space="preserve"> </w:t>
      </w:r>
      <w:r>
        <w:rPr>
          <w:color w:val="000006"/>
        </w:rPr>
        <w:t>maximizing profits, providing a quick, bird's-eye view of various business scenarios through insightful charts.</w:t>
      </w:r>
    </w:p>
    <w:p>
      <w:pPr>
        <w:pStyle w:val="BodyText"/>
        <w:spacing w:before="2" w:after="0"/>
        <w:ind w:start="367" w:end="270"/>
        <w:rPr/>
      </w:pPr>
      <w:r>
        <w:rPr>
          <w:b/>
          <w:color w:val="000006"/>
        </w:rPr>
        <w:t>Core</w:t>
      </w:r>
      <w:r>
        <w:rPr>
          <w:b/>
          <w:color w:val="000006"/>
          <w:spacing w:val="-3"/>
        </w:rPr>
        <w:t xml:space="preserve"> </w:t>
      </w:r>
      <w:r>
        <w:rPr>
          <w:b/>
          <w:color w:val="000006"/>
        </w:rPr>
        <w:t>Functions:</w:t>
      </w:r>
      <w:r>
        <w:rPr>
          <w:b/>
          <w:color w:val="000006"/>
          <w:spacing w:val="-4"/>
        </w:rPr>
        <w:t xml:space="preserve"> </w:t>
      </w:r>
      <w:r>
        <w:rPr>
          <w:color w:val="000006"/>
        </w:rPr>
        <w:t>Developing</w:t>
      </w:r>
      <w:r>
        <w:rPr>
          <w:color w:val="000006"/>
          <w:spacing w:val="-4"/>
        </w:rPr>
        <w:t xml:space="preserve"> </w:t>
      </w:r>
      <w:r>
        <w:rPr>
          <w:color w:val="000006"/>
        </w:rPr>
        <w:t>of</w:t>
      </w:r>
      <w:r>
        <w:rPr>
          <w:color w:val="000006"/>
          <w:spacing w:val="-3"/>
        </w:rPr>
        <w:t xml:space="preserve"> </w:t>
      </w:r>
      <w:r>
        <w:rPr>
          <w:color w:val="000006"/>
        </w:rPr>
        <w:t>pages</w:t>
      </w:r>
      <w:r>
        <w:rPr>
          <w:color w:val="000006"/>
          <w:spacing w:val="-4"/>
        </w:rPr>
        <w:t xml:space="preserve"> </w:t>
      </w:r>
      <w:r>
        <w:rPr>
          <w:color w:val="000006"/>
        </w:rPr>
        <w:t>in</w:t>
      </w:r>
      <w:r>
        <w:rPr>
          <w:color w:val="000006"/>
          <w:spacing w:val="-3"/>
        </w:rPr>
        <w:t xml:space="preserve"> </w:t>
      </w:r>
      <w:r>
        <w:rPr>
          <w:color w:val="000006"/>
        </w:rPr>
        <w:t>'Scenario</w:t>
      </w:r>
      <w:r>
        <w:rPr>
          <w:color w:val="000006"/>
          <w:spacing w:val="-3"/>
        </w:rPr>
        <w:t xml:space="preserve"> </w:t>
      </w:r>
      <w:r>
        <w:rPr>
          <w:color w:val="000006"/>
        </w:rPr>
        <w:t>Planning'.</w:t>
      </w:r>
      <w:r>
        <w:rPr>
          <w:color w:val="000006"/>
          <w:spacing w:val="-4"/>
        </w:rPr>
        <w:t xml:space="preserve"> </w:t>
      </w:r>
      <w:r>
        <w:rPr>
          <w:color w:val="000006"/>
        </w:rPr>
        <w:t>Created</w:t>
      </w:r>
      <w:r>
        <w:rPr>
          <w:color w:val="000006"/>
          <w:spacing w:val="-3"/>
        </w:rPr>
        <w:t xml:space="preserve"> </w:t>
      </w:r>
      <w:r>
        <w:rPr>
          <w:color w:val="000006"/>
        </w:rPr>
        <w:t>Interactive</w:t>
      </w:r>
      <w:r>
        <w:rPr>
          <w:color w:val="000006"/>
          <w:spacing w:val="-2"/>
        </w:rPr>
        <w:t xml:space="preserve"> </w:t>
      </w:r>
      <w:r>
        <w:rPr>
          <w:color w:val="000006"/>
        </w:rPr>
        <w:t>charts</w:t>
      </w:r>
      <w:r>
        <w:rPr>
          <w:color w:val="000006"/>
          <w:spacing w:val="-3"/>
        </w:rPr>
        <w:t xml:space="preserve"> </w:t>
      </w:r>
      <w:r>
        <w:rPr>
          <w:color w:val="000006"/>
        </w:rPr>
        <w:t>using</w:t>
      </w:r>
      <w:r>
        <w:rPr>
          <w:color w:val="000006"/>
          <w:spacing w:val="-4"/>
        </w:rPr>
        <w:t xml:space="preserve"> </w:t>
      </w:r>
      <w:r>
        <w:rPr>
          <w:color w:val="000006"/>
        </w:rPr>
        <w:t>HighCharts</w:t>
      </w:r>
      <w:r>
        <w:rPr>
          <w:color w:val="000006"/>
          <w:spacing w:val="-4"/>
        </w:rPr>
        <w:t xml:space="preserve"> </w:t>
      </w:r>
      <w:r>
        <w:rPr>
          <w:color w:val="000006"/>
        </w:rPr>
        <w:t>library.</w:t>
      </w:r>
      <w:r>
        <w:rPr>
          <w:color w:val="000006"/>
          <w:spacing w:val="-3"/>
        </w:rPr>
        <w:t xml:space="preserve"> </w:t>
      </w:r>
      <w:r>
        <w:rPr>
          <w:color w:val="000006"/>
        </w:rPr>
        <w:t>Designed</w:t>
      </w:r>
      <w:r>
        <w:rPr>
          <w:color w:val="000006"/>
          <w:spacing w:val="-3"/>
        </w:rPr>
        <w:t xml:space="preserve"> </w:t>
      </w:r>
      <w:r>
        <w:rPr>
          <w:color w:val="000006"/>
        </w:rPr>
        <w:t>user controls of shared functionality across the application.</w:t>
      </w:r>
    </w:p>
    <w:p>
      <w:pPr>
        <w:pStyle w:val="BodyText"/>
        <w:spacing w:before="2" w:after="0"/>
        <w:ind w:start="367" w:end="0"/>
        <w:rPr/>
      </w:pPr>
      <w:r>
        <w:rPr>
          <w:b/>
          <w:color w:val="000006"/>
        </w:rPr>
        <w:t>Technology:</w:t>
      </w:r>
      <w:r>
        <w:rPr>
          <w:b/>
          <w:color w:val="000006"/>
          <w:spacing w:val="-2"/>
        </w:rPr>
        <w:t xml:space="preserve"> </w:t>
      </w:r>
      <w:r>
        <w:rPr>
          <w:color w:val="000006"/>
        </w:rPr>
        <w:t>ASP.NET,</w:t>
      </w:r>
      <w:r>
        <w:rPr>
          <w:color w:val="000006"/>
          <w:spacing w:val="-1"/>
        </w:rPr>
        <w:t xml:space="preserve"> </w:t>
      </w:r>
      <w:r>
        <w:rPr>
          <w:color w:val="000006"/>
        </w:rPr>
        <w:t>VB.NET,</w:t>
      </w:r>
      <w:r>
        <w:rPr>
          <w:color w:val="000006"/>
          <w:spacing w:val="-1"/>
        </w:rPr>
        <w:t xml:space="preserve"> </w:t>
      </w:r>
      <w:r>
        <w:rPr>
          <w:color w:val="000006"/>
        </w:rPr>
        <w:t>.NET</w:t>
      </w:r>
      <w:r>
        <w:rPr>
          <w:color w:val="000006"/>
          <w:spacing w:val="-3"/>
        </w:rPr>
        <w:t xml:space="preserve"> </w:t>
      </w:r>
      <w:r>
        <w:rPr>
          <w:color w:val="000006"/>
        </w:rPr>
        <w:t>Framework, WCF,</w:t>
      </w:r>
      <w:r>
        <w:rPr>
          <w:color w:val="000006"/>
          <w:spacing w:val="-2"/>
        </w:rPr>
        <w:t xml:space="preserve"> </w:t>
      </w:r>
      <w:r>
        <w:rPr>
          <w:color w:val="000006"/>
        </w:rPr>
        <w:t>SQL</w:t>
      </w:r>
      <w:r>
        <w:rPr>
          <w:color w:val="000006"/>
          <w:spacing w:val="-2"/>
        </w:rPr>
        <w:t xml:space="preserve"> </w:t>
      </w:r>
      <w:r>
        <w:rPr>
          <w:color w:val="000006"/>
        </w:rPr>
        <w:t>Server,</w:t>
      </w:r>
      <w:r>
        <w:rPr>
          <w:color w:val="000006"/>
          <w:spacing w:val="-1"/>
        </w:rPr>
        <w:t xml:space="preserve"> </w:t>
      </w:r>
      <w:r>
        <w:rPr>
          <w:color w:val="000006"/>
        </w:rPr>
        <w:t>Telerik</w:t>
      </w:r>
      <w:r>
        <w:rPr>
          <w:color w:val="000006"/>
          <w:spacing w:val="-2"/>
        </w:rPr>
        <w:t xml:space="preserve"> </w:t>
      </w:r>
      <w:r>
        <w:rPr>
          <w:color w:val="000006"/>
        </w:rPr>
        <w:t>ASP.NET</w:t>
      </w:r>
      <w:r>
        <w:rPr>
          <w:color w:val="000006"/>
          <w:spacing w:val="-2"/>
        </w:rPr>
        <w:t xml:space="preserve"> Controls</w:t>
      </w:r>
    </w:p>
    <w:p>
      <w:pPr>
        <w:pStyle w:val="BodyText"/>
        <w:spacing w:before="47" w:after="0"/>
        <w:rPr/>
      </w:pPr>
      <w:r>
        <w:rPr/>
      </w:r>
    </w:p>
    <w:p>
      <w:pPr>
        <w:pStyle w:val="Normal"/>
        <w:spacing w:before="0" w:after="0"/>
        <w:ind w:hanging="0" w:start="385" w:end="0"/>
        <w:jc w:val="start"/>
        <w:rPr>
          <w:b/>
          <w:sz w:val="24"/>
        </w:rPr>
      </w:pPr>
      <w:r>
        <w:rPr>
          <w:b/>
          <w:sz w:val="24"/>
        </w:rPr>
        <w:t>Earlier</w:t>
      </w:r>
      <w:r>
        <w:rPr>
          <w:b/>
          <w:spacing w:val="-1"/>
          <w:sz w:val="24"/>
        </w:rPr>
        <w:t xml:space="preserve"> </w:t>
      </w:r>
      <w:r>
        <w:rPr>
          <w:b/>
          <w:sz w:val="24"/>
        </w:rPr>
        <w:t>Projects</w:t>
      </w:r>
      <w:r>
        <w:rPr>
          <w:b/>
          <w:spacing w:val="-3"/>
          <w:sz w:val="24"/>
        </w:rPr>
        <w:t xml:space="preserve"> </w:t>
      </w:r>
      <w:r>
        <w:rPr>
          <w:b/>
          <w:sz w:val="24"/>
        </w:rPr>
        <w:t>(1999</w:t>
      </w:r>
      <w:r>
        <w:rPr>
          <w:b/>
          <w:spacing w:val="-2"/>
          <w:sz w:val="24"/>
        </w:rPr>
        <w:t xml:space="preserve"> </w:t>
      </w:r>
      <w:r>
        <w:rPr>
          <w:b/>
          <w:sz w:val="24"/>
        </w:rPr>
        <w:t>to</w:t>
      </w:r>
      <w:r>
        <w:rPr>
          <w:b/>
          <w:spacing w:val="-1"/>
          <w:sz w:val="24"/>
        </w:rPr>
        <w:t xml:space="preserve"> </w:t>
      </w:r>
      <w:r>
        <w:rPr>
          <w:b/>
          <w:sz w:val="24"/>
        </w:rPr>
        <w:t>2010)</w:t>
      </w:r>
      <w:r>
        <w:rPr>
          <w:b/>
          <w:spacing w:val="-2"/>
          <w:sz w:val="24"/>
        </w:rPr>
        <w:t xml:space="preserve"> </w:t>
      </w:r>
      <w:r>
        <w:rPr>
          <w:b/>
          <w:sz w:val="24"/>
        </w:rPr>
        <w:t>–</w:t>
      </w:r>
      <w:r>
        <w:rPr>
          <w:b/>
          <w:spacing w:val="-2"/>
          <w:sz w:val="24"/>
        </w:rPr>
        <w:t xml:space="preserve"> </w:t>
      </w:r>
      <w:r>
        <w:rPr>
          <w:b/>
          <w:sz w:val="24"/>
        </w:rPr>
        <w:t>In</w:t>
      </w:r>
      <w:r>
        <w:rPr>
          <w:b/>
          <w:spacing w:val="-2"/>
          <w:sz w:val="24"/>
        </w:rPr>
        <w:t xml:space="preserve"> </w:t>
      </w:r>
      <w:r>
        <w:rPr>
          <w:b/>
          <w:sz w:val="24"/>
        </w:rPr>
        <w:t>a</w:t>
      </w:r>
      <w:r>
        <w:rPr>
          <w:b/>
          <w:spacing w:val="-1"/>
          <w:sz w:val="24"/>
        </w:rPr>
        <w:t xml:space="preserve"> </w:t>
      </w:r>
      <w:r>
        <w:rPr>
          <w:b/>
          <w:spacing w:val="-2"/>
          <w:sz w:val="24"/>
        </w:rPr>
        <w:t>Nutshell</w:t>
      </w:r>
    </w:p>
    <w:p>
      <w:pPr>
        <w:pStyle w:val="BodyText"/>
        <w:spacing w:before="49" w:after="0"/>
        <w:rPr>
          <w:b/>
        </w:rPr>
      </w:pPr>
      <w:r>
        <w:rPr>
          <w:b/>
        </w:rPr>
      </w:r>
    </w:p>
    <w:tbl>
      <w:tblPr>
        <w:tblW w:w="11336" w:type="dxa"/>
        <w:jc w:val="start"/>
        <w:tblInd w:w="37" w:type="dxa"/>
        <w:tblLayout w:type="fixed"/>
        <w:tblCellMar>
          <w:top w:w="0" w:type="dxa"/>
          <w:start w:w="5" w:type="dxa"/>
          <w:bottom w:w="0" w:type="dxa"/>
          <w:end w:w="5" w:type="dxa"/>
        </w:tblCellMar>
        <w:tblLook w:val="01e0"/>
      </w:tblPr>
      <w:tblGrid>
        <w:gridCol w:w="1005"/>
        <w:gridCol w:w="2951"/>
        <w:gridCol w:w="2180"/>
        <w:gridCol w:w="1960"/>
        <w:gridCol w:w="1674"/>
        <w:gridCol w:w="1566"/>
      </w:tblGrid>
      <w:tr>
        <w:trPr>
          <w:trHeight w:val="254" w:hRule="atLeast"/>
        </w:trPr>
        <w:tc>
          <w:tcPr>
            <w:tcW w:w="1005" w:type="dxa"/>
            <w:tcBorders>
              <w:top w:val="single" w:sz="4" w:space="0" w:color="000000"/>
              <w:start w:val="single" w:sz="4" w:space="0" w:color="000000"/>
              <w:bottom w:val="single" w:sz="4" w:space="0" w:color="000000"/>
              <w:end w:val="single" w:sz="4" w:space="0" w:color="000000"/>
            </w:tcBorders>
          </w:tcPr>
          <w:p>
            <w:pPr>
              <w:pStyle w:val="TableParagraph"/>
              <w:spacing w:lineRule="exact" w:line="226" w:before="8" w:after="0"/>
              <w:ind w:start="122" w:end="0"/>
              <w:rPr>
                <w:b/>
                <w:sz w:val="20"/>
              </w:rPr>
            </w:pPr>
            <w:r>
              <w:rPr>
                <w:b/>
                <w:sz w:val="20"/>
              </w:rPr>
              <w:t>S.</w:t>
            </w:r>
            <w:r>
              <w:rPr>
                <w:b/>
                <w:spacing w:val="-1"/>
                <w:sz w:val="20"/>
              </w:rPr>
              <w:t xml:space="preserve"> </w:t>
            </w:r>
            <w:r>
              <w:rPr>
                <w:b/>
                <w:spacing w:val="-5"/>
                <w:sz w:val="20"/>
              </w:rPr>
              <w:t>No.</w:t>
            </w:r>
          </w:p>
        </w:tc>
        <w:tc>
          <w:tcPr>
            <w:tcW w:w="2951" w:type="dxa"/>
            <w:tcBorders>
              <w:top w:val="single" w:sz="4" w:space="0" w:color="000000"/>
              <w:start w:val="single" w:sz="4" w:space="0" w:color="000000"/>
              <w:bottom w:val="single" w:sz="4" w:space="0" w:color="000000"/>
              <w:end w:val="single" w:sz="4" w:space="0" w:color="000000"/>
            </w:tcBorders>
          </w:tcPr>
          <w:p>
            <w:pPr>
              <w:pStyle w:val="TableParagraph"/>
              <w:spacing w:lineRule="exact" w:line="226" w:before="8" w:after="0"/>
              <w:ind w:start="120" w:end="0"/>
              <w:rPr>
                <w:b/>
                <w:sz w:val="20"/>
              </w:rPr>
            </w:pPr>
            <w:r>
              <w:rPr>
                <w:b/>
                <w:spacing w:val="-2"/>
                <w:sz w:val="20"/>
              </w:rPr>
              <w:t>Project</w:t>
            </w:r>
          </w:p>
        </w:tc>
        <w:tc>
          <w:tcPr>
            <w:tcW w:w="2180" w:type="dxa"/>
            <w:tcBorders>
              <w:top w:val="single" w:sz="4" w:space="0" w:color="000000"/>
              <w:start w:val="single" w:sz="4" w:space="0" w:color="000000"/>
              <w:bottom w:val="single" w:sz="4" w:space="0" w:color="000000"/>
              <w:end w:val="single" w:sz="4" w:space="0" w:color="000000"/>
            </w:tcBorders>
          </w:tcPr>
          <w:p>
            <w:pPr>
              <w:pStyle w:val="TableParagraph"/>
              <w:spacing w:lineRule="exact" w:line="226" w:before="8" w:after="0"/>
              <w:ind w:start="121" w:end="0"/>
              <w:rPr>
                <w:b/>
                <w:sz w:val="20"/>
              </w:rPr>
            </w:pPr>
            <w:r>
              <w:rPr>
                <w:b/>
                <w:spacing w:val="-2"/>
                <w:sz w:val="20"/>
              </w:rPr>
              <w:t>Customer</w:t>
            </w:r>
          </w:p>
        </w:tc>
        <w:tc>
          <w:tcPr>
            <w:tcW w:w="1960" w:type="dxa"/>
            <w:tcBorders>
              <w:top w:val="single" w:sz="4" w:space="0" w:color="000000"/>
              <w:start w:val="single" w:sz="4" w:space="0" w:color="000000"/>
              <w:bottom w:val="single" w:sz="4" w:space="0" w:color="000000"/>
              <w:end w:val="single" w:sz="4" w:space="0" w:color="000000"/>
            </w:tcBorders>
          </w:tcPr>
          <w:p>
            <w:pPr>
              <w:pStyle w:val="TableParagraph"/>
              <w:spacing w:lineRule="exact" w:line="226" w:before="8" w:after="0"/>
              <w:rPr>
                <w:b/>
                <w:sz w:val="20"/>
              </w:rPr>
            </w:pPr>
            <w:r>
              <w:rPr>
                <w:b/>
                <w:spacing w:val="-2"/>
                <w:sz w:val="20"/>
              </w:rPr>
              <w:t>Timeline</w:t>
            </w:r>
          </w:p>
        </w:tc>
        <w:tc>
          <w:tcPr>
            <w:tcW w:w="1674" w:type="dxa"/>
            <w:tcBorders>
              <w:top w:val="single" w:sz="4" w:space="0" w:color="000000"/>
              <w:start w:val="single" w:sz="4" w:space="0" w:color="000000"/>
              <w:bottom w:val="single" w:sz="4" w:space="0" w:color="000000"/>
              <w:end w:val="single" w:sz="4" w:space="0" w:color="000000"/>
            </w:tcBorders>
          </w:tcPr>
          <w:p>
            <w:pPr>
              <w:pStyle w:val="TableParagraph"/>
              <w:spacing w:lineRule="exact" w:line="226" w:before="8" w:after="0"/>
              <w:ind w:start="124" w:end="0"/>
              <w:rPr>
                <w:b/>
                <w:sz w:val="20"/>
              </w:rPr>
            </w:pPr>
            <w:r>
              <w:rPr>
                <w:b/>
                <w:spacing w:val="-4"/>
                <w:sz w:val="20"/>
              </w:rPr>
              <w:t>Role</w:t>
            </w:r>
          </w:p>
        </w:tc>
        <w:tc>
          <w:tcPr>
            <w:tcW w:w="1566" w:type="dxa"/>
            <w:tcBorders>
              <w:top w:val="single" w:sz="4" w:space="0" w:color="000000"/>
              <w:start w:val="single" w:sz="4" w:space="0" w:color="000000"/>
              <w:bottom w:val="single" w:sz="4" w:space="0" w:color="000000"/>
              <w:end w:val="single" w:sz="4" w:space="0" w:color="000000"/>
            </w:tcBorders>
          </w:tcPr>
          <w:p>
            <w:pPr>
              <w:pStyle w:val="TableParagraph"/>
              <w:spacing w:lineRule="exact" w:line="226" w:before="8" w:after="0"/>
              <w:ind w:start="122" w:end="0"/>
              <w:rPr>
                <w:b/>
                <w:sz w:val="20"/>
              </w:rPr>
            </w:pPr>
            <w:r>
              <w:rPr>
                <w:b/>
                <w:sz w:val="20"/>
              </w:rPr>
              <w:t>Tech</w:t>
            </w:r>
            <w:r>
              <w:rPr>
                <w:b/>
                <w:spacing w:val="-4"/>
                <w:sz w:val="20"/>
              </w:rPr>
              <w:t xml:space="preserve"> </w:t>
            </w:r>
            <w:r>
              <w:rPr>
                <w:b/>
                <w:spacing w:val="-2"/>
                <w:sz w:val="20"/>
              </w:rPr>
              <w:t>Stack</w:t>
            </w:r>
          </w:p>
        </w:tc>
      </w:tr>
      <w:tr>
        <w:trPr>
          <w:trHeight w:val="923" w:hRule="atLeast"/>
        </w:trPr>
        <w:tc>
          <w:tcPr>
            <w:tcW w:w="1005" w:type="dxa"/>
            <w:tcBorders>
              <w:top w:val="single" w:sz="4" w:space="0" w:color="000000"/>
              <w:start w:val="single" w:sz="4" w:space="0" w:color="000000"/>
              <w:bottom w:val="single" w:sz="4" w:space="0" w:color="000000"/>
              <w:end w:val="single" w:sz="4" w:space="0" w:color="000000"/>
            </w:tcBorders>
          </w:tcPr>
          <w:p>
            <w:pPr>
              <w:pStyle w:val="TableParagraph"/>
              <w:ind w:start="122" w:end="0"/>
              <w:rPr>
                <w:sz w:val="20"/>
              </w:rPr>
            </w:pPr>
            <w:r>
              <w:rPr>
                <w:spacing w:val="-10"/>
                <w:sz w:val="20"/>
              </w:rPr>
              <w:t>1</w:t>
            </w:r>
          </w:p>
        </w:tc>
        <w:tc>
          <w:tcPr>
            <w:tcW w:w="2951" w:type="dxa"/>
            <w:tcBorders>
              <w:top w:val="single" w:sz="4" w:space="0" w:color="000000"/>
              <w:start w:val="single" w:sz="4" w:space="0" w:color="000000"/>
              <w:bottom w:val="single" w:sz="4" w:space="0" w:color="000000"/>
              <w:end w:val="single" w:sz="4" w:space="0" w:color="000000"/>
            </w:tcBorders>
          </w:tcPr>
          <w:p>
            <w:pPr>
              <w:pStyle w:val="TableParagraph"/>
              <w:ind w:start="120" w:end="0"/>
              <w:rPr>
                <w:sz w:val="20"/>
              </w:rPr>
            </w:pPr>
            <w:r>
              <w:rPr>
                <w:sz w:val="20"/>
              </w:rPr>
              <w:t>IdeaConnect</w:t>
            </w:r>
            <w:r>
              <w:rPr>
                <w:spacing w:val="-13"/>
                <w:sz w:val="20"/>
              </w:rPr>
              <w:t xml:space="preserve"> </w:t>
            </w:r>
            <w:r>
              <w:rPr>
                <w:sz w:val="20"/>
              </w:rPr>
              <w:t>Social</w:t>
            </w:r>
            <w:r>
              <w:rPr>
                <w:spacing w:val="-12"/>
                <w:sz w:val="20"/>
              </w:rPr>
              <w:t xml:space="preserve"> </w:t>
            </w:r>
            <w:r>
              <w:rPr>
                <w:sz w:val="20"/>
              </w:rPr>
              <w:t xml:space="preserve">Networking </w:t>
            </w:r>
            <w:r>
              <w:rPr>
                <w:spacing w:val="-2"/>
                <w:sz w:val="20"/>
              </w:rPr>
              <w:t>Platform</w:t>
            </w:r>
          </w:p>
        </w:tc>
        <w:tc>
          <w:tcPr>
            <w:tcW w:w="2180" w:type="dxa"/>
            <w:tcBorders>
              <w:top w:val="single" w:sz="4" w:space="0" w:color="000000"/>
              <w:start w:val="single" w:sz="4" w:space="0" w:color="000000"/>
              <w:bottom w:val="single" w:sz="4" w:space="0" w:color="000000"/>
              <w:end w:val="single" w:sz="4" w:space="0" w:color="000000"/>
            </w:tcBorders>
          </w:tcPr>
          <w:p>
            <w:pPr>
              <w:pStyle w:val="TableParagraph"/>
              <w:ind w:start="121" w:end="0"/>
              <w:rPr>
                <w:sz w:val="20"/>
              </w:rPr>
            </w:pPr>
            <w:r>
              <w:rPr>
                <w:sz w:val="20"/>
              </w:rPr>
              <w:t>Magna</w:t>
            </w:r>
            <w:r>
              <w:rPr>
                <w:spacing w:val="-7"/>
                <w:sz w:val="20"/>
              </w:rPr>
              <w:t xml:space="preserve"> </w:t>
            </w:r>
            <w:r>
              <w:rPr>
                <w:sz w:val="20"/>
              </w:rPr>
              <w:t>(via</w:t>
            </w:r>
            <w:r>
              <w:rPr>
                <w:spacing w:val="-4"/>
                <w:sz w:val="20"/>
              </w:rPr>
              <w:t xml:space="preserve"> </w:t>
            </w:r>
            <w:r>
              <w:rPr>
                <w:spacing w:val="-2"/>
                <w:sz w:val="20"/>
              </w:rPr>
              <w:t>Softura)</w:t>
            </w:r>
          </w:p>
        </w:tc>
        <w:tc>
          <w:tcPr>
            <w:tcW w:w="1960" w:type="dxa"/>
            <w:tcBorders>
              <w:top w:val="single" w:sz="4" w:space="0" w:color="000000"/>
              <w:start w:val="single" w:sz="4" w:space="0" w:color="000000"/>
              <w:bottom w:val="single" w:sz="4" w:space="0" w:color="000000"/>
              <w:end w:val="single" w:sz="4" w:space="0" w:color="000000"/>
            </w:tcBorders>
          </w:tcPr>
          <w:p>
            <w:pPr>
              <w:pStyle w:val="TableParagraph"/>
              <w:spacing w:before="39" w:after="0"/>
              <w:rPr>
                <w:sz w:val="20"/>
              </w:rPr>
            </w:pPr>
            <w:r>
              <w:rPr>
                <w:sz w:val="20"/>
              </w:rPr>
              <w:t xml:space="preserve">May 2015 </w:t>
            </w:r>
            <w:r>
              <w:rPr>
                <w:spacing w:val="-5"/>
                <w:sz w:val="20"/>
              </w:rPr>
              <w:t>to</w:t>
            </w:r>
          </w:p>
          <w:p>
            <w:pPr>
              <w:pStyle w:val="TableParagraph"/>
              <w:spacing w:before="40" w:after="0"/>
              <w:rPr>
                <w:sz w:val="20"/>
              </w:rPr>
            </w:pPr>
            <w:r>
              <w:rPr>
                <w:sz w:val="20"/>
              </w:rPr>
              <w:t xml:space="preserve">September </w:t>
            </w:r>
            <w:r>
              <w:rPr>
                <w:spacing w:val="-4"/>
                <w:sz w:val="20"/>
              </w:rPr>
              <w:t>2015</w:t>
            </w:r>
          </w:p>
        </w:tc>
        <w:tc>
          <w:tcPr>
            <w:tcW w:w="1674" w:type="dxa"/>
            <w:tcBorders>
              <w:top w:val="single" w:sz="4" w:space="0" w:color="000000"/>
              <w:start w:val="single" w:sz="4" w:space="0" w:color="000000"/>
              <w:bottom w:val="single" w:sz="4" w:space="0" w:color="000000"/>
              <w:end w:val="single" w:sz="4" w:space="0" w:color="000000"/>
            </w:tcBorders>
          </w:tcPr>
          <w:p>
            <w:pPr>
              <w:pStyle w:val="TableParagraph"/>
              <w:ind w:start="124" w:end="0"/>
              <w:rPr>
                <w:sz w:val="20"/>
              </w:rPr>
            </w:pPr>
            <w:r>
              <w:rPr>
                <w:sz w:val="20"/>
              </w:rPr>
              <w:t>Project</w:t>
            </w:r>
            <w:r>
              <w:rPr>
                <w:spacing w:val="-7"/>
                <w:sz w:val="20"/>
              </w:rPr>
              <w:t xml:space="preserve"> </w:t>
            </w:r>
            <w:r>
              <w:rPr>
                <w:spacing w:val="-4"/>
                <w:sz w:val="20"/>
              </w:rPr>
              <w:t>Lead</w:t>
            </w:r>
          </w:p>
        </w:tc>
        <w:tc>
          <w:tcPr>
            <w:tcW w:w="1566" w:type="dxa"/>
            <w:tcBorders>
              <w:top w:val="single" w:sz="4" w:space="0" w:color="000000"/>
              <w:start w:val="single" w:sz="4" w:space="0" w:color="000000"/>
              <w:bottom w:val="single" w:sz="4" w:space="0" w:color="000000"/>
              <w:end w:val="single" w:sz="4" w:space="0" w:color="000000"/>
            </w:tcBorders>
          </w:tcPr>
          <w:p>
            <w:pPr>
              <w:pStyle w:val="TableParagraph"/>
              <w:ind w:start="122" w:end="427"/>
              <w:rPr>
                <w:sz w:val="20"/>
              </w:rPr>
            </w:pPr>
            <w:r>
              <w:rPr>
                <w:spacing w:val="-4"/>
                <w:sz w:val="20"/>
              </w:rPr>
              <w:t xml:space="preserve">C#, </w:t>
            </w:r>
            <w:r>
              <w:rPr>
                <w:spacing w:val="-2"/>
                <w:sz w:val="20"/>
              </w:rPr>
              <w:t>ASP.NET,,</w:t>
            </w:r>
          </w:p>
          <w:p>
            <w:pPr>
              <w:pStyle w:val="TableParagraph"/>
              <w:spacing w:lineRule="atLeast" w:line="230"/>
              <w:ind w:start="122" w:end="427"/>
              <w:rPr>
                <w:sz w:val="20"/>
              </w:rPr>
            </w:pPr>
            <w:r>
              <w:rPr>
                <w:sz w:val="20"/>
              </w:rPr>
              <w:t>SQL</w:t>
            </w:r>
            <w:r>
              <w:rPr>
                <w:spacing w:val="-13"/>
                <w:sz w:val="20"/>
              </w:rPr>
              <w:t xml:space="preserve"> </w:t>
            </w:r>
            <w:r>
              <w:rPr>
                <w:sz w:val="20"/>
              </w:rPr>
              <w:t>Server, Angular JS</w:t>
            </w:r>
          </w:p>
        </w:tc>
      </w:tr>
      <w:tr>
        <w:trPr>
          <w:trHeight w:val="542" w:hRule="atLeast"/>
        </w:trPr>
        <w:tc>
          <w:tcPr>
            <w:tcW w:w="1005" w:type="dxa"/>
            <w:tcBorders>
              <w:top w:val="single" w:sz="4" w:space="0" w:color="000000"/>
              <w:start w:val="single" w:sz="4" w:space="0" w:color="000000"/>
              <w:bottom w:val="single" w:sz="4" w:space="0" w:color="000000"/>
              <w:end w:val="single" w:sz="4" w:space="0" w:color="000000"/>
            </w:tcBorders>
          </w:tcPr>
          <w:p>
            <w:pPr>
              <w:pStyle w:val="TableParagraph"/>
              <w:ind w:start="122" w:end="0"/>
              <w:rPr>
                <w:sz w:val="20"/>
              </w:rPr>
            </w:pPr>
            <w:r>
              <w:rPr>
                <w:spacing w:val="-10"/>
                <w:sz w:val="20"/>
              </w:rPr>
              <w:t>1</w:t>
            </w:r>
          </w:p>
        </w:tc>
        <w:tc>
          <w:tcPr>
            <w:tcW w:w="2951" w:type="dxa"/>
            <w:tcBorders>
              <w:top w:val="single" w:sz="4" w:space="0" w:color="000000"/>
              <w:start w:val="single" w:sz="4" w:space="0" w:color="000000"/>
              <w:bottom w:val="single" w:sz="4" w:space="0" w:color="000000"/>
              <w:end w:val="single" w:sz="4" w:space="0" w:color="000000"/>
            </w:tcBorders>
          </w:tcPr>
          <w:p>
            <w:pPr>
              <w:pStyle w:val="TableParagraph"/>
              <w:ind w:start="120" w:end="0"/>
              <w:rPr>
                <w:sz w:val="20"/>
              </w:rPr>
            </w:pPr>
            <w:r>
              <w:rPr>
                <w:sz w:val="20"/>
              </w:rPr>
              <w:t>Verizon</w:t>
            </w:r>
            <w:r>
              <w:rPr>
                <w:spacing w:val="-3"/>
                <w:sz w:val="20"/>
              </w:rPr>
              <w:t xml:space="preserve"> </w:t>
            </w:r>
            <w:r>
              <w:rPr>
                <w:sz w:val="20"/>
              </w:rPr>
              <w:t>Call</w:t>
            </w:r>
            <w:r>
              <w:rPr>
                <w:spacing w:val="-1"/>
                <w:sz w:val="20"/>
              </w:rPr>
              <w:t xml:space="preserve"> </w:t>
            </w:r>
            <w:r>
              <w:rPr>
                <w:spacing w:val="-2"/>
                <w:sz w:val="20"/>
              </w:rPr>
              <w:t>Assistant</w:t>
            </w:r>
          </w:p>
        </w:tc>
        <w:tc>
          <w:tcPr>
            <w:tcW w:w="2180" w:type="dxa"/>
            <w:tcBorders>
              <w:top w:val="single" w:sz="4" w:space="0" w:color="000000"/>
              <w:start w:val="single" w:sz="4" w:space="0" w:color="000000"/>
              <w:bottom w:val="single" w:sz="4" w:space="0" w:color="000000"/>
              <w:end w:val="single" w:sz="4" w:space="0" w:color="000000"/>
            </w:tcBorders>
          </w:tcPr>
          <w:p>
            <w:pPr>
              <w:pStyle w:val="TableParagraph"/>
              <w:ind w:start="121" w:end="0"/>
              <w:rPr>
                <w:sz w:val="20"/>
              </w:rPr>
            </w:pPr>
            <w:r>
              <w:rPr>
                <w:spacing w:val="-2"/>
                <w:sz w:val="20"/>
              </w:rPr>
              <w:t>Verizon</w:t>
            </w:r>
          </w:p>
        </w:tc>
        <w:tc>
          <w:tcPr>
            <w:tcW w:w="1960" w:type="dxa"/>
            <w:tcBorders>
              <w:top w:val="single" w:sz="4" w:space="0" w:color="000000"/>
              <w:start w:val="single" w:sz="4" w:space="0" w:color="000000"/>
              <w:bottom w:val="single" w:sz="4" w:space="0" w:color="000000"/>
              <w:end w:val="single" w:sz="4" w:space="0" w:color="000000"/>
            </w:tcBorders>
          </w:tcPr>
          <w:p>
            <w:pPr>
              <w:pStyle w:val="TableParagraph"/>
              <w:spacing w:before="39" w:after="0"/>
              <w:rPr>
                <w:sz w:val="20"/>
              </w:rPr>
            </w:pPr>
            <w:r>
              <w:rPr>
                <w:sz w:val="20"/>
              </w:rPr>
              <w:t>Mar</w:t>
            </w:r>
            <w:r>
              <w:rPr>
                <w:spacing w:val="-1"/>
                <w:sz w:val="20"/>
              </w:rPr>
              <w:t xml:space="preserve"> </w:t>
            </w:r>
            <w:r>
              <w:rPr>
                <w:sz w:val="20"/>
              </w:rPr>
              <w:t xml:space="preserve">2008 to Feb </w:t>
            </w:r>
            <w:r>
              <w:rPr>
                <w:spacing w:val="-4"/>
                <w:sz w:val="20"/>
              </w:rPr>
              <w:t>2010</w:t>
            </w:r>
          </w:p>
        </w:tc>
        <w:tc>
          <w:tcPr>
            <w:tcW w:w="1674" w:type="dxa"/>
            <w:tcBorders>
              <w:top w:val="single" w:sz="4" w:space="0" w:color="000000"/>
              <w:start w:val="single" w:sz="4" w:space="0" w:color="000000"/>
              <w:bottom w:val="single" w:sz="4" w:space="0" w:color="000000"/>
              <w:end w:val="single" w:sz="4" w:space="0" w:color="000000"/>
            </w:tcBorders>
          </w:tcPr>
          <w:p>
            <w:pPr>
              <w:pStyle w:val="TableParagraph"/>
              <w:ind w:start="124" w:end="0"/>
              <w:rPr>
                <w:sz w:val="20"/>
              </w:rPr>
            </w:pPr>
            <w:r>
              <w:rPr>
                <w:spacing w:val="-2"/>
                <w:sz w:val="20"/>
              </w:rPr>
              <w:t>Architect</w:t>
            </w:r>
          </w:p>
        </w:tc>
        <w:tc>
          <w:tcPr>
            <w:tcW w:w="1566" w:type="dxa"/>
            <w:vMerge w:val="restart"/>
            <w:tcBorders>
              <w:top w:val="single" w:sz="4" w:space="0" w:color="000000"/>
              <w:start w:val="single" w:sz="4" w:space="0" w:color="000000"/>
              <w:bottom w:val="single" w:sz="4" w:space="0" w:color="000000"/>
              <w:end w:val="single" w:sz="4" w:space="0" w:color="000000"/>
            </w:tcBorders>
          </w:tcPr>
          <w:p>
            <w:pPr>
              <w:pStyle w:val="TableParagraph"/>
              <w:ind w:start="122" w:end="0"/>
              <w:rPr>
                <w:sz w:val="20"/>
              </w:rPr>
            </w:pPr>
            <w:r>
              <w:rPr>
                <w:color w:val="000006"/>
                <w:spacing w:val="-2"/>
                <w:sz w:val="20"/>
              </w:rPr>
              <w:t>C#,</w:t>
            </w:r>
            <w:r>
              <w:rPr>
                <w:color w:val="000006"/>
                <w:spacing w:val="-10"/>
                <w:sz w:val="20"/>
              </w:rPr>
              <w:t xml:space="preserve"> </w:t>
            </w:r>
            <w:r>
              <w:rPr>
                <w:color w:val="000006"/>
                <w:spacing w:val="-2"/>
                <w:sz w:val="20"/>
              </w:rPr>
              <w:t>ASP.NET,</w:t>
            </w:r>
          </w:p>
          <w:p>
            <w:pPr>
              <w:pStyle w:val="TableParagraph"/>
              <w:spacing w:lineRule="auto" w:line="281" w:before="40" w:after="0"/>
              <w:ind w:start="122" w:end="427"/>
              <w:rPr>
                <w:sz w:val="20"/>
              </w:rPr>
            </w:pPr>
            <w:r>
              <w:rPr>
                <w:color w:val="000006"/>
                <w:sz w:val="20"/>
              </w:rPr>
              <w:t>SQL</w:t>
            </w:r>
            <w:r>
              <w:rPr>
                <w:color w:val="000006"/>
                <w:spacing w:val="-13"/>
                <w:sz w:val="20"/>
              </w:rPr>
              <w:t xml:space="preserve"> </w:t>
            </w:r>
            <w:r>
              <w:rPr>
                <w:color w:val="000006"/>
                <w:sz w:val="20"/>
              </w:rPr>
              <w:t xml:space="preserve">Server, </w:t>
            </w:r>
            <w:r>
              <w:rPr>
                <w:color w:val="000006"/>
                <w:spacing w:val="-2"/>
                <w:sz w:val="20"/>
              </w:rPr>
              <w:t>jQuery</w:t>
            </w:r>
          </w:p>
        </w:tc>
      </w:tr>
      <w:tr>
        <w:trPr>
          <w:trHeight w:val="542" w:hRule="atLeast"/>
        </w:trPr>
        <w:tc>
          <w:tcPr>
            <w:tcW w:w="1005" w:type="dxa"/>
            <w:tcBorders>
              <w:top w:val="single" w:sz="4" w:space="0" w:color="000000"/>
              <w:start w:val="single" w:sz="4" w:space="0" w:color="000000"/>
              <w:bottom w:val="single" w:sz="4" w:space="0" w:color="000000"/>
              <w:end w:val="single" w:sz="4" w:space="0" w:color="000000"/>
            </w:tcBorders>
          </w:tcPr>
          <w:p>
            <w:pPr>
              <w:pStyle w:val="TableParagraph"/>
              <w:ind w:start="122" w:end="0"/>
              <w:rPr>
                <w:sz w:val="20"/>
              </w:rPr>
            </w:pPr>
            <w:r>
              <w:rPr>
                <w:spacing w:val="-10"/>
                <w:sz w:val="20"/>
              </w:rPr>
              <w:t>2</w:t>
            </w:r>
          </w:p>
        </w:tc>
        <w:tc>
          <w:tcPr>
            <w:tcW w:w="2951" w:type="dxa"/>
            <w:tcBorders>
              <w:top w:val="single" w:sz="4" w:space="0" w:color="000000"/>
              <w:start w:val="single" w:sz="4" w:space="0" w:color="000000"/>
              <w:bottom w:val="single" w:sz="4" w:space="0" w:color="000000"/>
              <w:end w:val="single" w:sz="4" w:space="0" w:color="000000"/>
            </w:tcBorders>
          </w:tcPr>
          <w:p>
            <w:pPr>
              <w:pStyle w:val="TableParagraph"/>
              <w:ind w:start="120" w:end="0"/>
              <w:rPr>
                <w:sz w:val="20"/>
              </w:rPr>
            </w:pPr>
            <w:r>
              <w:rPr>
                <w:spacing w:val="-2"/>
                <w:sz w:val="20"/>
              </w:rPr>
              <w:t>IobiDrive</w:t>
            </w:r>
          </w:p>
        </w:tc>
        <w:tc>
          <w:tcPr>
            <w:tcW w:w="2180" w:type="dxa"/>
            <w:tcBorders>
              <w:top w:val="single" w:sz="4" w:space="0" w:color="000000"/>
              <w:start w:val="single" w:sz="4" w:space="0" w:color="000000"/>
              <w:bottom w:val="single" w:sz="4" w:space="0" w:color="000000"/>
              <w:end w:val="single" w:sz="4" w:space="0" w:color="000000"/>
            </w:tcBorders>
          </w:tcPr>
          <w:p>
            <w:pPr>
              <w:pStyle w:val="TableParagraph"/>
              <w:ind w:start="121" w:end="0"/>
              <w:rPr>
                <w:sz w:val="20"/>
              </w:rPr>
            </w:pPr>
            <w:r>
              <w:rPr>
                <w:spacing w:val="-2"/>
                <w:sz w:val="20"/>
              </w:rPr>
              <w:t>Verizon</w:t>
            </w:r>
          </w:p>
        </w:tc>
        <w:tc>
          <w:tcPr>
            <w:tcW w:w="1960" w:type="dxa"/>
            <w:tcBorders>
              <w:top w:val="single" w:sz="4" w:space="0" w:color="000000"/>
              <w:start w:val="single" w:sz="4" w:space="0" w:color="000000"/>
              <w:bottom w:val="single" w:sz="4" w:space="0" w:color="000000"/>
              <w:end w:val="single" w:sz="4" w:space="0" w:color="000000"/>
            </w:tcBorders>
          </w:tcPr>
          <w:p>
            <w:pPr>
              <w:pStyle w:val="TableParagraph"/>
              <w:spacing w:before="39" w:after="0"/>
              <w:rPr>
                <w:sz w:val="20"/>
              </w:rPr>
            </w:pPr>
            <w:r>
              <w:rPr>
                <w:sz w:val="20"/>
              </w:rPr>
              <w:t>Nov</w:t>
            </w:r>
            <w:r>
              <w:rPr>
                <w:spacing w:val="-1"/>
                <w:sz w:val="20"/>
              </w:rPr>
              <w:t xml:space="preserve"> </w:t>
            </w:r>
            <w:r>
              <w:rPr>
                <w:sz w:val="20"/>
              </w:rPr>
              <w:t xml:space="preserve">2004 to Feb </w:t>
            </w:r>
            <w:r>
              <w:rPr>
                <w:spacing w:val="-4"/>
                <w:sz w:val="20"/>
              </w:rPr>
              <w:t>2008</w:t>
            </w:r>
          </w:p>
        </w:tc>
        <w:tc>
          <w:tcPr>
            <w:tcW w:w="1674" w:type="dxa"/>
            <w:tcBorders>
              <w:top w:val="single" w:sz="4" w:space="0" w:color="000000"/>
              <w:start w:val="single" w:sz="4" w:space="0" w:color="000000"/>
              <w:bottom w:val="single" w:sz="4" w:space="0" w:color="000000"/>
              <w:end w:val="single" w:sz="4" w:space="0" w:color="000000"/>
            </w:tcBorders>
          </w:tcPr>
          <w:p>
            <w:pPr>
              <w:pStyle w:val="TableParagraph"/>
              <w:ind w:start="124" w:end="0"/>
              <w:rPr>
                <w:sz w:val="20"/>
              </w:rPr>
            </w:pPr>
            <w:r>
              <w:rPr>
                <w:spacing w:val="-2"/>
                <w:sz w:val="20"/>
              </w:rPr>
              <w:t>Architect</w:t>
            </w:r>
          </w:p>
        </w:tc>
        <w:tc>
          <w:tcPr>
            <w:tcW w:w="1566" w:type="dxa"/>
            <w:vMerge w:val="continue"/>
            <w:tcBorders>
              <w:start w:val="single" w:sz="4" w:space="0" w:color="000000"/>
              <w:bottom w:val="single" w:sz="4" w:space="0" w:color="000000"/>
              <w:end w:val="single" w:sz="4" w:space="0" w:color="000000"/>
            </w:tcBorders>
          </w:tcPr>
          <w:p>
            <w:pPr>
              <w:pStyle w:val="Normal"/>
              <w:rPr>
                <w:sz w:val="2"/>
                <w:szCs w:val="2"/>
              </w:rPr>
            </w:pPr>
            <w:r>
              <w:rPr>
                <w:sz w:val="2"/>
                <w:szCs w:val="2"/>
              </w:rPr>
            </w:r>
          </w:p>
        </w:tc>
      </w:tr>
      <w:tr>
        <w:trPr>
          <w:trHeight w:val="1370" w:hRule="atLeast"/>
        </w:trPr>
        <w:tc>
          <w:tcPr>
            <w:tcW w:w="1005" w:type="dxa"/>
            <w:tcBorders>
              <w:top w:val="single" w:sz="4" w:space="0" w:color="000000"/>
              <w:start w:val="single" w:sz="4" w:space="0" w:color="000000"/>
              <w:bottom w:val="single" w:sz="4" w:space="0" w:color="000000"/>
              <w:end w:val="single" w:sz="4" w:space="0" w:color="000000"/>
            </w:tcBorders>
          </w:tcPr>
          <w:p>
            <w:pPr>
              <w:pStyle w:val="TableParagraph"/>
              <w:ind w:start="122" w:end="0"/>
              <w:rPr>
                <w:sz w:val="20"/>
              </w:rPr>
            </w:pPr>
            <w:r>
              <w:rPr>
                <w:spacing w:val="-10"/>
                <w:sz w:val="20"/>
              </w:rPr>
              <w:t>3</w:t>
            </w:r>
          </w:p>
        </w:tc>
        <w:tc>
          <w:tcPr>
            <w:tcW w:w="2951" w:type="dxa"/>
            <w:tcBorders>
              <w:top w:val="single" w:sz="4" w:space="0" w:color="000000"/>
              <w:start w:val="single" w:sz="4" w:space="0" w:color="000000"/>
              <w:bottom w:val="single" w:sz="4" w:space="0" w:color="000000"/>
              <w:end w:val="single" w:sz="4" w:space="0" w:color="000000"/>
            </w:tcBorders>
          </w:tcPr>
          <w:p>
            <w:pPr>
              <w:pStyle w:val="TableParagraph"/>
              <w:ind w:start="120" w:end="0"/>
              <w:rPr>
                <w:sz w:val="20"/>
              </w:rPr>
            </w:pPr>
            <w:r>
              <w:rPr>
                <w:sz w:val="20"/>
              </w:rPr>
              <w:t>Synaptris</w:t>
            </w:r>
            <w:r>
              <w:rPr>
                <w:spacing w:val="-8"/>
                <w:sz w:val="20"/>
              </w:rPr>
              <w:t xml:space="preserve"> </w:t>
            </w:r>
            <w:r>
              <w:rPr>
                <w:spacing w:val="-2"/>
                <w:sz w:val="20"/>
              </w:rPr>
              <w:t>Reporter</w:t>
            </w:r>
          </w:p>
        </w:tc>
        <w:tc>
          <w:tcPr>
            <w:tcW w:w="2180" w:type="dxa"/>
            <w:tcBorders>
              <w:top w:val="single" w:sz="4" w:space="0" w:color="000000"/>
              <w:start w:val="single" w:sz="4" w:space="0" w:color="000000"/>
              <w:bottom w:val="single" w:sz="4" w:space="0" w:color="000000"/>
              <w:end w:val="single" w:sz="4" w:space="0" w:color="000000"/>
            </w:tcBorders>
          </w:tcPr>
          <w:p>
            <w:pPr>
              <w:pStyle w:val="TableParagraph"/>
              <w:ind w:start="121" w:end="0"/>
              <w:rPr>
                <w:sz w:val="20"/>
              </w:rPr>
            </w:pPr>
            <w:r>
              <w:rPr>
                <w:sz w:val="20"/>
              </w:rPr>
              <w:t>Synaptris</w:t>
            </w:r>
            <w:r>
              <w:rPr>
                <w:spacing w:val="-10"/>
                <w:sz w:val="20"/>
              </w:rPr>
              <w:t xml:space="preserve"> </w:t>
            </w:r>
            <w:r>
              <w:rPr>
                <w:spacing w:val="-2"/>
                <w:sz w:val="20"/>
              </w:rPr>
              <w:t>Decisions</w:t>
            </w:r>
          </w:p>
        </w:tc>
        <w:tc>
          <w:tcPr>
            <w:tcW w:w="1960" w:type="dxa"/>
            <w:tcBorders>
              <w:top w:val="single" w:sz="4" w:space="0" w:color="000000"/>
              <w:start w:val="single" w:sz="4" w:space="0" w:color="000000"/>
              <w:bottom w:val="single" w:sz="4" w:space="0" w:color="000000"/>
              <w:end w:val="single" w:sz="4" w:space="0" w:color="000000"/>
            </w:tcBorders>
          </w:tcPr>
          <w:p>
            <w:pPr>
              <w:pStyle w:val="TableParagraph"/>
              <w:rPr>
                <w:sz w:val="20"/>
              </w:rPr>
            </w:pPr>
            <w:r>
              <w:rPr>
                <w:sz w:val="20"/>
              </w:rPr>
              <w:t>Apr</w:t>
            </w:r>
            <w:r>
              <w:rPr>
                <w:spacing w:val="-1"/>
                <w:sz w:val="20"/>
              </w:rPr>
              <w:t xml:space="preserve"> </w:t>
            </w:r>
            <w:r>
              <w:rPr>
                <w:sz w:val="20"/>
              </w:rPr>
              <w:t>2004 to Nov</w:t>
            </w:r>
            <w:r>
              <w:rPr>
                <w:spacing w:val="-1"/>
                <w:sz w:val="20"/>
              </w:rPr>
              <w:t xml:space="preserve"> </w:t>
            </w:r>
            <w:r>
              <w:rPr>
                <w:spacing w:val="-4"/>
                <w:sz w:val="20"/>
              </w:rPr>
              <w:t>2004</w:t>
            </w:r>
          </w:p>
        </w:tc>
        <w:tc>
          <w:tcPr>
            <w:tcW w:w="1674" w:type="dxa"/>
            <w:tcBorders>
              <w:top w:val="single" w:sz="4" w:space="0" w:color="000000"/>
              <w:start w:val="single" w:sz="4" w:space="0" w:color="000000"/>
              <w:bottom w:val="single" w:sz="4" w:space="0" w:color="000000"/>
              <w:end w:val="single" w:sz="4" w:space="0" w:color="000000"/>
            </w:tcBorders>
          </w:tcPr>
          <w:p>
            <w:pPr>
              <w:pStyle w:val="TableParagraph"/>
              <w:ind w:start="124" w:end="533"/>
              <w:rPr>
                <w:sz w:val="20"/>
              </w:rPr>
            </w:pPr>
            <w:r>
              <w:rPr>
                <w:sz w:val="20"/>
              </w:rPr>
              <w:t>Sr.</w:t>
            </w:r>
            <w:r>
              <w:rPr>
                <w:spacing w:val="-13"/>
                <w:sz w:val="20"/>
              </w:rPr>
              <w:t xml:space="preserve"> </w:t>
            </w:r>
            <w:r>
              <w:rPr>
                <w:sz w:val="20"/>
              </w:rPr>
              <w:t xml:space="preserve">Software </w:t>
            </w:r>
            <w:r>
              <w:rPr>
                <w:spacing w:val="-2"/>
                <w:sz w:val="20"/>
              </w:rPr>
              <w:t>Engineer</w:t>
            </w:r>
          </w:p>
        </w:tc>
        <w:tc>
          <w:tcPr>
            <w:tcW w:w="1566" w:type="dxa"/>
            <w:tcBorders>
              <w:top w:val="single" w:sz="4" w:space="0" w:color="000000"/>
              <w:start w:val="single" w:sz="4" w:space="0" w:color="000000"/>
              <w:bottom w:val="single" w:sz="4" w:space="0" w:color="000000"/>
              <w:end w:val="single" w:sz="4" w:space="0" w:color="000000"/>
            </w:tcBorders>
          </w:tcPr>
          <w:p>
            <w:pPr>
              <w:pStyle w:val="TableParagraph"/>
              <w:ind w:start="122" w:end="0"/>
              <w:rPr>
                <w:sz w:val="20"/>
              </w:rPr>
            </w:pPr>
            <w:r>
              <w:rPr>
                <w:color w:val="000006"/>
                <w:sz w:val="20"/>
              </w:rPr>
              <w:t>C#,</w:t>
            </w:r>
            <w:r>
              <w:rPr>
                <w:color w:val="000006"/>
                <w:spacing w:val="-1"/>
                <w:sz w:val="20"/>
              </w:rPr>
              <w:t xml:space="preserve"> </w:t>
            </w:r>
            <w:r>
              <w:rPr>
                <w:color w:val="000006"/>
                <w:spacing w:val="-5"/>
                <w:sz w:val="20"/>
              </w:rPr>
              <w:t>SQL</w:t>
            </w:r>
          </w:p>
          <w:p>
            <w:pPr>
              <w:pStyle w:val="TableParagraph"/>
              <w:spacing w:lineRule="auto" w:line="281" w:before="40" w:after="0"/>
              <w:ind w:start="122" w:end="571"/>
              <w:rPr>
                <w:sz w:val="20"/>
              </w:rPr>
            </w:pPr>
            <w:r>
              <w:rPr>
                <w:color w:val="000006"/>
                <w:spacing w:val="-2"/>
                <w:sz w:val="20"/>
              </w:rPr>
              <w:t xml:space="preserve">Server, </w:t>
            </w:r>
            <w:r>
              <w:rPr>
                <w:color w:val="000006"/>
                <w:sz w:val="20"/>
              </w:rPr>
              <w:t>Oracle 8i, IBM</w:t>
            </w:r>
            <w:r>
              <w:rPr>
                <w:color w:val="000006"/>
                <w:spacing w:val="-13"/>
                <w:sz w:val="20"/>
              </w:rPr>
              <w:t xml:space="preserve"> </w:t>
            </w:r>
            <w:r>
              <w:rPr>
                <w:color w:val="000006"/>
                <w:sz w:val="20"/>
              </w:rPr>
              <w:t xml:space="preserve">DB2, </w:t>
            </w:r>
            <w:r>
              <w:rPr>
                <w:color w:val="000006"/>
                <w:spacing w:val="-4"/>
                <w:sz w:val="20"/>
              </w:rPr>
              <w:t>XML</w:t>
            </w:r>
          </w:p>
        </w:tc>
      </w:tr>
      <w:tr>
        <w:trPr>
          <w:trHeight w:val="817" w:hRule="atLeast"/>
        </w:trPr>
        <w:tc>
          <w:tcPr>
            <w:tcW w:w="1005" w:type="dxa"/>
            <w:tcBorders>
              <w:top w:val="single" w:sz="4" w:space="0" w:color="000000"/>
              <w:start w:val="single" w:sz="4" w:space="0" w:color="000000"/>
              <w:bottom w:val="single" w:sz="4" w:space="0" w:color="000000"/>
              <w:end w:val="single" w:sz="4" w:space="0" w:color="000000"/>
            </w:tcBorders>
          </w:tcPr>
          <w:p>
            <w:pPr>
              <w:pStyle w:val="TableParagraph"/>
              <w:spacing w:lineRule="exact" w:line="229"/>
              <w:ind w:start="122" w:end="0"/>
              <w:rPr>
                <w:sz w:val="20"/>
              </w:rPr>
            </w:pPr>
            <w:r>
              <w:rPr>
                <w:spacing w:val="-10"/>
                <w:sz w:val="20"/>
              </w:rPr>
              <w:t>4</w:t>
            </w:r>
          </w:p>
        </w:tc>
        <w:tc>
          <w:tcPr>
            <w:tcW w:w="2951" w:type="dxa"/>
            <w:tcBorders>
              <w:top w:val="single" w:sz="4" w:space="0" w:color="000000"/>
              <w:start w:val="single" w:sz="4" w:space="0" w:color="000000"/>
              <w:bottom w:val="single" w:sz="4" w:space="0" w:color="000000"/>
              <w:end w:val="single" w:sz="4" w:space="0" w:color="000000"/>
            </w:tcBorders>
          </w:tcPr>
          <w:p>
            <w:pPr>
              <w:pStyle w:val="TableParagraph"/>
              <w:spacing w:lineRule="exact" w:line="229"/>
              <w:ind w:start="120" w:end="0"/>
              <w:rPr>
                <w:sz w:val="20"/>
              </w:rPr>
            </w:pPr>
            <w:r>
              <w:rPr>
                <w:sz w:val="20"/>
              </w:rPr>
              <w:t>Member</w:t>
            </w:r>
            <w:r>
              <w:rPr>
                <w:spacing w:val="-2"/>
                <w:sz w:val="20"/>
              </w:rPr>
              <w:t xml:space="preserve"> </w:t>
            </w:r>
            <w:r>
              <w:rPr>
                <w:sz w:val="20"/>
              </w:rPr>
              <w:t>Portfolio</w:t>
            </w:r>
            <w:r>
              <w:rPr>
                <w:spacing w:val="-1"/>
                <w:sz w:val="20"/>
              </w:rPr>
              <w:t xml:space="preserve"> </w:t>
            </w:r>
            <w:r>
              <w:rPr>
                <w:spacing w:val="-2"/>
                <w:sz w:val="20"/>
              </w:rPr>
              <w:t>Systems</w:t>
            </w:r>
          </w:p>
        </w:tc>
        <w:tc>
          <w:tcPr>
            <w:tcW w:w="2180" w:type="dxa"/>
            <w:tcBorders>
              <w:top w:val="single" w:sz="4" w:space="0" w:color="000000"/>
              <w:start w:val="single" w:sz="4" w:space="0" w:color="000000"/>
              <w:bottom w:val="single" w:sz="4" w:space="0" w:color="000000"/>
              <w:end w:val="single" w:sz="4" w:space="0" w:color="000000"/>
            </w:tcBorders>
          </w:tcPr>
          <w:p>
            <w:pPr>
              <w:pStyle w:val="TableParagraph"/>
              <w:spacing w:lineRule="exact" w:line="229"/>
              <w:ind w:start="121" w:end="0"/>
              <w:rPr>
                <w:sz w:val="20"/>
              </w:rPr>
            </w:pPr>
            <w:r>
              <w:rPr>
                <w:sz w:val="20"/>
              </w:rPr>
              <w:t>CSSI/XP</w:t>
            </w:r>
            <w:r>
              <w:rPr>
                <w:spacing w:val="-6"/>
                <w:sz w:val="20"/>
              </w:rPr>
              <w:t xml:space="preserve"> </w:t>
            </w:r>
            <w:r>
              <w:rPr>
                <w:spacing w:val="-2"/>
                <w:sz w:val="20"/>
              </w:rPr>
              <w:t>Systems</w:t>
            </w:r>
          </w:p>
        </w:tc>
        <w:tc>
          <w:tcPr>
            <w:tcW w:w="1960" w:type="dxa"/>
            <w:tcBorders>
              <w:top w:val="single" w:sz="4" w:space="0" w:color="000000"/>
              <w:start w:val="single" w:sz="4" w:space="0" w:color="000000"/>
              <w:bottom w:val="single" w:sz="4" w:space="0" w:color="000000"/>
              <w:end w:val="single" w:sz="4" w:space="0" w:color="000000"/>
            </w:tcBorders>
          </w:tcPr>
          <w:p>
            <w:pPr>
              <w:pStyle w:val="TableParagraph"/>
              <w:spacing w:lineRule="exact" w:line="229"/>
              <w:rPr>
                <w:sz w:val="20"/>
              </w:rPr>
            </w:pPr>
            <w:r>
              <w:rPr>
                <w:sz w:val="20"/>
              </w:rPr>
              <w:t>Jul</w:t>
            </w:r>
            <w:r>
              <w:rPr>
                <w:spacing w:val="-2"/>
                <w:sz w:val="20"/>
              </w:rPr>
              <w:t xml:space="preserve"> </w:t>
            </w:r>
            <w:r>
              <w:rPr>
                <w:sz w:val="20"/>
              </w:rPr>
              <w:t>2001 to</w:t>
            </w:r>
            <w:r>
              <w:rPr>
                <w:spacing w:val="-1"/>
                <w:sz w:val="20"/>
              </w:rPr>
              <w:t xml:space="preserve"> </w:t>
            </w:r>
            <w:r>
              <w:rPr>
                <w:sz w:val="20"/>
              </w:rPr>
              <w:t>Mar</w:t>
            </w:r>
            <w:r>
              <w:rPr>
                <w:spacing w:val="-1"/>
                <w:sz w:val="20"/>
              </w:rPr>
              <w:t xml:space="preserve"> </w:t>
            </w:r>
            <w:r>
              <w:rPr>
                <w:spacing w:val="-4"/>
                <w:sz w:val="20"/>
              </w:rPr>
              <w:t>2004</w:t>
            </w:r>
          </w:p>
        </w:tc>
        <w:tc>
          <w:tcPr>
            <w:tcW w:w="1674" w:type="dxa"/>
            <w:tcBorders>
              <w:top w:val="single" w:sz="4" w:space="0" w:color="000000"/>
              <w:start w:val="single" w:sz="4" w:space="0" w:color="000000"/>
              <w:bottom w:val="single" w:sz="4" w:space="0" w:color="000000"/>
              <w:end w:val="single" w:sz="4" w:space="0" w:color="000000"/>
            </w:tcBorders>
          </w:tcPr>
          <w:p>
            <w:pPr>
              <w:pStyle w:val="TableParagraph"/>
              <w:spacing w:lineRule="exact" w:line="229"/>
              <w:ind w:start="124" w:end="0"/>
              <w:rPr>
                <w:sz w:val="20"/>
              </w:rPr>
            </w:pPr>
            <w:r>
              <w:rPr>
                <w:spacing w:val="-2"/>
                <w:sz w:val="20"/>
              </w:rPr>
              <w:t>Programmer</w:t>
            </w:r>
          </w:p>
        </w:tc>
        <w:tc>
          <w:tcPr>
            <w:tcW w:w="1566" w:type="dxa"/>
            <w:tcBorders>
              <w:top w:val="single" w:sz="4" w:space="0" w:color="000000"/>
              <w:start w:val="single" w:sz="4" w:space="0" w:color="000000"/>
              <w:bottom w:val="single" w:sz="4" w:space="0" w:color="000000"/>
              <w:end w:val="single" w:sz="4" w:space="0" w:color="000000"/>
            </w:tcBorders>
          </w:tcPr>
          <w:p>
            <w:pPr>
              <w:pStyle w:val="TableParagraph"/>
              <w:spacing w:lineRule="exact" w:line="270"/>
              <w:ind w:start="122" w:end="504"/>
              <w:rPr>
                <w:sz w:val="20"/>
              </w:rPr>
            </w:pPr>
            <w:r>
              <w:rPr>
                <w:color w:val="000006"/>
                <w:spacing w:val="-2"/>
                <w:sz w:val="20"/>
              </w:rPr>
              <w:t xml:space="preserve">ASP.NET, </w:t>
            </w:r>
            <w:r>
              <w:rPr>
                <w:color w:val="000006"/>
                <w:sz w:val="20"/>
              </w:rPr>
              <w:t>C#, IBM DB2,</w:t>
            </w:r>
            <w:r>
              <w:rPr>
                <w:color w:val="000006"/>
                <w:spacing w:val="-13"/>
                <w:sz w:val="20"/>
              </w:rPr>
              <w:t xml:space="preserve"> </w:t>
            </w:r>
            <w:r>
              <w:rPr>
                <w:color w:val="000006"/>
                <w:sz w:val="20"/>
              </w:rPr>
              <w:t>XML</w:t>
            </w:r>
          </w:p>
        </w:tc>
      </w:tr>
      <w:tr>
        <w:trPr>
          <w:trHeight w:val="816" w:hRule="atLeast"/>
        </w:trPr>
        <w:tc>
          <w:tcPr>
            <w:tcW w:w="1005" w:type="dxa"/>
            <w:tcBorders>
              <w:top w:val="single" w:sz="4" w:space="0" w:color="000000"/>
              <w:start w:val="single" w:sz="4" w:space="0" w:color="000000"/>
              <w:bottom w:val="single" w:sz="4" w:space="0" w:color="000000"/>
              <w:end w:val="single" w:sz="4" w:space="0" w:color="000000"/>
            </w:tcBorders>
          </w:tcPr>
          <w:p>
            <w:pPr>
              <w:pStyle w:val="TableParagraph"/>
              <w:spacing w:lineRule="exact" w:line="229"/>
              <w:ind w:start="122" w:end="0"/>
              <w:rPr>
                <w:sz w:val="20"/>
              </w:rPr>
            </w:pPr>
            <w:r>
              <w:rPr>
                <w:spacing w:val="-10"/>
                <w:sz w:val="20"/>
              </w:rPr>
              <w:t>5</w:t>
            </w:r>
          </w:p>
        </w:tc>
        <w:tc>
          <w:tcPr>
            <w:tcW w:w="2951" w:type="dxa"/>
            <w:tcBorders>
              <w:top w:val="single" w:sz="4" w:space="0" w:color="000000"/>
              <w:start w:val="single" w:sz="4" w:space="0" w:color="000000"/>
              <w:bottom w:val="single" w:sz="4" w:space="0" w:color="000000"/>
              <w:end w:val="single" w:sz="4" w:space="0" w:color="000000"/>
            </w:tcBorders>
          </w:tcPr>
          <w:p>
            <w:pPr>
              <w:pStyle w:val="TableParagraph"/>
              <w:spacing w:lineRule="exact" w:line="229"/>
              <w:ind w:start="120" w:end="0"/>
              <w:rPr>
                <w:sz w:val="20"/>
              </w:rPr>
            </w:pPr>
            <w:r>
              <w:rPr>
                <w:sz w:val="20"/>
              </w:rPr>
              <w:t>SIDCO</w:t>
            </w:r>
            <w:r>
              <w:rPr>
                <w:spacing w:val="-4"/>
                <w:sz w:val="20"/>
              </w:rPr>
              <w:t xml:space="preserve"> </w:t>
            </w:r>
            <w:r>
              <w:rPr>
                <w:spacing w:val="-2"/>
                <w:sz w:val="20"/>
              </w:rPr>
              <w:t>Website</w:t>
            </w:r>
          </w:p>
        </w:tc>
        <w:tc>
          <w:tcPr>
            <w:tcW w:w="2180" w:type="dxa"/>
            <w:tcBorders>
              <w:top w:val="single" w:sz="4" w:space="0" w:color="000000"/>
              <w:start w:val="single" w:sz="4" w:space="0" w:color="000000"/>
              <w:bottom w:val="single" w:sz="4" w:space="0" w:color="000000"/>
              <w:end w:val="single" w:sz="4" w:space="0" w:color="000000"/>
            </w:tcBorders>
          </w:tcPr>
          <w:p>
            <w:pPr>
              <w:pStyle w:val="TableParagraph"/>
              <w:spacing w:lineRule="exact" w:line="229"/>
              <w:ind w:start="121" w:end="0"/>
              <w:rPr>
                <w:sz w:val="20"/>
              </w:rPr>
            </w:pPr>
            <w:r>
              <w:rPr>
                <w:spacing w:val="-2"/>
                <w:sz w:val="20"/>
              </w:rPr>
              <w:t>3rdAgenda</w:t>
            </w:r>
          </w:p>
        </w:tc>
        <w:tc>
          <w:tcPr>
            <w:tcW w:w="1960" w:type="dxa"/>
            <w:tcBorders>
              <w:top w:val="single" w:sz="4" w:space="0" w:color="000000"/>
              <w:start w:val="single" w:sz="4" w:space="0" w:color="000000"/>
              <w:bottom w:val="single" w:sz="4" w:space="0" w:color="000000"/>
              <w:end w:val="single" w:sz="4" w:space="0" w:color="000000"/>
            </w:tcBorders>
          </w:tcPr>
          <w:p>
            <w:pPr>
              <w:pStyle w:val="TableParagraph"/>
              <w:spacing w:lineRule="exact" w:line="229"/>
              <w:rPr>
                <w:sz w:val="20"/>
              </w:rPr>
            </w:pPr>
            <w:r>
              <w:rPr>
                <w:sz w:val="20"/>
              </w:rPr>
              <w:t>Dec</w:t>
            </w:r>
            <w:r>
              <w:rPr>
                <w:spacing w:val="-1"/>
                <w:sz w:val="20"/>
              </w:rPr>
              <w:t xml:space="preserve"> </w:t>
            </w:r>
            <w:r>
              <w:rPr>
                <w:sz w:val="20"/>
              </w:rPr>
              <w:t>1999 to</w:t>
            </w:r>
            <w:r>
              <w:rPr>
                <w:spacing w:val="-1"/>
                <w:sz w:val="20"/>
              </w:rPr>
              <w:t xml:space="preserve"> </w:t>
            </w:r>
            <w:r>
              <w:rPr>
                <w:sz w:val="20"/>
              </w:rPr>
              <w:t>Apr</w:t>
            </w:r>
            <w:r>
              <w:rPr>
                <w:spacing w:val="-1"/>
                <w:sz w:val="20"/>
              </w:rPr>
              <w:t xml:space="preserve"> </w:t>
            </w:r>
            <w:r>
              <w:rPr>
                <w:spacing w:val="-4"/>
                <w:sz w:val="20"/>
              </w:rPr>
              <w:t>2001</w:t>
            </w:r>
          </w:p>
        </w:tc>
        <w:tc>
          <w:tcPr>
            <w:tcW w:w="1674" w:type="dxa"/>
            <w:tcBorders>
              <w:top w:val="single" w:sz="4" w:space="0" w:color="000000"/>
              <w:start w:val="single" w:sz="4" w:space="0" w:color="000000"/>
              <w:bottom w:val="single" w:sz="4" w:space="0" w:color="000000"/>
              <w:end w:val="single" w:sz="4" w:space="0" w:color="000000"/>
            </w:tcBorders>
          </w:tcPr>
          <w:p>
            <w:pPr>
              <w:pStyle w:val="TableParagraph"/>
              <w:spacing w:lineRule="exact" w:line="229"/>
              <w:ind w:start="124" w:end="0"/>
              <w:rPr>
                <w:sz w:val="20"/>
              </w:rPr>
            </w:pPr>
            <w:r>
              <w:rPr>
                <w:spacing w:val="-5"/>
                <w:sz w:val="20"/>
              </w:rPr>
              <w:t>Software</w:t>
            </w:r>
            <w:r>
              <w:rPr>
                <w:sz w:val="20"/>
              </w:rPr>
              <w:t xml:space="preserve"> </w:t>
            </w:r>
            <w:r>
              <w:rPr>
                <w:spacing w:val="-2"/>
                <w:sz w:val="20"/>
              </w:rPr>
              <w:t>Engineer</w:t>
            </w:r>
          </w:p>
        </w:tc>
        <w:tc>
          <w:tcPr>
            <w:tcW w:w="1566" w:type="dxa"/>
            <w:tcBorders>
              <w:top w:val="single" w:sz="4" w:space="0" w:color="000000"/>
              <w:start w:val="single" w:sz="4" w:space="0" w:color="000000"/>
              <w:bottom w:val="single" w:sz="4" w:space="0" w:color="000000"/>
              <w:end w:val="single" w:sz="4" w:space="0" w:color="000000"/>
            </w:tcBorders>
          </w:tcPr>
          <w:p>
            <w:pPr>
              <w:pStyle w:val="TableParagraph"/>
              <w:spacing w:lineRule="exact" w:line="229"/>
              <w:ind w:start="122" w:end="0"/>
              <w:rPr>
                <w:sz w:val="20"/>
              </w:rPr>
            </w:pPr>
            <w:r>
              <w:rPr>
                <w:color w:val="000006"/>
                <w:sz w:val="20"/>
              </w:rPr>
              <w:t>ASP</w:t>
            </w:r>
            <w:r>
              <w:rPr>
                <w:color w:val="000006"/>
                <w:spacing w:val="-2"/>
                <w:sz w:val="20"/>
              </w:rPr>
              <w:t xml:space="preserve"> </w:t>
            </w:r>
            <w:r>
              <w:rPr>
                <w:color w:val="000006"/>
                <w:spacing w:val="-4"/>
                <w:sz w:val="20"/>
              </w:rPr>
              <w:t>3.0,</w:t>
            </w:r>
          </w:p>
          <w:p>
            <w:pPr>
              <w:pStyle w:val="TableParagraph"/>
              <w:spacing w:lineRule="atLeast" w:line="270"/>
              <w:ind w:start="122" w:end="477"/>
              <w:rPr>
                <w:sz w:val="20"/>
              </w:rPr>
            </w:pPr>
            <w:r>
              <w:rPr>
                <w:color w:val="000006"/>
                <w:sz w:val="20"/>
              </w:rPr>
              <w:t>SQL</w:t>
            </w:r>
            <w:r>
              <w:rPr>
                <w:color w:val="000006"/>
                <w:spacing w:val="-13"/>
                <w:sz w:val="20"/>
              </w:rPr>
              <w:t xml:space="preserve"> </w:t>
            </w:r>
            <w:r>
              <w:rPr>
                <w:color w:val="000006"/>
                <w:sz w:val="20"/>
              </w:rPr>
              <w:t xml:space="preserve">Server </w:t>
            </w:r>
            <w:r>
              <w:rPr>
                <w:color w:val="000006"/>
                <w:spacing w:val="-4"/>
                <w:sz w:val="20"/>
              </w:rPr>
              <w:t>2000</w:t>
            </w:r>
          </w:p>
        </w:tc>
      </w:tr>
    </w:tbl>
    <w:p>
      <w:pPr>
        <w:pStyle w:val="BodyText"/>
        <w:spacing w:before="2" w:after="0"/>
        <w:rPr>
          <w:b/>
          <w:sz w:val="24"/>
        </w:rPr>
      </w:pPr>
      <w:r>
        <w:rPr>
          <w:b/>
          <w:sz w:val="24"/>
        </w:rPr>
      </w:r>
    </w:p>
    <w:p>
      <w:pPr>
        <w:pStyle w:val="Normal"/>
        <w:spacing w:before="1" w:after="0"/>
        <w:ind w:hanging="0" w:start="367" w:end="0"/>
        <w:jc w:val="start"/>
        <w:rPr>
          <w:b/>
          <w:sz w:val="24"/>
        </w:rPr>
      </w:pPr>
      <w:r>
        <w:rPr>
          <w:b/>
          <w:color w:val="000006"/>
          <w:spacing w:val="-2"/>
          <w:sz w:val="24"/>
        </w:rPr>
        <w:t>Contractual/Freelance</w:t>
      </w:r>
      <w:r>
        <w:rPr>
          <w:b/>
          <w:color w:val="000006"/>
          <w:spacing w:val="10"/>
          <w:sz w:val="24"/>
        </w:rPr>
        <w:t xml:space="preserve"> </w:t>
      </w:r>
      <w:r>
        <w:rPr>
          <w:b/>
          <w:color w:val="000006"/>
          <w:spacing w:val="-2"/>
          <w:sz w:val="24"/>
        </w:rPr>
        <w:t>Assignments</w:t>
      </w:r>
    </w:p>
    <w:p>
      <w:pPr>
        <w:pStyle w:val="BodyText"/>
        <w:spacing w:before="1" w:after="0"/>
        <w:rPr>
          <w:b/>
        </w:rPr>
      </w:pPr>
      <w:r>
        <w:rPr>
          <w:b/>
        </w:rPr>
      </w:r>
    </w:p>
    <w:tbl>
      <w:tblPr>
        <w:tblW w:w="11340" w:type="dxa"/>
        <w:jc w:val="start"/>
        <w:tblInd w:w="46" w:type="dxa"/>
        <w:tblLayout w:type="fixed"/>
        <w:tblCellMar>
          <w:top w:w="0" w:type="dxa"/>
          <w:start w:w="5" w:type="dxa"/>
          <w:bottom w:w="0" w:type="dxa"/>
          <w:end w:w="5" w:type="dxa"/>
        </w:tblCellMar>
        <w:tblLook w:val="01e0"/>
      </w:tblPr>
      <w:tblGrid>
        <w:gridCol w:w="1163"/>
        <w:gridCol w:w="1702"/>
        <w:gridCol w:w="2076"/>
        <w:gridCol w:w="2926"/>
        <w:gridCol w:w="1346"/>
        <w:gridCol w:w="2127"/>
      </w:tblGrid>
      <w:tr>
        <w:trPr>
          <w:trHeight w:val="196" w:hRule="atLeast"/>
        </w:trPr>
        <w:tc>
          <w:tcPr>
            <w:tcW w:w="1163" w:type="dxa"/>
            <w:tcBorders>
              <w:top w:val="single" w:sz="4" w:space="0" w:color="000000"/>
              <w:start w:val="single" w:sz="4" w:space="0" w:color="000000"/>
              <w:bottom w:val="single" w:sz="4" w:space="0" w:color="000000"/>
              <w:end w:val="single" w:sz="4" w:space="0" w:color="000000"/>
            </w:tcBorders>
          </w:tcPr>
          <w:p>
            <w:pPr>
              <w:pStyle w:val="TableParagraph"/>
              <w:spacing w:lineRule="exact" w:line="176"/>
              <w:rPr>
                <w:b/>
                <w:sz w:val="16"/>
              </w:rPr>
            </w:pPr>
            <w:r>
              <w:rPr>
                <w:b/>
                <w:color w:val="000006"/>
                <w:spacing w:val="-2"/>
                <w:sz w:val="16"/>
              </w:rPr>
              <w:t>Timeline</w:t>
            </w:r>
          </w:p>
        </w:tc>
        <w:tc>
          <w:tcPr>
            <w:tcW w:w="1702" w:type="dxa"/>
            <w:tcBorders>
              <w:top w:val="single" w:sz="4" w:space="0" w:color="000000"/>
              <w:start w:val="single" w:sz="4" w:space="0" w:color="000000"/>
              <w:bottom w:val="single" w:sz="4" w:space="0" w:color="000000"/>
              <w:end w:val="single" w:sz="4" w:space="0" w:color="000000"/>
            </w:tcBorders>
          </w:tcPr>
          <w:p>
            <w:pPr>
              <w:pStyle w:val="TableParagraph"/>
              <w:spacing w:lineRule="exact" w:line="176"/>
              <w:ind w:start="122" w:end="0"/>
              <w:rPr>
                <w:b/>
                <w:sz w:val="16"/>
              </w:rPr>
            </w:pPr>
            <w:r>
              <w:rPr>
                <w:b/>
                <w:color w:val="000006"/>
                <w:spacing w:val="-2"/>
                <w:sz w:val="16"/>
              </w:rPr>
              <w:t>Customer</w:t>
            </w:r>
          </w:p>
        </w:tc>
        <w:tc>
          <w:tcPr>
            <w:tcW w:w="2076" w:type="dxa"/>
            <w:tcBorders>
              <w:top w:val="single" w:sz="4" w:space="0" w:color="000000"/>
              <w:start w:val="single" w:sz="4" w:space="0" w:color="000000"/>
              <w:bottom w:val="single" w:sz="4" w:space="0" w:color="000000"/>
              <w:end w:val="single" w:sz="4" w:space="0" w:color="000000"/>
            </w:tcBorders>
          </w:tcPr>
          <w:p>
            <w:pPr>
              <w:pStyle w:val="TableParagraph"/>
              <w:spacing w:lineRule="exact" w:line="176"/>
              <w:rPr>
                <w:b/>
                <w:sz w:val="16"/>
              </w:rPr>
            </w:pPr>
            <w:r>
              <w:rPr>
                <w:b/>
                <w:color w:val="000006"/>
                <w:sz w:val="16"/>
              </w:rPr>
              <w:t>Technology</w:t>
            </w:r>
            <w:r>
              <w:rPr>
                <w:b/>
                <w:color w:val="000006"/>
                <w:spacing w:val="-5"/>
                <w:sz w:val="16"/>
              </w:rPr>
              <w:t xml:space="preserve"> </w:t>
            </w:r>
            <w:r>
              <w:rPr>
                <w:b/>
                <w:color w:val="000006"/>
                <w:spacing w:val="-2"/>
                <w:sz w:val="16"/>
              </w:rPr>
              <w:t>Stack</w:t>
            </w:r>
          </w:p>
        </w:tc>
        <w:tc>
          <w:tcPr>
            <w:tcW w:w="2926" w:type="dxa"/>
            <w:tcBorders>
              <w:top w:val="single" w:sz="4" w:space="0" w:color="000000"/>
              <w:start w:val="single" w:sz="4" w:space="0" w:color="000000"/>
              <w:bottom w:val="single" w:sz="4" w:space="0" w:color="000000"/>
              <w:end w:val="single" w:sz="4" w:space="0" w:color="000000"/>
            </w:tcBorders>
          </w:tcPr>
          <w:p>
            <w:pPr>
              <w:pStyle w:val="TableParagraph"/>
              <w:spacing w:lineRule="exact" w:line="176"/>
              <w:rPr>
                <w:b/>
                <w:sz w:val="16"/>
              </w:rPr>
            </w:pPr>
            <w:r>
              <w:rPr>
                <w:b/>
                <w:color w:val="000006"/>
                <w:spacing w:val="-2"/>
                <w:sz w:val="16"/>
              </w:rPr>
              <w:t>Project</w:t>
            </w:r>
          </w:p>
        </w:tc>
        <w:tc>
          <w:tcPr>
            <w:tcW w:w="1346" w:type="dxa"/>
            <w:tcBorders>
              <w:top w:val="single" w:sz="4" w:space="0" w:color="000000"/>
              <w:start w:val="single" w:sz="4" w:space="0" w:color="000000"/>
              <w:bottom w:val="single" w:sz="4" w:space="0" w:color="000000"/>
              <w:end w:val="single" w:sz="4" w:space="0" w:color="000000"/>
            </w:tcBorders>
          </w:tcPr>
          <w:p>
            <w:pPr>
              <w:pStyle w:val="TableParagraph"/>
              <w:spacing w:lineRule="exact" w:line="176"/>
              <w:rPr>
                <w:b/>
                <w:sz w:val="16"/>
              </w:rPr>
            </w:pPr>
            <w:r>
              <w:rPr>
                <w:b/>
                <w:spacing w:val="-4"/>
                <w:sz w:val="16"/>
              </w:rPr>
              <w:t>Role</w:t>
            </w:r>
          </w:p>
        </w:tc>
        <w:tc>
          <w:tcPr>
            <w:tcW w:w="2127" w:type="dxa"/>
            <w:tcBorders>
              <w:top w:val="single" w:sz="4" w:space="0" w:color="000000"/>
              <w:start w:val="single" w:sz="4" w:space="0" w:color="000000"/>
              <w:bottom w:val="single" w:sz="4" w:space="0" w:color="000000"/>
              <w:end w:val="single" w:sz="4" w:space="0" w:color="000000"/>
            </w:tcBorders>
          </w:tcPr>
          <w:p>
            <w:pPr>
              <w:pStyle w:val="TableParagraph"/>
              <w:spacing w:lineRule="exact" w:line="176"/>
              <w:rPr>
                <w:b/>
                <w:sz w:val="16"/>
              </w:rPr>
            </w:pPr>
            <w:r>
              <w:rPr>
                <w:b/>
                <w:color w:val="000006"/>
                <w:sz w:val="16"/>
              </w:rPr>
              <w:t>Type</w:t>
            </w:r>
            <w:r>
              <w:rPr>
                <w:b/>
                <w:color w:val="000006"/>
                <w:spacing w:val="-2"/>
                <w:sz w:val="16"/>
              </w:rPr>
              <w:t xml:space="preserve"> </w:t>
            </w:r>
            <w:r>
              <w:rPr>
                <w:b/>
                <w:color w:val="000006"/>
                <w:sz w:val="16"/>
              </w:rPr>
              <w:t>of</w:t>
            </w:r>
            <w:r>
              <w:rPr>
                <w:b/>
                <w:color w:val="000006"/>
                <w:spacing w:val="-2"/>
                <w:sz w:val="16"/>
              </w:rPr>
              <w:t xml:space="preserve"> Opportunity</w:t>
            </w:r>
          </w:p>
        </w:tc>
      </w:tr>
      <w:tr>
        <w:trPr>
          <w:trHeight w:val="1360" w:hRule="atLeast"/>
        </w:trPr>
        <w:tc>
          <w:tcPr>
            <w:tcW w:w="1163" w:type="dxa"/>
            <w:tcBorders>
              <w:top w:val="single" w:sz="4" w:space="0" w:color="000000"/>
              <w:start w:val="single" w:sz="4" w:space="0" w:color="000000"/>
              <w:bottom w:val="single" w:sz="4" w:space="0" w:color="000000"/>
              <w:end w:val="single" w:sz="4" w:space="0" w:color="000000"/>
            </w:tcBorders>
          </w:tcPr>
          <w:p>
            <w:pPr>
              <w:pStyle w:val="TableParagraph"/>
              <w:spacing w:lineRule="exact" w:line="184"/>
              <w:rPr>
                <w:sz w:val="16"/>
              </w:rPr>
            </w:pPr>
            <w:r>
              <w:rPr>
                <w:color w:val="000006"/>
                <w:spacing w:val="-2"/>
                <w:sz w:val="16"/>
              </w:rPr>
              <w:t>Oct</w:t>
            </w:r>
            <w:r>
              <w:rPr>
                <w:color w:val="000006"/>
                <w:spacing w:val="-8"/>
                <w:sz w:val="16"/>
              </w:rPr>
              <w:t xml:space="preserve"> </w:t>
            </w:r>
            <w:r>
              <w:rPr>
                <w:color w:val="000006"/>
                <w:spacing w:val="-4"/>
                <w:sz w:val="16"/>
              </w:rPr>
              <w:t>2015</w:t>
            </w:r>
          </w:p>
          <w:p>
            <w:pPr>
              <w:pStyle w:val="TableParagraph"/>
              <w:rPr>
                <w:sz w:val="16"/>
              </w:rPr>
            </w:pPr>
            <w:r>
              <w:rPr>
                <w:color w:val="000006"/>
                <w:spacing w:val="-5"/>
                <w:sz w:val="16"/>
              </w:rPr>
              <w:t>to</w:t>
            </w:r>
          </w:p>
          <w:p>
            <w:pPr>
              <w:pStyle w:val="TableParagraph"/>
              <w:rPr>
                <w:sz w:val="16"/>
              </w:rPr>
            </w:pPr>
            <w:r>
              <w:rPr>
                <w:color w:val="000006"/>
                <w:sz w:val="16"/>
              </w:rPr>
              <w:t xml:space="preserve">July </w:t>
            </w:r>
            <w:r>
              <w:rPr>
                <w:color w:val="000006"/>
                <w:spacing w:val="-4"/>
                <w:sz w:val="16"/>
              </w:rPr>
              <w:t>2016</w:t>
            </w:r>
          </w:p>
        </w:tc>
        <w:tc>
          <w:tcPr>
            <w:tcW w:w="1702" w:type="dxa"/>
            <w:tcBorders>
              <w:top w:val="single" w:sz="4" w:space="0" w:color="000000"/>
              <w:start w:val="single" w:sz="4" w:space="0" w:color="000000"/>
              <w:bottom w:val="single" w:sz="4" w:space="0" w:color="000000"/>
              <w:end w:val="single" w:sz="4" w:space="0" w:color="000000"/>
            </w:tcBorders>
          </w:tcPr>
          <w:p>
            <w:pPr>
              <w:pStyle w:val="TableParagraph"/>
              <w:ind w:start="122" w:end="245"/>
              <w:rPr>
                <w:sz w:val="16"/>
              </w:rPr>
            </w:pPr>
            <w:r>
              <w:rPr>
                <w:color w:val="000006"/>
                <w:spacing w:val="-2"/>
                <w:sz w:val="16"/>
              </w:rPr>
              <w:t>Growell</w:t>
            </w:r>
            <w:r>
              <w:rPr>
                <w:color w:val="000006"/>
                <w:spacing w:val="-10"/>
                <w:sz w:val="16"/>
              </w:rPr>
              <w:t xml:space="preserve"> </w:t>
            </w:r>
            <w:r>
              <w:rPr>
                <w:color w:val="000006"/>
                <w:spacing w:val="-2"/>
                <w:sz w:val="16"/>
              </w:rPr>
              <w:t>Softech</w:t>
            </w:r>
            <w:r>
              <w:rPr>
                <w:color w:val="000006"/>
                <w:spacing w:val="-8"/>
                <w:sz w:val="16"/>
              </w:rPr>
              <w:t xml:space="preserve"> </w:t>
            </w:r>
            <w:r>
              <w:rPr>
                <w:color w:val="000006"/>
                <w:spacing w:val="-2"/>
                <w:sz w:val="16"/>
              </w:rPr>
              <w:t>P</w:t>
            </w:r>
            <w:r>
              <w:rPr>
                <w:color w:val="000006"/>
                <w:spacing w:val="40"/>
                <w:sz w:val="16"/>
              </w:rPr>
              <w:t xml:space="preserve"> </w:t>
            </w:r>
            <w:r>
              <w:rPr>
                <w:color w:val="000006"/>
                <w:spacing w:val="-4"/>
                <w:sz w:val="16"/>
              </w:rPr>
              <w:t>Ltd</w:t>
            </w:r>
          </w:p>
        </w:tc>
        <w:tc>
          <w:tcPr>
            <w:tcW w:w="2076" w:type="dxa"/>
            <w:tcBorders>
              <w:top w:val="single" w:sz="4" w:space="0" w:color="000000"/>
              <w:start w:val="single" w:sz="4" w:space="0" w:color="000000"/>
              <w:bottom w:val="single" w:sz="4" w:space="0" w:color="000000"/>
              <w:end w:val="single" w:sz="4" w:space="0" w:color="000000"/>
            </w:tcBorders>
          </w:tcPr>
          <w:p>
            <w:pPr>
              <w:pStyle w:val="TableParagraph"/>
              <w:rPr>
                <w:sz w:val="16"/>
              </w:rPr>
            </w:pPr>
            <w:r>
              <w:rPr>
                <w:color w:val="000006"/>
                <w:sz w:val="16"/>
              </w:rPr>
              <w:t>Windows</w:t>
            </w:r>
            <w:r>
              <w:rPr>
                <w:color w:val="000006"/>
                <w:spacing w:val="-10"/>
                <w:sz w:val="16"/>
              </w:rPr>
              <w:t xml:space="preserve"> </w:t>
            </w:r>
            <w:r>
              <w:rPr>
                <w:color w:val="000006"/>
                <w:sz w:val="16"/>
              </w:rPr>
              <w:t>Services,</w:t>
            </w:r>
            <w:r>
              <w:rPr>
                <w:color w:val="000006"/>
                <w:spacing w:val="-10"/>
                <w:sz w:val="16"/>
              </w:rPr>
              <w:t xml:space="preserve"> </w:t>
            </w:r>
            <w:r>
              <w:rPr>
                <w:color w:val="000006"/>
                <w:sz w:val="16"/>
              </w:rPr>
              <w:t>C#,</w:t>
            </w:r>
            <w:r>
              <w:rPr>
                <w:color w:val="000006"/>
                <w:spacing w:val="-10"/>
                <w:sz w:val="16"/>
              </w:rPr>
              <w:t xml:space="preserve"> </w:t>
            </w:r>
            <w:r>
              <w:rPr>
                <w:color w:val="000006"/>
                <w:sz w:val="16"/>
              </w:rPr>
              <w:t>SQL</w:t>
            </w:r>
            <w:r>
              <w:rPr>
                <w:color w:val="000006"/>
                <w:spacing w:val="40"/>
                <w:sz w:val="16"/>
              </w:rPr>
              <w:t xml:space="preserve"> </w:t>
            </w:r>
            <w:r>
              <w:rPr>
                <w:color w:val="000006"/>
                <w:sz w:val="16"/>
              </w:rPr>
              <w:t>Server</w:t>
            </w:r>
            <w:r>
              <w:rPr>
                <w:color w:val="000006"/>
                <w:spacing w:val="-3"/>
                <w:sz w:val="16"/>
              </w:rPr>
              <w:t xml:space="preserve"> </w:t>
            </w:r>
            <w:r>
              <w:rPr>
                <w:color w:val="000006"/>
                <w:sz w:val="16"/>
              </w:rPr>
              <w:t>2014</w:t>
            </w:r>
          </w:p>
        </w:tc>
        <w:tc>
          <w:tcPr>
            <w:tcW w:w="2926" w:type="dxa"/>
            <w:tcBorders>
              <w:top w:val="single" w:sz="4" w:space="0" w:color="000000"/>
              <w:start w:val="single" w:sz="4" w:space="0" w:color="000000"/>
              <w:bottom w:val="single" w:sz="4" w:space="0" w:color="000000"/>
              <w:end w:val="single" w:sz="4" w:space="0" w:color="000000"/>
            </w:tcBorders>
          </w:tcPr>
          <w:p>
            <w:pPr>
              <w:pStyle w:val="TableParagraph"/>
              <w:ind w:start="123" w:end="101"/>
              <w:rPr>
                <w:sz w:val="16"/>
              </w:rPr>
            </w:pPr>
            <w:r>
              <w:rPr>
                <w:color w:val="000006"/>
                <w:sz w:val="16"/>
              </w:rPr>
              <w:t>Managing the Facets Claims and</w:t>
            </w:r>
            <w:r>
              <w:rPr>
                <w:color w:val="000006"/>
                <w:spacing w:val="40"/>
                <w:sz w:val="16"/>
              </w:rPr>
              <w:t xml:space="preserve"> </w:t>
            </w:r>
            <w:r>
              <w:rPr>
                <w:color w:val="000006"/>
                <w:sz w:val="16"/>
              </w:rPr>
              <w:t>Rejections</w:t>
            </w:r>
            <w:r>
              <w:rPr>
                <w:color w:val="000006"/>
                <w:spacing w:val="-10"/>
                <w:sz w:val="16"/>
              </w:rPr>
              <w:t xml:space="preserve"> </w:t>
            </w:r>
            <w:r>
              <w:rPr>
                <w:color w:val="000006"/>
                <w:sz w:val="16"/>
              </w:rPr>
              <w:t>applications</w:t>
            </w:r>
            <w:r>
              <w:rPr>
                <w:color w:val="000006"/>
                <w:spacing w:val="-10"/>
                <w:sz w:val="16"/>
              </w:rPr>
              <w:t xml:space="preserve"> </w:t>
            </w:r>
            <w:r>
              <w:rPr>
                <w:color w:val="000006"/>
                <w:sz w:val="16"/>
              </w:rPr>
              <w:t>interfacing</w:t>
            </w:r>
            <w:r>
              <w:rPr>
                <w:color w:val="000006"/>
                <w:spacing w:val="-10"/>
                <w:sz w:val="16"/>
              </w:rPr>
              <w:t xml:space="preserve"> </w:t>
            </w:r>
            <w:r>
              <w:rPr>
                <w:color w:val="000006"/>
                <w:sz w:val="16"/>
              </w:rPr>
              <w:t>with</w:t>
            </w:r>
            <w:r>
              <w:rPr>
                <w:color w:val="000006"/>
                <w:spacing w:val="40"/>
                <w:sz w:val="16"/>
              </w:rPr>
              <w:t xml:space="preserve"> </w:t>
            </w:r>
            <w:r>
              <w:rPr>
                <w:color w:val="000006"/>
                <w:sz w:val="16"/>
              </w:rPr>
              <w:t>the mainframe system and developed a</w:t>
            </w:r>
            <w:r>
              <w:rPr>
                <w:color w:val="000006"/>
                <w:spacing w:val="40"/>
                <w:sz w:val="16"/>
              </w:rPr>
              <w:t xml:space="preserve"> </w:t>
            </w:r>
            <w:r>
              <w:rPr>
                <w:color w:val="000006"/>
                <w:sz w:val="16"/>
              </w:rPr>
              <w:t>windows service that generates daily</w:t>
            </w:r>
          </w:p>
          <w:p>
            <w:pPr>
              <w:pStyle w:val="TableParagraph"/>
              <w:spacing w:lineRule="auto" w:line="278" w:before="24" w:after="0"/>
              <w:rPr>
                <w:sz w:val="16"/>
              </w:rPr>
            </w:pPr>
            <w:r>
              <w:rPr>
                <w:color w:val="000006"/>
                <w:sz w:val="16"/>
              </w:rPr>
              <w:t>report</w:t>
            </w:r>
            <w:r>
              <w:rPr>
                <w:color w:val="000006"/>
                <w:spacing w:val="-6"/>
                <w:sz w:val="16"/>
              </w:rPr>
              <w:t xml:space="preserve"> </w:t>
            </w:r>
            <w:r>
              <w:rPr>
                <w:color w:val="000006"/>
                <w:sz w:val="16"/>
              </w:rPr>
              <w:t>for</w:t>
            </w:r>
            <w:r>
              <w:rPr>
                <w:color w:val="000006"/>
                <w:spacing w:val="-6"/>
                <w:sz w:val="16"/>
              </w:rPr>
              <w:t xml:space="preserve"> </w:t>
            </w:r>
            <w:r>
              <w:rPr>
                <w:color w:val="000006"/>
                <w:sz w:val="16"/>
              </w:rPr>
              <w:t>the</w:t>
            </w:r>
            <w:r>
              <w:rPr>
                <w:color w:val="000006"/>
                <w:spacing w:val="-7"/>
                <w:sz w:val="16"/>
              </w:rPr>
              <w:t xml:space="preserve"> </w:t>
            </w:r>
            <w:r>
              <w:rPr>
                <w:color w:val="000006"/>
                <w:sz w:val="16"/>
              </w:rPr>
              <w:t>stake</w:t>
            </w:r>
            <w:r>
              <w:rPr>
                <w:color w:val="000006"/>
                <w:spacing w:val="-6"/>
                <w:sz w:val="16"/>
              </w:rPr>
              <w:t xml:space="preserve"> </w:t>
            </w:r>
            <w:r>
              <w:rPr>
                <w:color w:val="000006"/>
                <w:sz w:val="16"/>
              </w:rPr>
              <w:t>holders</w:t>
            </w:r>
            <w:r>
              <w:rPr>
                <w:color w:val="000006"/>
                <w:spacing w:val="-6"/>
                <w:sz w:val="16"/>
              </w:rPr>
              <w:t xml:space="preserve"> </w:t>
            </w:r>
            <w:r>
              <w:rPr>
                <w:color w:val="000006"/>
                <w:sz w:val="16"/>
              </w:rPr>
              <w:t>and</w:t>
            </w:r>
            <w:r>
              <w:rPr>
                <w:color w:val="000006"/>
                <w:spacing w:val="-7"/>
                <w:sz w:val="16"/>
              </w:rPr>
              <w:t xml:space="preserve"> </w:t>
            </w:r>
            <w:r>
              <w:rPr>
                <w:color w:val="000006"/>
                <w:sz w:val="16"/>
              </w:rPr>
              <w:t>business</w:t>
            </w:r>
            <w:r>
              <w:rPr>
                <w:color w:val="000006"/>
                <w:spacing w:val="40"/>
                <w:sz w:val="16"/>
              </w:rPr>
              <w:t xml:space="preserve"> </w:t>
            </w:r>
            <w:r>
              <w:rPr>
                <w:color w:val="000006"/>
                <w:sz w:val="16"/>
              </w:rPr>
              <w:t>analysts to review.</w:t>
            </w:r>
          </w:p>
        </w:tc>
        <w:tc>
          <w:tcPr>
            <w:tcW w:w="1346" w:type="dxa"/>
            <w:tcBorders>
              <w:top w:val="single" w:sz="4" w:space="0" w:color="000000"/>
              <w:start w:val="single" w:sz="4" w:space="0" w:color="000000"/>
              <w:bottom w:val="single" w:sz="4" w:space="0" w:color="000000"/>
              <w:end w:val="single" w:sz="4" w:space="0" w:color="000000"/>
            </w:tcBorders>
          </w:tcPr>
          <w:p>
            <w:pPr>
              <w:pStyle w:val="TableParagraph"/>
              <w:ind w:start="0" w:end="0"/>
              <w:rPr>
                <w:sz w:val="18"/>
              </w:rPr>
            </w:pPr>
            <w:r>
              <w:rPr>
                <w:sz w:val="18"/>
              </w:rPr>
            </w:r>
          </w:p>
        </w:tc>
        <w:tc>
          <w:tcPr>
            <w:tcW w:w="2127" w:type="dxa"/>
            <w:tcBorders>
              <w:top w:val="single" w:sz="4" w:space="0" w:color="000000"/>
              <w:start w:val="single" w:sz="4" w:space="0" w:color="000000"/>
              <w:bottom w:val="single" w:sz="4" w:space="0" w:color="000000"/>
              <w:end w:val="single" w:sz="4" w:space="0" w:color="000000"/>
            </w:tcBorders>
          </w:tcPr>
          <w:p>
            <w:pPr>
              <w:pStyle w:val="TableParagraph"/>
              <w:spacing w:before="25" w:after="0"/>
              <w:rPr>
                <w:sz w:val="16"/>
              </w:rPr>
            </w:pPr>
            <w:r>
              <w:rPr>
                <w:color w:val="000006"/>
                <w:sz w:val="16"/>
              </w:rPr>
              <w:t>Contractual</w:t>
            </w:r>
            <w:r>
              <w:rPr>
                <w:color w:val="000006"/>
                <w:spacing w:val="-10"/>
                <w:sz w:val="16"/>
              </w:rPr>
              <w:t xml:space="preserve"> </w:t>
            </w:r>
            <w:r>
              <w:rPr>
                <w:color w:val="000006"/>
                <w:spacing w:val="-2"/>
                <w:sz w:val="16"/>
              </w:rPr>
              <w:t>Assignment</w:t>
            </w:r>
          </w:p>
        </w:tc>
      </w:tr>
      <w:tr>
        <w:trPr>
          <w:trHeight w:val="900" w:hRule="atLeast"/>
        </w:trPr>
        <w:tc>
          <w:tcPr>
            <w:tcW w:w="1163" w:type="dxa"/>
            <w:tcBorders>
              <w:top w:val="single" w:sz="4" w:space="0" w:color="000000"/>
              <w:start w:val="single" w:sz="4" w:space="0" w:color="000000"/>
              <w:bottom w:val="single" w:sz="4" w:space="0" w:color="000000"/>
              <w:end w:val="single" w:sz="4" w:space="0" w:color="000000"/>
            </w:tcBorders>
          </w:tcPr>
          <w:p>
            <w:pPr>
              <w:pStyle w:val="TableParagraph"/>
              <w:spacing w:lineRule="auto" w:line="252"/>
              <w:ind w:start="123" w:end="275"/>
              <w:rPr>
                <w:sz w:val="16"/>
              </w:rPr>
            </w:pPr>
            <w:r>
              <w:rPr>
                <w:color w:val="000006"/>
                <w:sz w:val="16"/>
              </w:rPr>
              <w:t>Oct</w:t>
            </w:r>
            <w:r>
              <w:rPr>
                <w:color w:val="000006"/>
                <w:spacing w:val="-10"/>
                <w:sz w:val="16"/>
              </w:rPr>
              <w:t xml:space="preserve"> </w:t>
            </w:r>
            <w:r>
              <w:rPr>
                <w:color w:val="000006"/>
                <w:sz w:val="16"/>
              </w:rPr>
              <w:t>2015</w:t>
            </w:r>
            <w:r>
              <w:rPr>
                <w:color w:val="000006"/>
                <w:spacing w:val="-10"/>
                <w:sz w:val="16"/>
              </w:rPr>
              <w:t xml:space="preserve"> </w:t>
            </w:r>
            <w:r>
              <w:rPr>
                <w:color w:val="000006"/>
                <w:sz w:val="16"/>
              </w:rPr>
              <w:t>to</w:t>
            </w:r>
            <w:r>
              <w:rPr>
                <w:color w:val="000006"/>
                <w:spacing w:val="40"/>
                <w:sz w:val="16"/>
              </w:rPr>
              <w:t xml:space="preserve"> </w:t>
            </w:r>
            <w:r>
              <w:rPr>
                <w:color w:val="000006"/>
                <w:spacing w:val="-2"/>
                <w:sz w:val="16"/>
              </w:rPr>
              <w:t>December</w:t>
            </w:r>
            <w:r>
              <w:rPr>
                <w:color w:val="000006"/>
                <w:spacing w:val="40"/>
                <w:sz w:val="16"/>
              </w:rPr>
              <w:t xml:space="preserve"> </w:t>
            </w:r>
            <w:r>
              <w:rPr>
                <w:color w:val="000006"/>
                <w:spacing w:val="-4"/>
                <w:sz w:val="16"/>
              </w:rPr>
              <w:t>2015</w:t>
            </w:r>
          </w:p>
        </w:tc>
        <w:tc>
          <w:tcPr>
            <w:tcW w:w="1702" w:type="dxa"/>
            <w:tcBorders>
              <w:top w:val="single" w:sz="4" w:space="0" w:color="000000"/>
              <w:start w:val="single" w:sz="4" w:space="0" w:color="000000"/>
              <w:bottom w:val="single" w:sz="4" w:space="0" w:color="000000"/>
              <w:end w:val="single" w:sz="4" w:space="0" w:color="000000"/>
            </w:tcBorders>
          </w:tcPr>
          <w:p>
            <w:pPr>
              <w:pStyle w:val="TableParagraph"/>
              <w:ind w:start="122" w:end="0"/>
              <w:rPr>
                <w:sz w:val="16"/>
              </w:rPr>
            </w:pPr>
            <w:r>
              <w:rPr>
                <w:color w:val="000006"/>
                <w:sz w:val="16"/>
              </w:rPr>
              <w:t>IT</w:t>
            </w:r>
            <w:r>
              <w:rPr>
                <w:color w:val="000006"/>
                <w:spacing w:val="-2"/>
                <w:sz w:val="16"/>
              </w:rPr>
              <w:t xml:space="preserve"> </w:t>
            </w:r>
            <w:r>
              <w:rPr>
                <w:color w:val="000006"/>
                <w:sz w:val="16"/>
              </w:rPr>
              <w:t>Bright</w:t>
            </w:r>
            <w:r>
              <w:rPr>
                <w:color w:val="000006"/>
                <w:spacing w:val="-2"/>
                <w:sz w:val="16"/>
              </w:rPr>
              <w:t xml:space="preserve"> </w:t>
            </w:r>
            <w:r>
              <w:rPr>
                <w:color w:val="000006"/>
                <w:sz w:val="16"/>
              </w:rPr>
              <w:t>P</w:t>
            </w:r>
            <w:r>
              <w:rPr>
                <w:color w:val="000006"/>
                <w:spacing w:val="-2"/>
                <w:sz w:val="16"/>
              </w:rPr>
              <w:t xml:space="preserve"> </w:t>
            </w:r>
            <w:r>
              <w:rPr>
                <w:color w:val="000006"/>
                <w:spacing w:val="-5"/>
                <w:sz w:val="16"/>
              </w:rPr>
              <w:t>Ltd</w:t>
            </w:r>
          </w:p>
        </w:tc>
        <w:tc>
          <w:tcPr>
            <w:tcW w:w="2076" w:type="dxa"/>
            <w:tcBorders>
              <w:top w:val="single" w:sz="4" w:space="0" w:color="000000"/>
              <w:start w:val="single" w:sz="4" w:space="0" w:color="000000"/>
              <w:bottom w:val="single" w:sz="4" w:space="0" w:color="000000"/>
              <w:end w:val="single" w:sz="4" w:space="0" w:color="000000"/>
            </w:tcBorders>
          </w:tcPr>
          <w:p>
            <w:pPr>
              <w:pStyle w:val="TableParagraph"/>
              <w:spacing w:before="20" w:after="0"/>
              <w:rPr>
                <w:sz w:val="16"/>
              </w:rPr>
            </w:pPr>
            <w:r>
              <w:rPr>
                <w:color w:val="000006"/>
                <w:sz w:val="16"/>
              </w:rPr>
              <w:t>ASP.NET, C#,</w:t>
            </w:r>
            <w:r>
              <w:rPr>
                <w:color w:val="000006"/>
                <w:spacing w:val="-1"/>
                <w:sz w:val="16"/>
              </w:rPr>
              <w:t xml:space="preserve"> </w:t>
            </w:r>
            <w:r>
              <w:rPr>
                <w:color w:val="000006"/>
                <w:spacing w:val="-5"/>
                <w:sz w:val="16"/>
              </w:rPr>
              <w:t>SQL</w:t>
            </w:r>
          </w:p>
          <w:p>
            <w:pPr>
              <w:pStyle w:val="TableParagraph"/>
              <w:spacing w:before="14" w:after="0"/>
              <w:rPr>
                <w:sz w:val="16"/>
              </w:rPr>
            </w:pPr>
            <w:r>
              <w:rPr>
                <w:color w:val="000006"/>
                <w:sz w:val="16"/>
              </w:rPr>
              <w:t>Server</w:t>
            </w:r>
            <w:r>
              <w:rPr>
                <w:color w:val="000006"/>
                <w:spacing w:val="-2"/>
                <w:sz w:val="16"/>
              </w:rPr>
              <w:t xml:space="preserve"> </w:t>
            </w:r>
            <w:r>
              <w:rPr>
                <w:color w:val="000006"/>
                <w:spacing w:val="-4"/>
                <w:sz w:val="16"/>
              </w:rPr>
              <w:t>2016</w:t>
            </w:r>
          </w:p>
        </w:tc>
        <w:tc>
          <w:tcPr>
            <w:tcW w:w="2926" w:type="dxa"/>
            <w:tcBorders>
              <w:top w:val="single" w:sz="4" w:space="0" w:color="000000"/>
              <w:start w:val="single" w:sz="4" w:space="0" w:color="000000"/>
              <w:bottom w:val="single" w:sz="4" w:space="0" w:color="000000"/>
              <w:end w:val="single" w:sz="4" w:space="0" w:color="000000"/>
            </w:tcBorders>
          </w:tcPr>
          <w:p>
            <w:pPr>
              <w:pStyle w:val="TableParagraph"/>
              <w:spacing w:before="20" w:after="0"/>
              <w:rPr>
                <w:sz w:val="16"/>
              </w:rPr>
            </w:pPr>
            <w:r>
              <w:rPr>
                <w:color w:val="000006"/>
                <w:sz w:val="16"/>
              </w:rPr>
              <w:t>October</w:t>
            </w:r>
            <w:r>
              <w:rPr>
                <w:color w:val="000006"/>
                <w:spacing w:val="-1"/>
                <w:sz w:val="16"/>
              </w:rPr>
              <w:t xml:space="preserve"> </w:t>
            </w:r>
            <w:r>
              <w:rPr>
                <w:color w:val="000006"/>
                <w:sz w:val="16"/>
              </w:rPr>
              <w:t xml:space="preserve">2015 to December </w:t>
            </w:r>
            <w:r>
              <w:rPr>
                <w:color w:val="000006"/>
                <w:spacing w:val="-4"/>
                <w:sz w:val="16"/>
              </w:rPr>
              <w:t>2015</w:t>
            </w:r>
          </w:p>
        </w:tc>
        <w:tc>
          <w:tcPr>
            <w:tcW w:w="1346" w:type="dxa"/>
            <w:tcBorders>
              <w:top w:val="single" w:sz="4" w:space="0" w:color="000000"/>
              <w:start w:val="single" w:sz="4" w:space="0" w:color="000000"/>
              <w:bottom w:val="single" w:sz="4" w:space="0" w:color="000000"/>
              <w:end w:val="single" w:sz="4" w:space="0" w:color="000000"/>
            </w:tcBorders>
          </w:tcPr>
          <w:p>
            <w:pPr>
              <w:pStyle w:val="TableParagraph"/>
              <w:ind w:start="0" w:end="0"/>
              <w:rPr>
                <w:sz w:val="18"/>
              </w:rPr>
            </w:pPr>
            <w:r>
              <w:rPr>
                <w:sz w:val="18"/>
              </w:rPr>
            </w:r>
          </w:p>
        </w:tc>
        <w:tc>
          <w:tcPr>
            <w:tcW w:w="2127" w:type="dxa"/>
            <w:tcBorders>
              <w:top w:val="single" w:sz="4" w:space="0" w:color="000000"/>
              <w:start w:val="single" w:sz="4" w:space="0" w:color="000000"/>
              <w:bottom w:val="single" w:sz="4" w:space="0" w:color="000000"/>
              <w:end w:val="single" w:sz="4" w:space="0" w:color="000000"/>
            </w:tcBorders>
          </w:tcPr>
          <w:p>
            <w:pPr>
              <w:pStyle w:val="TableParagraph"/>
              <w:ind w:start="123" w:end="59"/>
              <w:rPr>
                <w:sz w:val="16"/>
              </w:rPr>
            </w:pPr>
            <w:r>
              <w:rPr>
                <w:color w:val="000006"/>
                <w:sz w:val="16"/>
              </w:rPr>
              <w:t>Remote</w:t>
            </w:r>
            <w:r>
              <w:rPr>
                <w:color w:val="000006"/>
                <w:spacing w:val="-10"/>
                <w:sz w:val="16"/>
              </w:rPr>
              <w:t xml:space="preserve"> </w:t>
            </w:r>
            <w:r>
              <w:rPr>
                <w:color w:val="000006"/>
                <w:sz w:val="16"/>
              </w:rPr>
              <w:t>Working</w:t>
            </w:r>
            <w:r>
              <w:rPr>
                <w:color w:val="000006"/>
                <w:spacing w:val="-10"/>
                <w:sz w:val="16"/>
              </w:rPr>
              <w:t xml:space="preserve"> </w:t>
            </w:r>
            <w:r>
              <w:rPr>
                <w:color w:val="000006"/>
                <w:sz w:val="16"/>
              </w:rPr>
              <w:t>Consultant</w:t>
            </w:r>
            <w:r>
              <w:rPr>
                <w:color w:val="000006"/>
                <w:spacing w:val="40"/>
                <w:sz w:val="16"/>
              </w:rPr>
              <w:t xml:space="preserve"> </w:t>
            </w:r>
            <w:r>
              <w:rPr>
                <w:color w:val="000006"/>
                <w:sz w:val="16"/>
              </w:rPr>
              <w:t>as .NET Specialist</w:t>
            </w:r>
          </w:p>
        </w:tc>
      </w:tr>
      <w:tr>
        <w:trPr>
          <w:trHeight w:val="423" w:hRule="atLeast"/>
        </w:trPr>
        <w:tc>
          <w:tcPr>
            <w:tcW w:w="1163" w:type="dxa"/>
            <w:tcBorders>
              <w:top w:val="single" w:sz="4" w:space="0" w:color="000000"/>
              <w:start w:val="single" w:sz="4" w:space="0" w:color="000000"/>
              <w:end w:val="single" w:sz="4" w:space="0" w:color="000000"/>
            </w:tcBorders>
          </w:tcPr>
          <w:p>
            <w:pPr>
              <w:pStyle w:val="TableParagraph"/>
              <w:spacing w:before="2" w:after="0"/>
              <w:ind w:start="128" w:end="0"/>
              <w:rPr>
                <w:sz w:val="16"/>
              </w:rPr>
            </w:pPr>
            <w:r>
              <w:rPr>
                <w:color w:val="000006"/>
                <w:sz w:val="16"/>
              </w:rPr>
              <w:t>May</w:t>
            </w:r>
            <w:r>
              <w:rPr>
                <w:color w:val="000006"/>
                <w:spacing w:val="-1"/>
                <w:sz w:val="16"/>
              </w:rPr>
              <w:t xml:space="preserve"> </w:t>
            </w:r>
            <w:r>
              <w:rPr>
                <w:color w:val="000006"/>
                <w:spacing w:val="-4"/>
                <w:sz w:val="16"/>
              </w:rPr>
              <w:t>2001</w:t>
            </w:r>
          </w:p>
          <w:p>
            <w:pPr>
              <w:pStyle w:val="TableParagraph"/>
              <w:spacing w:before="28" w:after="0"/>
              <w:ind w:start="128" w:end="0"/>
              <w:rPr>
                <w:sz w:val="16"/>
              </w:rPr>
            </w:pPr>
            <w:r>
              <w:rPr>
                <w:color w:val="000006"/>
                <w:sz w:val="16"/>
              </w:rPr>
              <w:t>to</w:t>
            </w:r>
            <w:r>
              <w:rPr>
                <w:color w:val="000006"/>
                <w:spacing w:val="-5"/>
                <w:sz w:val="16"/>
              </w:rPr>
              <w:t xml:space="preserve"> </w:t>
            </w:r>
            <w:r>
              <w:rPr>
                <w:color w:val="000006"/>
                <w:spacing w:val="-4"/>
                <w:sz w:val="16"/>
              </w:rPr>
              <w:t>July</w:t>
            </w:r>
          </w:p>
          <w:p>
            <w:pPr>
              <w:pStyle w:val="TableParagraph"/>
              <w:spacing w:before="7" w:after="0"/>
              <w:ind w:start="128" w:end="0"/>
              <w:rPr>
                <w:sz w:val="16"/>
              </w:rPr>
            </w:pPr>
            <w:r>
              <w:rPr>
                <w:color w:val="000006"/>
                <w:spacing w:val="-4"/>
                <w:sz w:val="16"/>
              </w:rPr>
              <w:t>2001</w:t>
            </w:r>
          </w:p>
        </w:tc>
        <w:tc>
          <w:tcPr>
            <w:tcW w:w="1702" w:type="dxa"/>
            <w:tcBorders>
              <w:top w:val="single" w:sz="4" w:space="0" w:color="000000"/>
              <w:start w:val="single" w:sz="4" w:space="0" w:color="000000"/>
              <w:end w:val="single" w:sz="4" w:space="0" w:color="000000"/>
            </w:tcBorders>
          </w:tcPr>
          <w:p>
            <w:pPr>
              <w:pStyle w:val="TableParagraph"/>
              <w:spacing w:before="2" w:after="0"/>
              <w:ind w:start="126" w:end="0"/>
              <w:rPr>
                <w:sz w:val="16"/>
              </w:rPr>
            </w:pPr>
            <w:r>
              <w:rPr>
                <w:color w:val="000006"/>
                <w:spacing w:val="-2"/>
                <w:sz w:val="16"/>
              </w:rPr>
              <w:t>Sakshi</w:t>
            </w:r>
          </w:p>
          <w:p>
            <w:pPr>
              <w:pStyle w:val="TableParagraph"/>
              <w:spacing w:lineRule="exact" w:line="178" w:before="38" w:after="0"/>
              <w:ind w:start="126" w:end="0"/>
              <w:rPr>
                <w:sz w:val="16"/>
              </w:rPr>
            </w:pPr>
            <w:r>
              <w:rPr>
                <w:color w:val="000006"/>
                <w:spacing w:val="-2"/>
                <w:sz w:val="16"/>
              </w:rPr>
              <w:t>Automation</w:t>
            </w:r>
            <w:r>
              <w:rPr>
                <w:color w:val="000006"/>
                <w:spacing w:val="-7"/>
                <w:sz w:val="16"/>
              </w:rPr>
              <w:t xml:space="preserve"> </w:t>
            </w:r>
            <w:r>
              <w:rPr>
                <w:color w:val="000006"/>
                <w:spacing w:val="-2"/>
                <w:sz w:val="16"/>
              </w:rPr>
              <w:t>Solutions</w:t>
            </w:r>
          </w:p>
          <w:p>
            <w:pPr>
              <w:pStyle w:val="TableParagraph"/>
              <w:spacing w:lineRule="exact" w:line="172" w:before="31" w:after="0"/>
              <w:ind w:start="126" w:end="0"/>
              <w:rPr>
                <w:sz w:val="16"/>
              </w:rPr>
            </w:pPr>
            <w:r>
              <w:rPr>
                <w:color w:val="000006"/>
                <w:spacing w:val="-5"/>
                <w:sz w:val="16"/>
              </w:rPr>
              <w:t>(P)</w:t>
            </w:r>
          </w:p>
          <w:p>
            <w:pPr>
              <w:pStyle w:val="TableParagraph"/>
              <w:spacing w:before="1" w:after="0"/>
              <w:ind w:start="126" w:end="0"/>
              <w:rPr>
                <w:sz w:val="16"/>
              </w:rPr>
            </w:pPr>
            <w:r>
              <w:rPr>
                <w:color w:val="000006"/>
                <w:spacing w:val="-5"/>
                <w:sz w:val="16"/>
              </w:rPr>
              <w:t>Ltd</w:t>
            </w:r>
          </w:p>
        </w:tc>
        <w:tc>
          <w:tcPr>
            <w:tcW w:w="2076" w:type="dxa"/>
            <w:tcBorders>
              <w:top w:val="single" w:sz="4" w:space="0" w:color="000000"/>
              <w:start w:val="single" w:sz="4" w:space="0" w:color="000000"/>
              <w:end w:val="single" w:sz="4" w:space="0" w:color="000000"/>
            </w:tcBorders>
          </w:tcPr>
          <w:p>
            <w:pPr>
              <w:pStyle w:val="TableParagraph"/>
              <w:spacing w:lineRule="auto" w:line="247" w:before="2" w:after="0"/>
              <w:ind w:start="128" w:end="248"/>
              <w:rPr>
                <w:sz w:val="16"/>
              </w:rPr>
            </w:pPr>
            <w:r>
              <w:rPr>
                <w:color w:val="000006"/>
                <w:sz w:val="16"/>
              </w:rPr>
              <w:t>ASP,</w:t>
            </w:r>
            <w:r>
              <w:rPr>
                <w:color w:val="000006"/>
                <w:spacing w:val="-10"/>
                <w:sz w:val="16"/>
              </w:rPr>
              <w:t xml:space="preserve"> </w:t>
            </w:r>
            <w:r>
              <w:rPr>
                <w:color w:val="000006"/>
                <w:sz w:val="16"/>
              </w:rPr>
              <w:t>VB,</w:t>
            </w:r>
            <w:r>
              <w:rPr>
                <w:color w:val="000006"/>
                <w:spacing w:val="-10"/>
                <w:sz w:val="16"/>
              </w:rPr>
              <w:t xml:space="preserve"> </w:t>
            </w:r>
            <w:r>
              <w:rPr>
                <w:color w:val="000006"/>
                <w:sz w:val="16"/>
              </w:rPr>
              <w:t>SQL</w:t>
            </w:r>
            <w:r>
              <w:rPr>
                <w:color w:val="000006"/>
                <w:spacing w:val="-10"/>
                <w:sz w:val="16"/>
              </w:rPr>
              <w:t xml:space="preserve"> </w:t>
            </w:r>
            <w:r>
              <w:rPr>
                <w:color w:val="000006"/>
                <w:sz w:val="16"/>
              </w:rPr>
              <w:t>Server</w:t>
            </w:r>
            <w:r>
              <w:rPr>
                <w:color w:val="000006"/>
                <w:spacing w:val="40"/>
                <w:sz w:val="16"/>
              </w:rPr>
              <w:t xml:space="preserve"> </w:t>
            </w:r>
            <w:r>
              <w:rPr>
                <w:color w:val="000006"/>
                <w:spacing w:val="-4"/>
                <w:sz w:val="16"/>
              </w:rPr>
              <w:t>2000</w:t>
            </w:r>
          </w:p>
        </w:tc>
        <w:tc>
          <w:tcPr>
            <w:tcW w:w="2926" w:type="dxa"/>
            <w:tcBorders>
              <w:top w:val="single" w:sz="4" w:space="0" w:color="000000"/>
              <w:start w:val="single" w:sz="4" w:space="0" w:color="000000"/>
              <w:end w:val="single" w:sz="4" w:space="0" w:color="000000"/>
            </w:tcBorders>
          </w:tcPr>
          <w:p>
            <w:pPr>
              <w:pStyle w:val="TableParagraph"/>
              <w:spacing w:before="2" w:after="0"/>
              <w:ind w:start="128" w:end="0"/>
              <w:rPr>
                <w:sz w:val="16"/>
              </w:rPr>
            </w:pPr>
            <w:r>
              <w:rPr>
                <w:color w:val="000006"/>
                <w:sz w:val="16"/>
              </w:rPr>
              <w:t>Wheels</w:t>
            </w:r>
            <w:r>
              <w:rPr>
                <w:color w:val="000006"/>
                <w:spacing w:val="-5"/>
                <w:sz w:val="16"/>
              </w:rPr>
              <w:t xml:space="preserve"> </w:t>
            </w:r>
            <w:r>
              <w:rPr>
                <w:color w:val="000006"/>
                <w:sz w:val="16"/>
              </w:rPr>
              <w:t>is</w:t>
            </w:r>
            <w:r>
              <w:rPr>
                <w:color w:val="000006"/>
                <w:spacing w:val="-3"/>
                <w:sz w:val="16"/>
              </w:rPr>
              <w:t xml:space="preserve"> </w:t>
            </w:r>
            <w:r>
              <w:rPr>
                <w:color w:val="000006"/>
                <w:sz w:val="16"/>
              </w:rPr>
              <w:t>an</w:t>
            </w:r>
            <w:r>
              <w:rPr>
                <w:color w:val="000006"/>
                <w:spacing w:val="-3"/>
                <w:sz w:val="16"/>
              </w:rPr>
              <w:t xml:space="preserve"> </w:t>
            </w:r>
            <w:r>
              <w:rPr>
                <w:color w:val="000006"/>
                <w:sz w:val="16"/>
              </w:rPr>
              <w:t>intranet</w:t>
            </w:r>
            <w:r>
              <w:rPr>
                <w:color w:val="000006"/>
                <w:spacing w:val="-2"/>
                <w:sz w:val="16"/>
              </w:rPr>
              <w:t xml:space="preserve"> </w:t>
            </w:r>
            <w:r>
              <w:rPr>
                <w:color w:val="000006"/>
                <w:sz w:val="16"/>
              </w:rPr>
              <w:t>application</w:t>
            </w:r>
            <w:r>
              <w:rPr>
                <w:color w:val="000006"/>
                <w:spacing w:val="-2"/>
                <w:sz w:val="16"/>
              </w:rPr>
              <w:t xml:space="preserve"> </w:t>
            </w:r>
            <w:r>
              <w:rPr>
                <w:color w:val="000006"/>
                <w:spacing w:val="-5"/>
                <w:sz w:val="16"/>
              </w:rPr>
              <w:t>for</w:t>
            </w:r>
          </w:p>
          <w:p>
            <w:pPr>
              <w:pStyle w:val="TableParagraph"/>
              <w:spacing w:lineRule="exact" w:line="178" w:before="38" w:after="0"/>
              <w:ind w:start="128" w:end="0"/>
              <w:rPr>
                <w:sz w:val="16"/>
              </w:rPr>
            </w:pPr>
            <w:r>
              <w:rPr>
                <w:color w:val="000006"/>
                <w:sz w:val="16"/>
              </w:rPr>
              <w:t>GECIS</w:t>
            </w:r>
            <w:r>
              <w:rPr>
                <w:color w:val="000006"/>
                <w:spacing w:val="-4"/>
                <w:sz w:val="16"/>
              </w:rPr>
              <w:t xml:space="preserve"> </w:t>
            </w:r>
            <w:r>
              <w:rPr>
                <w:color w:val="000006"/>
                <w:sz w:val="16"/>
              </w:rPr>
              <w:t>facilitating</w:t>
            </w:r>
            <w:r>
              <w:rPr>
                <w:color w:val="000006"/>
                <w:spacing w:val="-4"/>
                <w:sz w:val="16"/>
              </w:rPr>
              <w:t xml:space="preserve"> </w:t>
            </w:r>
            <w:r>
              <w:rPr>
                <w:color w:val="000006"/>
                <w:sz w:val="16"/>
              </w:rPr>
              <w:t>online</w:t>
            </w:r>
            <w:r>
              <w:rPr>
                <w:color w:val="000006"/>
                <w:spacing w:val="-3"/>
                <w:sz w:val="16"/>
              </w:rPr>
              <w:t xml:space="preserve"> </w:t>
            </w:r>
            <w:r>
              <w:rPr>
                <w:color w:val="000006"/>
                <w:spacing w:val="-2"/>
                <w:sz w:val="16"/>
              </w:rPr>
              <w:t>booking</w:t>
            </w:r>
          </w:p>
          <w:p>
            <w:pPr>
              <w:pStyle w:val="TableParagraph"/>
              <w:spacing w:lineRule="exact" w:line="172" w:before="31" w:after="0"/>
              <w:ind w:start="128" w:end="0"/>
              <w:rPr>
                <w:sz w:val="16"/>
              </w:rPr>
            </w:pPr>
            <w:r>
              <w:rPr>
                <w:color w:val="000006"/>
                <w:sz w:val="16"/>
              </w:rPr>
              <w:t>and</w:t>
            </w:r>
            <w:r>
              <w:rPr>
                <w:color w:val="000006"/>
                <w:spacing w:val="-1"/>
                <w:sz w:val="16"/>
              </w:rPr>
              <w:t xml:space="preserve"> </w:t>
            </w:r>
            <w:r>
              <w:rPr>
                <w:color w:val="000006"/>
                <w:sz w:val="16"/>
              </w:rPr>
              <w:t>follow-up of</w:t>
            </w:r>
            <w:r>
              <w:rPr>
                <w:color w:val="000006"/>
                <w:spacing w:val="-1"/>
                <w:sz w:val="16"/>
              </w:rPr>
              <w:t xml:space="preserve"> </w:t>
            </w:r>
            <w:r>
              <w:rPr>
                <w:color w:val="000006"/>
                <w:sz w:val="16"/>
              </w:rPr>
              <w:t>cabs. It</w:t>
            </w:r>
            <w:r>
              <w:rPr>
                <w:color w:val="000006"/>
                <w:spacing w:val="-1"/>
                <w:sz w:val="16"/>
              </w:rPr>
              <w:t xml:space="preserve"> </w:t>
            </w:r>
            <w:r>
              <w:rPr>
                <w:color w:val="000006"/>
                <w:spacing w:val="-4"/>
                <w:sz w:val="16"/>
              </w:rPr>
              <w:t>also</w:t>
            </w:r>
          </w:p>
          <w:p>
            <w:pPr>
              <w:pStyle w:val="TableParagraph"/>
              <w:spacing w:lineRule="exact" w:line="172" w:before="38" w:after="0"/>
              <w:ind w:start="128" w:end="0"/>
              <w:rPr>
                <w:sz w:val="16"/>
              </w:rPr>
            </w:pPr>
            <w:r>
              <w:rPr>
                <w:color w:val="000006"/>
                <w:sz w:val="16"/>
              </w:rPr>
              <w:t>features</w:t>
            </w:r>
            <w:r>
              <w:rPr>
                <w:color w:val="000006"/>
                <w:spacing w:val="-5"/>
                <w:sz w:val="16"/>
              </w:rPr>
              <w:t xml:space="preserve"> an</w:t>
            </w:r>
          </w:p>
          <w:p>
            <w:pPr>
              <w:pStyle w:val="TableParagraph"/>
              <w:spacing w:lineRule="exact" w:line="170" w:before="1" w:after="0"/>
              <w:ind w:start="128" w:end="0"/>
              <w:rPr>
                <w:sz w:val="16"/>
              </w:rPr>
            </w:pPr>
            <w:r>
              <w:rPr>
                <w:color w:val="000006"/>
                <w:sz w:val="16"/>
              </w:rPr>
              <w:t>extensive</w:t>
            </w:r>
            <w:r>
              <w:rPr>
                <w:color w:val="000006"/>
                <w:spacing w:val="-4"/>
                <w:sz w:val="16"/>
              </w:rPr>
              <w:t xml:space="preserve"> </w:t>
            </w:r>
            <w:r>
              <w:rPr>
                <w:color w:val="000006"/>
                <w:sz w:val="16"/>
              </w:rPr>
              <w:t>reporting</w:t>
            </w:r>
            <w:r>
              <w:rPr>
                <w:color w:val="000006"/>
                <w:spacing w:val="-4"/>
                <w:sz w:val="16"/>
              </w:rPr>
              <w:t xml:space="preserve"> </w:t>
            </w:r>
            <w:r>
              <w:rPr>
                <w:color w:val="000006"/>
                <w:sz w:val="16"/>
              </w:rPr>
              <w:t>besides</w:t>
            </w:r>
            <w:r>
              <w:rPr>
                <w:color w:val="000006"/>
                <w:spacing w:val="-4"/>
                <w:sz w:val="16"/>
              </w:rPr>
              <w:t xml:space="preserve"> </w:t>
            </w:r>
            <w:r>
              <w:rPr>
                <w:color w:val="000006"/>
                <w:sz w:val="16"/>
              </w:rPr>
              <w:t>a</w:t>
            </w:r>
            <w:r>
              <w:rPr>
                <w:color w:val="000006"/>
                <w:spacing w:val="-4"/>
                <w:sz w:val="16"/>
              </w:rPr>
              <w:t xml:space="preserve"> cost-</w:t>
            </w:r>
          </w:p>
          <w:p>
            <w:pPr>
              <w:pStyle w:val="TableParagraph"/>
              <w:spacing w:lineRule="exact" w:line="178"/>
              <w:ind w:start="128" w:end="0"/>
              <w:rPr>
                <w:sz w:val="16"/>
              </w:rPr>
            </w:pPr>
            <w:r>
              <w:rPr>
                <w:color w:val="000006"/>
                <w:spacing w:val="-2"/>
                <w:sz w:val="16"/>
              </w:rPr>
              <w:t>effective</w:t>
            </w:r>
          </w:p>
          <w:p>
            <w:pPr>
              <w:pStyle w:val="TableParagraph"/>
              <w:spacing w:lineRule="exact" w:line="173" w:before="8" w:after="0"/>
              <w:ind w:start="128" w:end="0"/>
              <w:rPr>
                <w:sz w:val="16"/>
              </w:rPr>
            </w:pPr>
            <w:r>
              <w:rPr>
                <w:color w:val="000006"/>
                <w:sz w:val="16"/>
              </w:rPr>
              <w:t>routing and</w:t>
            </w:r>
            <w:r>
              <w:rPr>
                <w:color w:val="000006"/>
                <w:spacing w:val="-1"/>
                <w:sz w:val="16"/>
              </w:rPr>
              <w:t xml:space="preserve"> </w:t>
            </w:r>
            <w:r>
              <w:rPr>
                <w:color w:val="000006"/>
                <w:spacing w:val="-2"/>
                <w:sz w:val="16"/>
              </w:rPr>
              <w:t>planning.</w:t>
            </w:r>
          </w:p>
        </w:tc>
        <w:tc>
          <w:tcPr>
            <w:tcW w:w="1346" w:type="dxa"/>
            <w:tcBorders>
              <w:top w:val="single" w:sz="4" w:space="0" w:color="000000"/>
              <w:start w:val="single" w:sz="4" w:space="0" w:color="000000"/>
              <w:end w:val="single" w:sz="4" w:space="0" w:color="000000"/>
            </w:tcBorders>
          </w:tcPr>
          <w:p>
            <w:pPr>
              <w:pStyle w:val="TableParagraph"/>
              <w:spacing w:before="18" w:after="0"/>
              <w:ind w:start="128" w:end="0"/>
              <w:rPr>
                <w:sz w:val="16"/>
              </w:rPr>
            </w:pPr>
            <w:r>
              <w:rPr>
                <w:color w:val="000006"/>
                <w:sz w:val="16"/>
              </w:rPr>
              <w:t>Onsite</w:t>
            </w:r>
            <w:r>
              <w:rPr>
                <w:color w:val="000006"/>
                <w:spacing w:val="-7"/>
                <w:sz w:val="16"/>
              </w:rPr>
              <w:t xml:space="preserve"> </w:t>
            </w:r>
            <w:r>
              <w:rPr>
                <w:color w:val="000006"/>
                <w:spacing w:val="-2"/>
                <w:sz w:val="16"/>
              </w:rPr>
              <w:t>Consultant</w:t>
            </w:r>
          </w:p>
        </w:tc>
        <w:tc>
          <w:tcPr>
            <w:tcW w:w="2127" w:type="dxa"/>
            <w:tcBorders>
              <w:top w:val="single" w:sz="4" w:space="0" w:color="000000"/>
              <w:start w:val="single" w:sz="4" w:space="0" w:color="000000"/>
              <w:end w:val="single" w:sz="4" w:space="0" w:color="000000"/>
            </w:tcBorders>
          </w:tcPr>
          <w:p>
            <w:pPr>
              <w:pStyle w:val="TableParagraph"/>
              <w:spacing w:before="2" w:after="0"/>
              <w:ind w:start="128" w:end="0"/>
              <w:rPr>
                <w:sz w:val="16"/>
              </w:rPr>
            </w:pPr>
            <w:r>
              <w:rPr>
                <w:color w:val="000006"/>
                <w:sz w:val="16"/>
              </w:rPr>
              <w:t>May</w:t>
            </w:r>
            <w:r>
              <w:rPr>
                <w:color w:val="000006"/>
                <w:spacing w:val="-1"/>
                <w:sz w:val="16"/>
              </w:rPr>
              <w:t xml:space="preserve"> </w:t>
            </w:r>
            <w:r>
              <w:rPr>
                <w:color w:val="000006"/>
                <w:spacing w:val="-4"/>
                <w:sz w:val="16"/>
              </w:rPr>
              <w:t>2001</w:t>
            </w:r>
          </w:p>
          <w:p>
            <w:pPr>
              <w:pStyle w:val="TableParagraph"/>
              <w:spacing w:before="28" w:after="0"/>
              <w:ind w:start="128" w:end="0"/>
              <w:rPr>
                <w:sz w:val="16"/>
              </w:rPr>
            </w:pPr>
            <w:r>
              <w:rPr>
                <w:color w:val="000006"/>
                <w:sz w:val="16"/>
              </w:rPr>
              <w:t>to</w:t>
            </w:r>
            <w:r>
              <w:rPr>
                <w:color w:val="000006"/>
                <w:spacing w:val="-5"/>
                <w:sz w:val="16"/>
              </w:rPr>
              <w:t xml:space="preserve"> </w:t>
            </w:r>
            <w:r>
              <w:rPr>
                <w:color w:val="000006"/>
                <w:spacing w:val="-4"/>
                <w:sz w:val="16"/>
              </w:rPr>
              <w:t>July</w:t>
            </w:r>
          </w:p>
          <w:p>
            <w:pPr>
              <w:pStyle w:val="TableParagraph"/>
              <w:spacing w:before="7" w:after="0"/>
              <w:ind w:start="128" w:end="0"/>
              <w:rPr>
                <w:sz w:val="16"/>
              </w:rPr>
            </w:pPr>
            <w:r>
              <w:rPr>
                <w:color w:val="000006"/>
                <w:spacing w:val="-4"/>
                <w:sz w:val="16"/>
              </w:rPr>
              <w:t>2001</w:t>
            </w:r>
          </w:p>
        </w:tc>
      </w:tr>
    </w:tbl>
    <w:p>
      <w:pPr>
        <w:sectPr>
          <w:type w:val="nextPage"/>
          <w:pgSz w:w="12240" w:h="15840"/>
          <w:pgMar w:left="360" w:right="360" w:gutter="0" w:header="0" w:top="740" w:footer="0" w:bottom="280"/>
          <w:pgNumType w:fmt="decimal"/>
          <w:formProt w:val="false"/>
          <w:textDirection w:val="lrTb"/>
          <w:docGrid w:type="default" w:linePitch="100" w:charSpace="0"/>
        </w:sectPr>
      </w:pPr>
    </w:p>
    <w:p>
      <w:pPr>
        <w:pStyle w:val="BodyText"/>
        <w:spacing w:before="4" w:after="0"/>
        <w:rPr>
          <w:b/>
          <w:sz w:val="17"/>
        </w:rPr>
      </w:pPr>
      <w:r>
        <w:rPr>
          <w:b/>
          <w:sz w:val="17"/>
        </w:rPr>
      </w:r>
    </w:p>
    <w:sectPr>
      <w:type w:val="nextPage"/>
      <w:pgSz w:w="12240" w:h="15840"/>
      <w:pgMar w:left="360" w:right="360" w:gutter="0" w:header="0" w:top="1820"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Arial MT">
    <w:charset w:val="01"/>
    <w:family w:val="swiss"/>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8" w:hanging="359"/>
      </w:pPr>
      <w:rPr>
        <w:rFonts w:ascii="Arial MT" w:hAnsi="Arial MT" w:cs="Arial MT" w:hint="default"/>
        <w:sz w:val="20"/>
        <w:spacing w:val="0"/>
        <w:i w:val="false"/>
        <w:b w:val="false"/>
        <w:szCs w:val="20"/>
        <w:iCs w:val="false"/>
        <w:bCs w:val="false"/>
        <w:w w:val="100"/>
        <w:lang w:val="en-US" w:eastAsia="en-US" w:bidi="ar-SA"/>
      </w:rPr>
    </w:lvl>
    <w:lvl w:ilvl="1">
      <w:start w:val="0"/>
      <w:numFmt w:val="bullet"/>
      <w:lvlText w:val=""/>
      <w:lvlJc w:val="start"/>
      <w:pPr>
        <w:tabs>
          <w:tab w:val="num" w:pos="0"/>
        </w:tabs>
        <w:ind w:start="1800" w:hanging="359"/>
      </w:pPr>
      <w:rPr>
        <w:rFonts w:ascii="Symbol" w:hAnsi="Symbol" w:cs="Symbol" w:hint="default"/>
        <w:lang w:val="en-US" w:eastAsia="en-US" w:bidi="ar-SA"/>
      </w:rPr>
    </w:lvl>
    <w:lvl w:ilvl="2">
      <w:start w:val="0"/>
      <w:numFmt w:val="bullet"/>
      <w:lvlText w:val=""/>
      <w:lvlJc w:val="start"/>
      <w:pPr>
        <w:tabs>
          <w:tab w:val="num" w:pos="0"/>
        </w:tabs>
        <w:ind w:start="2880" w:hanging="359"/>
      </w:pPr>
      <w:rPr>
        <w:rFonts w:ascii="Symbol" w:hAnsi="Symbol" w:cs="Symbol" w:hint="default"/>
        <w:lang w:val="en-US" w:eastAsia="en-US" w:bidi="ar-SA"/>
      </w:rPr>
    </w:lvl>
    <w:lvl w:ilvl="3">
      <w:start w:val="0"/>
      <w:numFmt w:val="bullet"/>
      <w:lvlText w:val=""/>
      <w:lvlJc w:val="start"/>
      <w:pPr>
        <w:tabs>
          <w:tab w:val="num" w:pos="0"/>
        </w:tabs>
        <w:ind w:start="3960" w:hanging="359"/>
      </w:pPr>
      <w:rPr>
        <w:rFonts w:ascii="Symbol" w:hAnsi="Symbol" w:cs="Symbol" w:hint="default"/>
        <w:lang w:val="en-US" w:eastAsia="en-US" w:bidi="ar-SA"/>
      </w:rPr>
    </w:lvl>
    <w:lvl w:ilvl="4">
      <w:start w:val="0"/>
      <w:numFmt w:val="bullet"/>
      <w:lvlText w:val=""/>
      <w:lvlJc w:val="start"/>
      <w:pPr>
        <w:tabs>
          <w:tab w:val="num" w:pos="0"/>
        </w:tabs>
        <w:ind w:start="5040" w:hanging="359"/>
      </w:pPr>
      <w:rPr>
        <w:rFonts w:ascii="Symbol" w:hAnsi="Symbol" w:cs="Symbol" w:hint="default"/>
        <w:lang w:val="en-US" w:eastAsia="en-US" w:bidi="ar-SA"/>
      </w:rPr>
    </w:lvl>
    <w:lvl w:ilvl="5">
      <w:start w:val="0"/>
      <w:numFmt w:val="bullet"/>
      <w:lvlText w:val=""/>
      <w:lvlJc w:val="start"/>
      <w:pPr>
        <w:tabs>
          <w:tab w:val="num" w:pos="0"/>
        </w:tabs>
        <w:ind w:start="6120" w:hanging="359"/>
      </w:pPr>
      <w:rPr>
        <w:rFonts w:ascii="Symbol" w:hAnsi="Symbol" w:cs="Symbol" w:hint="default"/>
        <w:lang w:val="en-US" w:eastAsia="en-US" w:bidi="ar-SA"/>
      </w:rPr>
    </w:lvl>
    <w:lvl w:ilvl="6">
      <w:start w:val="0"/>
      <w:numFmt w:val="bullet"/>
      <w:lvlText w:val=""/>
      <w:lvlJc w:val="start"/>
      <w:pPr>
        <w:tabs>
          <w:tab w:val="num" w:pos="0"/>
        </w:tabs>
        <w:ind w:start="7200" w:hanging="359"/>
      </w:pPr>
      <w:rPr>
        <w:rFonts w:ascii="Symbol" w:hAnsi="Symbol" w:cs="Symbol" w:hint="default"/>
        <w:lang w:val="en-US" w:eastAsia="en-US" w:bidi="ar-SA"/>
      </w:rPr>
    </w:lvl>
    <w:lvl w:ilvl="7">
      <w:start w:val="0"/>
      <w:numFmt w:val="bullet"/>
      <w:lvlText w:val=""/>
      <w:lvlJc w:val="start"/>
      <w:pPr>
        <w:tabs>
          <w:tab w:val="num" w:pos="0"/>
        </w:tabs>
        <w:ind w:start="8280" w:hanging="359"/>
      </w:pPr>
      <w:rPr>
        <w:rFonts w:ascii="Symbol" w:hAnsi="Symbol" w:cs="Symbol" w:hint="default"/>
        <w:lang w:val="en-US" w:eastAsia="en-US" w:bidi="ar-SA"/>
      </w:rPr>
    </w:lvl>
    <w:lvl w:ilvl="8">
      <w:start w:val="0"/>
      <w:numFmt w:val="bullet"/>
      <w:lvlText w:val=""/>
      <w:lvlJc w:val="start"/>
      <w:pPr>
        <w:tabs>
          <w:tab w:val="num" w:pos="0"/>
        </w:tabs>
        <w:ind w:start="9360" w:hanging="359"/>
      </w:pPr>
      <w:rPr>
        <w:rFonts w:ascii="Symbol" w:hAnsi="Symbol" w:cs="Symbol" w:hint="default"/>
        <w:lang w:val="en-US" w:eastAsia="en-US" w:bidi="ar-SA"/>
      </w:rPr>
    </w:lvl>
  </w:abstractNum>
  <w:abstractNum w:abstractNumId="2">
    <w:lvl w:ilvl="0">
      <w:start w:val="1"/>
      <w:numFmt w:val="decimal"/>
      <w:lvlText w:val="%1)"/>
      <w:lvlJc w:val="start"/>
      <w:pPr>
        <w:tabs>
          <w:tab w:val="num" w:pos="0"/>
        </w:tabs>
        <w:ind w:start="1033" w:hanging="360"/>
      </w:pPr>
      <w:rPr>
        <w:sz w:val="24"/>
        <w:spacing w:val="0"/>
        <w:i w:val="false"/>
        <w:b w:val="false"/>
        <w:szCs w:val="24"/>
        <w:iCs w:val="false"/>
        <w:bCs w:val="false"/>
        <w:w w:val="100"/>
        <w:rFonts w:ascii="Times New Roman" w:hAnsi="Times New Roman" w:eastAsia="Times New Roman" w:cs="Times New Roman"/>
        <w:color w:val="000006"/>
        <w:lang w:val="en-US" w:eastAsia="en-US" w:bidi="ar-SA"/>
      </w:rPr>
    </w:lvl>
    <w:lvl w:ilvl="1">
      <w:start w:val="0"/>
      <w:numFmt w:val="bullet"/>
      <w:lvlText w:val=""/>
      <w:lvlJc w:val="start"/>
      <w:pPr>
        <w:tabs>
          <w:tab w:val="num" w:pos="0"/>
        </w:tabs>
        <w:ind w:start="2088" w:hanging="360"/>
      </w:pPr>
      <w:rPr>
        <w:rFonts w:ascii="Symbol" w:hAnsi="Symbol" w:cs="Symbol" w:hint="default"/>
        <w:lang w:val="en-US" w:eastAsia="en-US" w:bidi="ar-SA"/>
      </w:rPr>
    </w:lvl>
    <w:lvl w:ilvl="2">
      <w:start w:val="0"/>
      <w:numFmt w:val="bullet"/>
      <w:lvlText w:val=""/>
      <w:lvlJc w:val="start"/>
      <w:pPr>
        <w:tabs>
          <w:tab w:val="num" w:pos="0"/>
        </w:tabs>
        <w:ind w:start="3136" w:hanging="360"/>
      </w:pPr>
      <w:rPr>
        <w:rFonts w:ascii="Symbol" w:hAnsi="Symbol" w:cs="Symbol" w:hint="default"/>
        <w:lang w:val="en-US" w:eastAsia="en-US" w:bidi="ar-SA"/>
      </w:rPr>
    </w:lvl>
    <w:lvl w:ilvl="3">
      <w:start w:val="0"/>
      <w:numFmt w:val="bullet"/>
      <w:lvlText w:val=""/>
      <w:lvlJc w:val="start"/>
      <w:pPr>
        <w:tabs>
          <w:tab w:val="num" w:pos="0"/>
        </w:tabs>
        <w:ind w:start="4184" w:hanging="360"/>
      </w:pPr>
      <w:rPr>
        <w:rFonts w:ascii="Symbol" w:hAnsi="Symbol" w:cs="Symbol" w:hint="default"/>
        <w:lang w:val="en-US" w:eastAsia="en-US" w:bidi="ar-SA"/>
      </w:rPr>
    </w:lvl>
    <w:lvl w:ilvl="4">
      <w:start w:val="0"/>
      <w:numFmt w:val="bullet"/>
      <w:lvlText w:val=""/>
      <w:lvlJc w:val="start"/>
      <w:pPr>
        <w:tabs>
          <w:tab w:val="num" w:pos="0"/>
        </w:tabs>
        <w:ind w:start="5232" w:hanging="360"/>
      </w:pPr>
      <w:rPr>
        <w:rFonts w:ascii="Symbol" w:hAnsi="Symbol" w:cs="Symbol" w:hint="default"/>
        <w:lang w:val="en-US" w:eastAsia="en-US" w:bidi="ar-SA"/>
      </w:rPr>
    </w:lvl>
    <w:lvl w:ilvl="5">
      <w:start w:val="0"/>
      <w:numFmt w:val="bullet"/>
      <w:lvlText w:val=""/>
      <w:lvlJc w:val="start"/>
      <w:pPr>
        <w:tabs>
          <w:tab w:val="num" w:pos="0"/>
        </w:tabs>
        <w:ind w:start="6280" w:hanging="360"/>
      </w:pPr>
      <w:rPr>
        <w:rFonts w:ascii="Symbol" w:hAnsi="Symbol" w:cs="Symbol" w:hint="default"/>
        <w:lang w:val="en-US" w:eastAsia="en-US" w:bidi="ar-SA"/>
      </w:rPr>
    </w:lvl>
    <w:lvl w:ilvl="6">
      <w:start w:val="0"/>
      <w:numFmt w:val="bullet"/>
      <w:lvlText w:val=""/>
      <w:lvlJc w:val="start"/>
      <w:pPr>
        <w:tabs>
          <w:tab w:val="num" w:pos="0"/>
        </w:tabs>
        <w:ind w:start="7328" w:hanging="360"/>
      </w:pPr>
      <w:rPr>
        <w:rFonts w:ascii="Symbol" w:hAnsi="Symbol" w:cs="Symbol" w:hint="default"/>
        <w:lang w:val="en-US" w:eastAsia="en-US" w:bidi="ar-SA"/>
      </w:rPr>
    </w:lvl>
    <w:lvl w:ilvl="7">
      <w:start w:val="0"/>
      <w:numFmt w:val="bullet"/>
      <w:lvlText w:val=""/>
      <w:lvlJc w:val="start"/>
      <w:pPr>
        <w:tabs>
          <w:tab w:val="num" w:pos="0"/>
        </w:tabs>
        <w:ind w:start="8376" w:hanging="360"/>
      </w:pPr>
      <w:rPr>
        <w:rFonts w:ascii="Symbol" w:hAnsi="Symbol" w:cs="Symbol" w:hint="default"/>
        <w:lang w:val="en-US" w:eastAsia="en-US" w:bidi="ar-SA"/>
      </w:rPr>
    </w:lvl>
    <w:lvl w:ilvl="8">
      <w:start w:val="0"/>
      <w:numFmt w:val="bullet"/>
      <w:lvlText w:val=""/>
      <w:lvlJc w:val="start"/>
      <w:pPr>
        <w:tabs>
          <w:tab w:val="num" w:pos="0"/>
        </w:tabs>
        <w:ind w:start="9424" w:hanging="360"/>
      </w:pPr>
      <w:rPr>
        <w:rFonts w:ascii="Symbol" w:hAnsi="Symbol" w:cs="Symbol" w:hint="default"/>
        <w:lang w:val="en-US" w:eastAsia="en-US" w:bidi="ar-SA"/>
      </w:rPr>
    </w:lvl>
  </w:abstractNum>
  <w:abstractNum w:abstractNumId="3">
    <w:lvl w:ilvl="0">
      <w:start w:val="1"/>
      <w:numFmt w:val="decimal"/>
      <w:lvlText w:val="%1)"/>
      <w:lvlJc w:val="start"/>
      <w:pPr>
        <w:tabs>
          <w:tab w:val="num" w:pos="0"/>
        </w:tabs>
        <w:ind w:start="1088" w:hanging="360"/>
      </w:pPr>
      <w:rPr>
        <w:sz w:val="24"/>
        <w:spacing w:val="0"/>
        <w:i w:val="false"/>
        <w:b w:val="false"/>
        <w:szCs w:val="24"/>
        <w:iCs w:val="false"/>
        <w:bCs w:val="false"/>
        <w:w w:val="100"/>
        <w:rFonts w:ascii="Times New Roman" w:hAnsi="Times New Roman" w:eastAsia="Times New Roman" w:cs="Times New Roman"/>
        <w:color w:val="000006"/>
        <w:lang w:val="en-US" w:eastAsia="en-US" w:bidi="ar-SA"/>
      </w:rPr>
    </w:lvl>
    <w:lvl w:ilvl="1">
      <w:start w:val="0"/>
      <w:numFmt w:val="bullet"/>
      <w:lvlText w:val=""/>
      <w:lvlJc w:val="start"/>
      <w:pPr>
        <w:tabs>
          <w:tab w:val="num" w:pos="0"/>
        </w:tabs>
        <w:ind w:start="2124" w:hanging="360"/>
      </w:pPr>
      <w:rPr>
        <w:rFonts w:ascii="Symbol" w:hAnsi="Symbol" w:cs="Symbol" w:hint="default"/>
        <w:lang w:val="en-US" w:eastAsia="en-US" w:bidi="ar-SA"/>
      </w:rPr>
    </w:lvl>
    <w:lvl w:ilvl="2">
      <w:start w:val="0"/>
      <w:numFmt w:val="bullet"/>
      <w:lvlText w:val=""/>
      <w:lvlJc w:val="start"/>
      <w:pPr>
        <w:tabs>
          <w:tab w:val="num" w:pos="0"/>
        </w:tabs>
        <w:ind w:start="3168" w:hanging="360"/>
      </w:pPr>
      <w:rPr>
        <w:rFonts w:ascii="Symbol" w:hAnsi="Symbol" w:cs="Symbol" w:hint="default"/>
        <w:lang w:val="en-US" w:eastAsia="en-US" w:bidi="ar-SA"/>
      </w:rPr>
    </w:lvl>
    <w:lvl w:ilvl="3">
      <w:start w:val="0"/>
      <w:numFmt w:val="bullet"/>
      <w:lvlText w:val=""/>
      <w:lvlJc w:val="start"/>
      <w:pPr>
        <w:tabs>
          <w:tab w:val="num" w:pos="0"/>
        </w:tabs>
        <w:ind w:start="4212" w:hanging="360"/>
      </w:pPr>
      <w:rPr>
        <w:rFonts w:ascii="Symbol" w:hAnsi="Symbol" w:cs="Symbol" w:hint="default"/>
        <w:lang w:val="en-US" w:eastAsia="en-US" w:bidi="ar-SA"/>
      </w:rPr>
    </w:lvl>
    <w:lvl w:ilvl="4">
      <w:start w:val="0"/>
      <w:numFmt w:val="bullet"/>
      <w:lvlText w:val=""/>
      <w:lvlJc w:val="start"/>
      <w:pPr>
        <w:tabs>
          <w:tab w:val="num" w:pos="0"/>
        </w:tabs>
        <w:ind w:start="5256" w:hanging="360"/>
      </w:pPr>
      <w:rPr>
        <w:rFonts w:ascii="Symbol" w:hAnsi="Symbol" w:cs="Symbol" w:hint="default"/>
        <w:lang w:val="en-US" w:eastAsia="en-US" w:bidi="ar-SA"/>
      </w:rPr>
    </w:lvl>
    <w:lvl w:ilvl="5">
      <w:start w:val="0"/>
      <w:numFmt w:val="bullet"/>
      <w:lvlText w:val=""/>
      <w:lvlJc w:val="start"/>
      <w:pPr>
        <w:tabs>
          <w:tab w:val="num" w:pos="0"/>
        </w:tabs>
        <w:ind w:start="6300" w:hanging="360"/>
      </w:pPr>
      <w:rPr>
        <w:rFonts w:ascii="Symbol" w:hAnsi="Symbol" w:cs="Symbol" w:hint="default"/>
        <w:lang w:val="en-US" w:eastAsia="en-US" w:bidi="ar-SA"/>
      </w:rPr>
    </w:lvl>
    <w:lvl w:ilvl="6">
      <w:start w:val="0"/>
      <w:numFmt w:val="bullet"/>
      <w:lvlText w:val=""/>
      <w:lvlJc w:val="start"/>
      <w:pPr>
        <w:tabs>
          <w:tab w:val="num" w:pos="0"/>
        </w:tabs>
        <w:ind w:start="7344" w:hanging="360"/>
      </w:pPr>
      <w:rPr>
        <w:rFonts w:ascii="Symbol" w:hAnsi="Symbol" w:cs="Symbol" w:hint="default"/>
        <w:lang w:val="en-US" w:eastAsia="en-US" w:bidi="ar-SA"/>
      </w:rPr>
    </w:lvl>
    <w:lvl w:ilvl="7">
      <w:start w:val="0"/>
      <w:numFmt w:val="bullet"/>
      <w:lvlText w:val=""/>
      <w:lvlJc w:val="start"/>
      <w:pPr>
        <w:tabs>
          <w:tab w:val="num" w:pos="0"/>
        </w:tabs>
        <w:ind w:start="8388" w:hanging="360"/>
      </w:pPr>
      <w:rPr>
        <w:rFonts w:ascii="Symbol" w:hAnsi="Symbol" w:cs="Symbol" w:hint="default"/>
        <w:lang w:val="en-US" w:eastAsia="en-US" w:bidi="ar-SA"/>
      </w:rPr>
    </w:lvl>
    <w:lvl w:ilvl="8">
      <w:start w:val="0"/>
      <w:numFmt w:val="bullet"/>
      <w:lvlText w:val=""/>
      <w:lvlJc w:val="start"/>
      <w:pPr>
        <w:tabs>
          <w:tab w:val="num" w:pos="0"/>
        </w:tabs>
        <w:ind w:start="9432" w:hanging="360"/>
      </w:pPr>
      <w:rPr>
        <w:rFonts w:ascii="Symbol" w:hAnsi="Symbol" w:cs="Symbol" w:hint="default"/>
        <w:lang w:val="en-US" w:eastAsia="en-US" w:bidi="ar-SA"/>
      </w:rPr>
    </w:lvl>
  </w:abstractNum>
  <w:abstractNum w:abstractNumId="4">
    <w:lvl w:ilvl="0">
      <w:start w:val="1"/>
      <w:numFmt w:val="decimal"/>
      <w:lvlText w:val="%1)"/>
      <w:lvlJc w:val="start"/>
      <w:pPr>
        <w:tabs>
          <w:tab w:val="num" w:pos="0"/>
        </w:tabs>
        <w:ind w:start="1088" w:hanging="360"/>
      </w:pPr>
      <w:rPr>
        <w:sz w:val="24"/>
        <w:spacing w:val="0"/>
        <w:i w:val="false"/>
        <w:b w:val="false"/>
        <w:szCs w:val="24"/>
        <w:iCs w:val="false"/>
        <w:bCs w:val="false"/>
        <w:w w:val="100"/>
        <w:rFonts w:ascii="Times New Roman" w:hAnsi="Times New Roman" w:eastAsia="Times New Roman" w:cs="Times New Roman"/>
        <w:color w:val="000006"/>
        <w:lang w:val="en-US" w:eastAsia="en-US" w:bidi="ar-SA"/>
      </w:rPr>
    </w:lvl>
    <w:lvl w:ilvl="1">
      <w:start w:val="0"/>
      <w:numFmt w:val="bullet"/>
      <w:lvlText w:val=""/>
      <w:lvlJc w:val="start"/>
      <w:pPr>
        <w:tabs>
          <w:tab w:val="num" w:pos="0"/>
        </w:tabs>
        <w:ind w:start="2124" w:hanging="360"/>
      </w:pPr>
      <w:rPr>
        <w:rFonts w:ascii="Symbol" w:hAnsi="Symbol" w:cs="Symbol" w:hint="default"/>
        <w:lang w:val="en-US" w:eastAsia="en-US" w:bidi="ar-SA"/>
      </w:rPr>
    </w:lvl>
    <w:lvl w:ilvl="2">
      <w:start w:val="0"/>
      <w:numFmt w:val="bullet"/>
      <w:lvlText w:val=""/>
      <w:lvlJc w:val="start"/>
      <w:pPr>
        <w:tabs>
          <w:tab w:val="num" w:pos="0"/>
        </w:tabs>
        <w:ind w:start="3168" w:hanging="360"/>
      </w:pPr>
      <w:rPr>
        <w:rFonts w:ascii="Symbol" w:hAnsi="Symbol" w:cs="Symbol" w:hint="default"/>
        <w:lang w:val="en-US" w:eastAsia="en-US" w:bidi="ar-SA"/>
      </w:rPr>
    </w:lvl>
    <w:lvl w:ilvl="3">
      <w:start w:val="0"/>
      <w:numFmt w:val="bullet"/>
      <w:lvlText w:val=""/>
      <w:lvlJc w:val="start"/>
      <w:pPr>
        <w:tabs>
          <w:tab w:val="num" w:pos="0"/>
        </w:tabs>
        <w:ind w:start="4212" w:hanging="360"/>
      </w:pPr>
      <w:rPr>
        <w:rFonts w:ascii="Symbol" w:hAnsi="Symbol" w:cs="Symbol" w:hint="default"/>
        <w:lang w:val="en-US" w:eastAsia="en-US" w:bidi="ar-SA"/>
      </w:rPr>
    </w:lvl>
    <w:lvl w:ilvl="4">
      <w:start w:val="0"/>
      <w:numFmt w:val="bullet"/>
      <w:lvlText w:val=""/>
      <w:lvlJc w:val="start"/>
      <w:pPr>
        <w:tabs>
          <w:tab w:val="num" w:pos="0"/>
        </w:tabs>
        <w:ind w:start="5256" w:hanging="360"/>
      </w:pPr>
      <w:rPr>
        <w:rFonts w:ascii="Symbol" w:hAnsi="Symbol" w:cs="Symbol" w:hint="default"/>
        <w:lang w:val="en-US" w:eastAsia="en-US" w:bidi="ar-SA"/>
      </w:rPr>
    </w:lvl>
    <w:lvl w:ilvl="5">
      <w:start w:val="0"/>
      <w:numFmt w:val="bullet"/>
      <w:lvlText w:val=""/>
      <w:lvlJc w:val="start"/>
      <w:pPr>
        <w:tabs>
          <w:tab w:val="num" w:pos="0"/>
        </w:tabs>
        <w:ind w:start="6300" w:hanging="360"/>
      </w:pPr>
      <w:rPr>
        <w:rFonts w:ascii="Symbol" w:hAnsi="Symbol" w:cs="Symbol" w:hint="default"/>
        <w:lang w:val="en-US" w:eastAsia="en-US" w:bidi="ar-SA"/>
      </w:rPr>
    </w:lvl>
    <w:lvl w:ilvl="6">
      <w:start w:val="0"/>
      <w:numFmt w:val="bullet"/>
      <w:lvlText w:val=""/>
      <w:lvlJc w:val="start"/>
      <w:pPr>
        <w:tabs>
          <w:tab w:val="num" w:pos="0"/>
        </w:tabs>
        <w:ind w:start="7344" w:hanging="360"/>
      </w:pPr>
      <w:rPr>
        <w:rFonts w:ascii="Symbol" w:hAnsi="Symbol" w:cs="Symbol" w:hint="default"/>
        <w:lang w:val="en-US" w:eastAsia="en-US" w:bidi="ar-SA"/>
      </w:rPr>
    </w:lvl>
    <w:lvl w:ilvl="7">
      <w:start w:val="0"/>
      <w:numFmt w:val="bullet"/>
      <w:lvlText w:val=""/>
      <w:lvlJc w:val="start"/>
      <w:pPr>
        <w:tabs>
          <w:tab w:val="num" w:pos="0"/>
        </w:tabs>
        <w:ind w:start="8388" w:hanging="360"/>
      </w:pPr>
      <w:rPr>
        <w:rFonts w:ascii="Symbol" w:hAnsi="Symbol" w:cs="Symbol" w:hint="default"/>
        <w:lang w:val="en-US" w:eastAsia="en-US" w:bidi="ar-SA"/>
      </w:rPr>
    </w:lvl>
    <w:lvl w:ilvl="8">
      <w:start w:val="0"/>
      <w:numFmt w:val="bullet"/>
      <w:lvlText w:val=""/>
      <w:lvlJc w:val="start"/>
      <w:pPr>
        <w:tabs>
          <w:tab w:val="num" w:pos="0"/>
        </w:tabs>
        <w:ind w:start="9432" w:hanging="360"/>
      </w:pPr>
      <w:rPr>
        <w:rFonts w:ascii="Symbol" w:hAnsi="Symbol" w:cs="Symbol" w:hint="default"/>
        <w:lang w:val="en-US" w:eastAsia="en-US" w:bidi="ar-SA"/>
      </w:rPr>
    </w:lvl>
  </w:abstractNum>
  <w:abstractNum w:abstractNumId="5">
    <w:lvl w:ilvl="0">
      <w:start w:val="1"/>
      <w:numFmt w:val="decimal"/>
      <w:lvlText w:val="%1."/>
      <w:lvlJc w:val="start"/>
      <w:pPr>
        <w:tabs>
          <w:tab w:val="num" w:pos="0"/>
        </w:tabs>
        <w:ind w:start="1088" w:hanging="360"/>
      </w:pPr>
      <w:rPr>
        <w:sz w:val="24"/>
        <w:spacing w:val="0"/>
        <w:i w:val="false"/>
        <w:b w:val="false"/>
        <w:szCs w:val="24"/>
        <w:iCs w:val="false"/>
        <w:bCs w:val="false"/>
        <w:w w:val="100"/>
        <w:rFonts w:ascii="Times New Roman" w:hAnsi="Times New Roman" w:eastAsia="Times New Roman" w:cs="Times New Roman"/>
        <w:color w:val="000006"/>
        <w:lang w:val="en-US" w:eastAsia="en-US" w:bidi="ar-SA"/>
      </w:rPr>
    </w:lvl>
    <w:lvl w:ilvl="1">
      <w:start w:val="1"/>
      <w:numFmt w:val="decimal"/>
      <w:lvlText w:val="%2."/>
      <w:lvlJc w:val="start"/>
      <w:pPr>
        <w:tabs>
          <w:tab w:val="num" w:pos="0"/>
        </w:tabs>
        <w:ind w:start="1088" w:hanging="360"/>
      </w:pPr>
      <w:rPr>
        <w:sz w:val="20"/>
        <w:spacing w:val="0"/>
        <w:i w:val="false"/>
        <w:b w:val="false"/>
        <w:szCs w:val="20"/>
        <w:iCs w:val="false"/>
        <w:bCs w:val="false"/>
        <w:w w:val="100"/>
        <w:rFonts w:ascii="Times New Roman" w:hAnsi="Times New Roman" w:eastAsia="Times New Roman" w:cs="Times New Roman"/>
        <w:lang w:val="en-US" w:eastAsia="en-US" w:bidi="ar-SA"/>
      </w:rPr>
    </w:lvl>
    <w:lvl w:ilvl="2">
      <w:start w:val="0"/>
      <w:numFmt w:val="bullet"/>
      <w:lvlText w:val=""/>
      <w:lvlJc w:val="start"/>
      <w:pPr>
        <w:tabs>
          <w:tab w:val="num" w:pos="0"/>
        </w:tabs>
        <w:ind w:start="3168" w:hanging="360"/>
      </w:pPr>
      <w:rPr>
        <w:rFonts w:ascii="Symbol" w:hAnsi="Symbol" w:cs="Symbol" w:hint="default"/>
        <w:lang w:val="en-US" w:eastAsia="en-US" w:bidi="ar-SA"/>
      </w:rPr>
    </w:lvl>
    <w:lvl w:ilvl="3">
      <w:start w:val="0"/>
      <w:numFmt w:val="bullet"/>
      <w:lvlText w:val=""/>
      <w:lvlJc w:val="start"/>
      <w:pPr>
        <w:tabs>
          <w:tab w:val="num" w:pos="0"/>
        </w:tabs>
        <w:ind w:start="4212" w:hanging="360"/>
      </w:pPr>
      <w:rPr>
        <w:rFonts w:ascii="Symbol" w:hAnsi="Symbol" w:cs="Symbol" w:hint="default"/>
        <w:lang w:val="en-US" w:eastAsia="en-US" w:bidi="ar-SA"/>
      </w:rPr>
    </w:lvl>
    <w:lvl w:ilvl="4">
      <w:start w:val="0"/>
      <w:numFmt w:val="bullet"/>
      <w:lvlText w:val=""/>
      <w:lvlJc w:val="start"/>
      <w:pPr>
        <w:tabs>
          <w:tab w:val="num" w:pos="0"/>
        </w:tabs>
        <w:ind w:start="5256" w:hanging="360"/>
      </w:pPr>
      <w:rPr>
        <w:rFonts w:ascii="Symbol" w:hAnsi="Symbol" w:cs="Symbol" w:hint="default"/>
        <w:lang w:val="en-US" w:eastAsia="en-US" w:bidi="ar-SA"/>
      </w:rPr>
    </w:lvl>
    <w:lvl w:ilvl="5">
      <w:start w:val="0"/>
      <w:numFmt w:val="bullet"/>
      <w:lvlText w:val=""/>
      <w:lvlJc w:val="start"/>
      <w:pPr>
        <w:tabs>
          <w:tab w:val="num" w:pos="0"/>
        </w:tabs>
        <w:ind w:start="6300" w:hanging="360"/>
      </w:pPr>
      <w:rPr>
        <w:rFonts w:ascii="Symbol" w:hAnsi="Symbol" w:cs="Symbol" w:hint="default"/>
        <w:lang w:val="en-US" w:eastAsia="en-US" w:bidi="ar-SA"/>
      </w:rPr>
    </w:lvl>
    <w:lvl w:ilvl="6">
      <w:start w:val="0"/>
      <w:numFmt w:val="bullet"/>
      <w:lvlText w:val=""/>
      <w:lvlJc w:val="start"/>
      <w:pPr>
        <w:tabs>
          <w:tab w:val="num" w:pos="0"/>
        </w:tabs>
        <w:ind w:start="7344" w:hanging="360"/>
      </w:pPr>
      <w:rPr>
        <w:rFonts w:ascii="Symbol" w:hAnsi="Symbol" w:cs="Symbol" w:hint="default"/>
        <w:lang w:val="en-US" w:eastAsia="en-US" w:bidi="ar-SA"/>
      </w:rPr>
    </w:lvl>
    <w:lvl w:ilvl="7">
      <w:start w:val="0"/>
      <w:numFmt w:val="bullet"/>
      <w:lvlText w:val=""/>
      <w:lvlJc w:val="start"/>
      <w:pPr>
        <w:tabs>
          <w:tab w:val="num" w:pos="0"/>
        </w:tabs>
        <w:ind w:start="8388" w:hanging="360"/>
      </w:pPr>
      <w:rPr>
        <w:rFonts w:ascii="Symbol" w:hAnsi="Symbol" w:cs="Symbol" w:hint="default"/>
        <w:lang w:val="en-US" w:eastAsia="en-US" w:bidi="ar-SA"/>
      </w:rPr>
    </w:lvl>
    <w:lvl w:ilvl="8">
      <w:start w:val="0"/>
      <w:numFmt w:val="bullet"/>
      <w:lvlText w:val=""/>
      <w:lvlJc w:val="start"/>
      <w:pPr>
        <w:tabs>
          <w:tab w:val="num" w:pos="0"/>
        </w:tabs>
        <w:ind w:start="9432" w:hanging="360"/>
      </w:pPr>
      <w:rPr>
        <w:rFonts w:ascii="Symbol" w:hAnsi="Symbol" w:cs="Symbol" w:hint="default"/>
        <w:lang w:val="en-US" w:eastAsia="en-US" w:bidi="ar-SA"/>
      </w:rPr>
    </w:lvl>
  </w:abstractNum>
  <w:abstractNum w:abstractNumId="6">
    <w:lvl w:ilvl="0">
      <w:start w:val="1"/>
      <w:numFmt w:val="decimal"/>
      <w:lvlText w:val="%1."/>
      <w:lvlJc w:val="start"/>
      <w:pPr>
        <w:tabs>
          <w:tab w:val="num" w:pos="0"/>
        </w:tabs>
        <w:ind w:start="1088" w:hanging="360"/>
      </w:pPr>
      <w:rPr>
        <w:sz w:val="20"/>
        <w:spacing w:val="0"/>
        <w:i w:val="false"/>
        <w:b w:val="false"/>
        <w:szCs w:val="20"/>
        <w:iCs w:val="false"/>
        <w:bCs w:val="false"/>
        <w:w w:val="100"/>
        <w:rFonts w:ascii="Times New Roman" w:hAnsi="Times New Roman" w:eastAsia="Times New Roman" w:cs="Times New Roman"/>
        <w:lang w:val="en-US" w:eastAsia="en-US" w:bidi="ar-SA"/>
      </w:rPr>
    </w:lvl>
    <w:lvl w:ilvl="1">
      <w:start w:val="1"/>
      <w:numFmt w:val="lowerLetter"/>
      <w:lvlText w:val="%2."/>
      <w:lvlJc w:val="start"/>
      <w:pPr>
        <w:tabs>
          <w:tab w:val="num" w:pos="0"/>
        </w:tabs>
        <w:ind w:start="1806" w:hanging="358"/>
      </w:pPr>
      <w:rPr>
        <w:sz w:val="20"/>
        <w:spacing w:val="0"/>
        <w:i w:val="false"/>
        <w:b w:val="false"/>
        <w:szCs w:val="20"/>
        <w:iCs w:val="false"/>
        <w:bCs w:val="false"/>
        <w:w w:val="100"/>
        <w:rFonts w:ascii="Times New Roman" w:hAnsi="Times New Roman" w:eastAsia="Times New Roman" w:cs="Times New Roman"/>
        <w:lang w:val="en-US" w:eastAsia="en-US" w:bidi="ar-SA"/>
      </w:rPr>
    </w:lvl>
    <w:lvl w:ilvl="2">
      <w:start w:val="0"/>
      <w:numFmt w:val="bullet"/>
      <w:lvlText w:val=""/>
      <w:lvlJc w:val="start"/>
      <w:pPr>
        <w:tabs>
          <w:tab w:val="num" w:pos="0"/>
        </w:tabs>
        <w:ind w:start="2880" w:hanging="358"/>
      </w:pPr>
      <w:rPr>
        <w:rFonts w:ascii="Symbol" w:hAnsi="Symbol" w:cs="Symbol" w:hint="default"/>
        <w:lang w:val="en-US" w:eastAsia="en-US" w:bidi="ar-SA"/>
      </w:rPr>
    </w:lvl>
    <w:lvl w:ilvl="3">
      <w:start w:val="0"/>
      <w:numFmt w:val="bullet"/>
      <w:lvlText w:val=""/>
      <w:lvlJc w:val="start"/>
      <w:pPr>
        <w:tabs>
          <w:tab w:val="num" w:pos="0"/>
        </w:tabs>
        <w:ind w:start="3960" w:hanging="358"/>
      </w:pPr>
      <w:rPr>
        <w:rFonts w:ascii="Symbol" w:hAnsi="Symbol" w:cs="Symbol" w:hint="default"/>
        <w:lang w:val="en-US" w:eastAsia="en-US" w:bidi="ar-SA"/>
      </w:rPr>
    </w:lvl>
    <w:lvl w:ilvl="4">
      <w:start w:val="0"/>
      <w:numFmt w:val="bullet"/>
      <w:lvlText w:val=""/>
      <w:lvlJc w:val="start"/>
      <w:pPr>
        <w:tabs>
          <w:tab w:val="num" w:pos="0"/>
        </w:tabs>
        <w:ind w:start="5040" w:hanging="358"/>
      </w:pPr>
      <w:rPr>
        <w:rFonts w:ascii="Symbol" w:hAnsi="Symbol" w:cs="Symbol" w:hint="default"/>
        <w:lang w:val="en-US" w:eastAsia="en-US" w:bidi="ar-SA"/>
      </w:rPr>
    </w:lvl>
    <w:lvl w:ilvl="5">
      <w:start w:val="0"/>
      <w:numFmt w:val="bullet"/>
      <w:lvlText w:val=""/>
      <w:lvlJc w:val="start"/>
      <w:pPr>
        <w:tabs>
          <w:tab w:val="num" w:pos="0"/>
        </w:tabs>
        <w:ind w:start="6120" w:hanging="358"/>
      </w:pPr>
      <w:rPr>
        <w:rFonts w:ascii="Symbol" w:hAnsi="Symbol" w:cs="Symbol" w:hint="default"/>
        <w:lang w:val="en-US" w:eastAsia="en-US" w:bidi="ar-SA"/>
      </w:rPr>
    </w:lvl>
    <w:lvl w:ilvl="6">
      <w:start w:val="0"/>
      <w:numFmt w:val="bullet"/>
      <w:lvlText w:val=""/>
      <w:lvlJc w:val="start"/>
      <w:pPr>
        <w:tabs>
          <w:tab w:val="num" w:pos="0"/>
        </w:tabs>
        <w:ind w:start="7200" w:hanging="358"/>
      </w:pPr>
      <w:rPr>
        <w:rFonts w:ascii="Symbol" w:hAnsi="Symbol" w:cs="Symbol" w:hint="default"/>
        <w:lang w:val="en-US" w:eastAsia="en-US" w:bidi="ar-SA"/>
      </w:rPr>
    </w:lvl>
    <w:lvl w:ilvl="7">
      <w:start w:val="0"/>
      <w:numFmt w:val="bullet"/>
      <w:lvlText w:val=""/>
      <w:lvlJc w:val="start"/>
      <w:pPr>
        <w:tabs>
          <w:tab w:val="num" w:pos="0"/>
        </w:tabs>
        <w:ind w:start="8280" w:hanging="358"/>
      </w:pPr>
      <w:rPr>
        <w:rFonts w:ascii="Symbol" w:hAnsi="Symbol" w:cs="Symbol" w:hint="default"/>
        <w:lang w:val="en-US" w:eastAsia="en-US" w:bidi="ar-SA"/>
      </w:rPr>
    </w:lvl>
    <w:lvl w:ilvl="8">
      <w:start w:val="0"/>
      <w:numFmt w:val="bullet"/>
      <w:lvlText w:val=""/>
      <w:lvlJc w:val="start"/>
      <w:pPr>
        <w:tabs>
          <w:tab w:val="num" w:pos="0"/>
        </w:tabs>
        <w:ind w:start="9360" w:hanging="358"/>
      </w:pPr>
      <w:rPr>
        <w:rFonts w:ascii="Symbol" w:hAnsi="Symbol" w:cs="Symbol" w:hint="default"/>
        <w:lang w:val="en-US" w:eastAsia="en-US" w:bidi="ar-SA"/>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ulTrailSpace/>
    <w:compatSetting w:name="compatibilityMode" w:uri="http://schemas.microsoft.com/office/word" w:val="14"/>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start="0" w:end="0"/>
      <w:jc w:val="star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ind w:start="367"/>
      <w:outlineLvl w:val="1"/>
    </w:pPr>
    <w:rPr>
      <w:rFonts w:ascii="Times New Roman" w:hAnsi="Times New Roman" w:eastAsia="Times New Roman" w:cs="Times New Roman"/>
      <w:b/>
      <w:bCs/>
      <w:sz w:val="24"/>
      <w:szCs w:val="24"/>
      <w:lang w:val="en-US" w:eastAsia="en-US" w:bidi="ar-SA"/>
    </w:rPr>
  </w:style>
  <w:style w:type="paragraph" w:styleId="Heading2">
    <w:name w:val="heading 2"/>
    <w:basedOn w:val="Normal"/>
    <w:uiPriority w:val="1"/>
    <w:qFormat/>
    <w:pPr>
      <w:ind w:start="367"/>
      <w:outlineLvl w:val="2"/>
    </w:pPr>
    <w:rPr>
      <w:rFonts w:ascii="Times New Roman" w:hAnsi="Times New Roman" w:eastAsia="Times New Roman" w:cs="Times New Roman"/>
      <w:b/>
      <w:bCs/>
      <w:sz w:val="24"/>
      <w:szCs w:val="24"/>
      <w:lang w:val="en-US" w:eastAsia="en-US" w:bidi="ar-SA"/>
    </w:rPr>
  </w:style>
  <w:style w:type="paragraph" w:styleId="Heading3">
    <w:name w:val="heading 3"/>
    <w:basedOn w:val="Normal"/>
    <w:uiPriority w:val="1"/>
    <w:qFormat/>
    <w:pPr>
      <w:spacing w:before="1" w:after="0"/>
      <w:ind w:start="367"/>
      <w:outlineLvl w:val="3"/>
    </w:pPr>
    <w:rPr>
      <w:rFonts w:ascii="Times New Roman" w:hAnsi="Times New Roman" w:eastAsia="Times New Roman" w:cs="Times New Roman"/>
      <w:b/>
      <w:bCs/>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Arial" w:hAnsi="Arial" w:eastAsia="Microsoft YaHei" w:cs="Arial"/>
      <w:sz w:val="28"/>
      <w:szCs w:val="28"/>
    </w:rPr>
  </w:style>
  <w:style w:type="paragraph" w:styleId="BodyText">
    <w:name w:val="Body Text"/>
    <w:basedOn w:val="Normal"/>
    <w:uiPriority w:val="1"/>
    <w:qFormat/>
    <w:pPr>
      <w:spacing w:before="1" w:after="0"/>
    </w:pPr>
    <w:rPr>
      <w:rFonts w:ascii="Times New Roman" w:hAnsi="Times New Roman" w:eastAsia="Times New Roman" w:cs="Times New Roman"/>
      <w:sz w:val="20"/>
      <w:szCs w:val="20"/>
      <w:lang w:val="en-US" w:eastAsia="en-US" w:bidi="ar-SA"/>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istParagraph">
    <w:name w:val="List Paragraph"/>
    <w:basedOn w:val="Normal"/>
    <w:uiPriority w:val="1"/>
    <w:qFormat/>
    <w:pPr>
      <w:spacing w:before="3" w:after="0"/>
      <w:ind w:hanging="360" w:start="1088"/>
    </w:pPr>
    <w:rPr>
      <w:rFonts w:ascii="Times New Roman" w:hAnsi="Times New Roman" w:eastAsia="Times New Roman" w:cs="Times New Roman"/>
      <w:lang w:val="en-US" w:eastAsia="en-US" w:bidi="ar-SA"/>
    </w:rPr>
  </w:style>
  <w:style w:type="paragraph" w:styleId="TableParagraph">
    <w:name w:val="Table Paragraph"/>
    <w:basedOn w:val="Normal"/>
    <w:uiPriority w:val="1"/>
    <w:qFormat/>
    <w:pPr>
      <w:ind w:start="123"/>
    </w:pPr>
    <w:rPr>
      <w:rFonts w:ascii="Times New Roman" w:hAnsi="Times New Roman" w:eastAsia="Times New Roman" w:cs="Times New Roman"/>
      <w:lang w:val="en-US" w:eastAsia="en-US" w:bidi="ar-SA"/>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eepak.vasudevan@outlook.com" TargetMode="External"/><Relationship Id="rId3" Type="http://schemas.openxmlformats.org/officeDocument/2006/relationships/hyperlink" Target="mailto:deepak.vasudevan@programmer.net" TargetMode="External"/><Relationship Id="rId4" Type="http://schemas.openxmlformats.org/officeDocument/2006/relationships/hyperlink" Target="https://www.linkedin.com/in/lavanyadeepak" TargetMode="External"/><Relationship Id="rId5" Type="http://schemas.openxmlformats.org/officeDocument/2006/relationships/hyperlink" Target="https://lavanyadeepak.github.io/"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LibreOffice/25.8.3.2$Windows_X86_64 LibreOffice_project/8ca8d55c161d602844f5428fa4b58097424e324e</Application>
  <AppVersion>15.0000</AppVersion>
  <Pages>7</Pages>
  <Words>1732</Words>
  <Characters>11026</Characters>
  <CharactersWithSpaces>12528</CharactersWithSpaces>
  <Paragraphs>194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2025-11-29T11:47:26Z</dcterms:created>
  <dc:creator>Deepak Vasudevan</dc:creator>
  <dc:description/>
  <dc:language>en-IN</dc:language>
  <cp:lastModifiedBy/>
  <dcterms:modified xsi:type="dcterms:W3CDTF">2025-11-29T17:20:14Z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2025-06-19T00:00:00Z</vt:filetime>
  </property>
  <property fmtid="{D5CDD505-2E9C-101B-9397-08002B2CF9AE}" pid="3" name="Creator">
    <vt:lpwstr>Writer</vt:lpwstr>
  </property>
  <property fmtid="{D5CDD505-2E9C-101B-9397-08002B2CF9AE}" pid="4" name="LastSaved">
    <vt:filetime>2025-06-19T00:00:00Z</vt:filetime>
  </property>
  <property fmtid="{D5CDD505-2E9C-101B-9397-08002B2CF9AE}" pid="5" name="Producer">
    <vt:lpwstr>LibreOffice 24.8.7.2 (X86_64) / LibreOffice Community</vt:lpwstr>
  </property>
</Properties>
</file>