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172B" w14:textId="77777777" w:rsidR="001319FC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2334C000" wp14:editId="39B6810A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98D3" w14:textId="77777777" w:rsidR="001319FC" w:rsidRDefault="001319FC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1319FC" w:rsidRPr="00880391" w14:paraId="5A1A156C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4832A613" w14:textId="77777777" w:rsidR="001319FC" w:rsidRPr="00880391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 w:rsidRPr="00880391">
              <w:rPr>
                <w:b/>
                <w:color w:val="000000"/>
                <w:sz w:val="24"/>
                <w:szCs w:val="24"/>
              </w:rPr>
              <w:t>DATABASE SYSTEMS ENGINEERING AND DISTRIBUTED BACKEND DEVELOPMENT (25CS1302E)</w:t>
            </w:r>
          </w:p>
        </w:tc>
      </w:tr>
    </w:tbl>
    <w:p w14:paraId="35B4A701" w14:textId="77777777" w:rsidR="001319FC" w:rsidRPr="00880391" w:rsidRDefault="001319FC">
      <w:pPr>
        <w:rPr>
          <w:color w:val="000000"/>
          <w:sz w:val="24"/>
          <w:szCs w:val="24"/>
        </w:rPr>
      </w:pPr>
    </w:p>
    <w:p w14:paraId="6E7791E0" w14:textId="77777777" w:rsidR="001319FC" w:rsidRPr="00880391" w:rsidRDefault="00000000">
      <w:pPr>
        <w:ind w:left="779" w:right="418"/>
        <w:jc w:val="center"/>
        <w:rPr>
          <w:b/>
          <w:sz w:val="24"/>
          <w:szCs w:val="24"/>
        </w:rPr>
      </w:pPr>
      <w:r w:rsidRPr="00880391">
        <w:rPr>
          <w:b/>
          <w:spacing w:val="-8"/>
          <w:sz w:val="24"/>
          <w:szCs w:val="24"/>
        </w:rPr>
        <w:t xml:space="preserve"> </w:t>
      </w:r>
    </w:p>
    <w:p w14:paraId="7C242745" w14:textId="77777777" w:rsidR="001319FC" w:rsidRPr="00880391" w:rsidRDefault="001319FC">
      <w:pPr>
        <w:spacing w:before="126"/>
        <w:ind w:right="418" w:firstLineChars="2050" w:firstLine="4922"/>
        <w:jc w:val="both"/>
        <w:rPr>
          <w:b/>
          <w:sz w:val="24"/>
          <w:szCs w:val="24"/>
        </w:rPr>
      </w:pPr>
    </w:p>
    <w:p w14:paraId="12038DA9" w14:textId="3F381807" w:rsidR="001319FC" w:rsidRPr="00880391" w:rsidRDefault="00D17D8A" w:rsidP="00D17D8A">
      <w:pPr>
        <w:spacing w:before="126"/>
        <w:ind w:right="41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="00000000" w:rsidRPr="00880391">
        <w:rPr>
          <w:b/>
          <w:sz w:val="24"/>
          <w:szCs w:val="24"/>
        </w:rPr>
        <w:t>Y25 - 2026-2027 Trimester - 4</w:t>
      </w:r>
    </w:p>
    <w:p w14:paraId="2D5E4F28" w14:textId="77777777" w:rsidR="001319FC" w:rsidRPr="00880391" w:rsidRDefault="00000000">
      <w:pPr>
        <w:spacing w:before="126"/>
        <w:ind w:left="779"/>
        <w:jc w:val="center"/>
        <w:rPr>
          <w:b/>
          <w:sz w:val="24"/>
          <w:szCs w:val="24"/>
        </w:rPr>
      </w:pPr>
      <w:r w:rsidRPr="00880391">
        <w:rPr>
          <w:b/>
          <w:sz w:val="24"/>
          <w:szCs w:val="24"/>
        </w:rPr>
        <w:t>Project</w:t>
      </w:r>
      <w:r w:rsidRPr="00880391">
        <w:rPr>
          <w:b/>
          <w:spacing w:val="-7"/>
          <w:sz w:val="24"/>
          <w:szCs w:val="24"/>
        </w:rPr>
        <w:t xml:space="preserve"> Abstract Submission</w:t>
      </w:r>
      <w:r w:rsidRPr="00880391">
        <w:rPr>
          <w:b/>
          <w:spacing w:val="-6"/>
          <w:sz w:val="24"/>
          <w:szCs w:val="24"/>
        </w:rPr>
        <w:t xml:space="preserve"> </w:t>
      </w:r>
      <w:r w:rsidRPr="00880391">
        <w:rPr>
          <w:b/>
          <w:spacing w:val="-4"/>
          <w:sz w:val="24"/>
          <w:szCs w:val="24"/>
        </w:rPr>
        <w:t>Form</w:t>
      </w:r>
    </w:p>
    <w:p w14:paraId="160F854E" w14:textId="77777777" w:rsidR="001319FC" w:rsidRPr="00880391" w:rsidRDefault="001319FC">
      <w:pPr>
        <w:pStyle w:val="BodyText"/>
        <w:spacing w:before="147" w:after="1"/>
        <w:rPr>
          <w:b/>
          <w:sz w:val="24"/>
          <w:szCs w:val="24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674"/>
        <w:gridCol w:w="6297"/>
      </w:tblGrid>
      <w:tr w:rsidR="001319FC" w:rsidRPr="00880391" w14:paraId="4E942B5E" w14:textId="77777777" w:rsidTr="00880391">
        <w:trPr>
          <w:trHeight w:val="253"/>
        </w:trPr>
        <w:tc>
          <w:tcPr>
            <w:tcW w:w="1384" w:type="dxa"/>
          </w:tcPr>
          <w:p w14:paraId="6C79B7A8" w14:textId="58DA0A0B" w:rsidR="001319FC" w:rsidRPr="00880391" w:rsidRDefault="00000000">
            <w:pPr>
              <w:pStyle w:val="TableParagraph"/>
              <w:spacing w:before="1" w:line="233" w:lineRule="exact"/>
              <w:ind w:left="107"/>
              <w:rPr>
                <w:b/>
                <w:sz w:val="24"/>
                <w:szCs w:val="24"/>
              </w:rPr>
            </w:pPr>
            <w:r w:rsidRPr="00880391">
              <w:rPr>
                <w:b/>
                <w:sz w:val="24"/>
                <w:szCs w:val="24"/>
              </w:rPr>
              <w:t>Sec</w:t>
            </w:r>
            <w:r w:rsidRPr="0088039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80391">
              <w:rPr>
                <w:b/>
                <w:spacing w:val="-5"/>
                <w:sz w:val="24"/>
                <w:szCs w:val="24"/>
              </w:rPr>
              <w:t>No-</w:t>
            </w:r>
            <w:r w:rsidR="00880391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674" w:type="dxa"/>
          </w:tcPr>
          <w:p w14:paraId="14879C53" w14:textId="1CB9A2F5" w:rsidR="001319FC" w:rsidRPr="00880391" w:rsidRDefault="00000000">
            <w:pPr>
              <w:pStyle w:val="TableParagraph"/>
              <w:spacing w:before="1" w:line="233" w:lineRule="exact"/>
              <w:ind w:left="107"/>
              <w:rPr>
                <w:b/>
                <w:sz w:val="24"/>
                <w:szCs w:val="24"/>
              </w:rPr>
            </w:pPr>
            <w:r w:rsidRPr="00880391">
              <w:rPr>
                <w:b/>
                <w:sz w:val="24"/>
                <w:szCs w:val="24"/>
              </w:rPr>
              <w:t xml:space="preserve">Team </w:t>
            </w:r>
            <w:r w:rsidRPr="00880391">
              <w:rPr>
                <w:b/>
                <w:spacing w:val="-5"/>
                <w:sz w:val="24"/>
                <w:szCs w:val="24"/>
              </w:rPr>
              <w:t>No-</w:t>
            </w:r>
            <w:r w:rsidR="00880391">
              <w:rPr>
                <w:b/>
                <w:spacing w:val="-5"/>
                <w:sz w:val="24"/>
                <w:szCs w:val="24"/>
              </w:rPr>
              <w:t>29</w:t>
            </w:r>
          </w:p>
        </w:tc>
        <w:tc>
          <w:tcPr>
            <w:tcW w:w="6297" w:type="dxa"/>
          </w:tcPr>
          <w:p w14:paraId="3184CC08" w14:textId="4803291F" w:rsidR="001319FC" w:rsidRPr="00880391" w:rsidRDefault="00000000">
            <w:pPr>
              <w:pStyle w:val="TableParagraph"/>
              <w:spacing w:before="1" w:line="233" w:lineRule="exact"/>
              <w:ind w:left="106"/>
              <w:rPr>
                <w:b/>
                <w:sz w:val="24"/>
                <w:szCs w:val="24"/>
              </w:rPr>
            </w:pPr>
            <w:r w:rsidRPr="00880391">
              <w:rPr>
                <w:b/>
                <w:sz w:val="24"/>
                <w:szCs w:val="24"/>
              </w:rPr>
              <w:t>Project</w:t>
            </w:r>
            <w:r w:rsidRPr="00880391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80391">
              <w:rPr>
                <w:b/>
                <w:spacing w:val="-2"/>
                <w:sz w:val="24"/>
                <w:szCs w:val="24"/>
              </w:rPr>
              <w:t>Title-</w:t>
            </w:r>
            <w:r w:rsidR="00880391" w:rsidRPr="00880391">
              <w:rPr>
                <w:b/>
                <w:spacing w:val="-2"/>
                <w:sz w:val="24"/>
                <w:szCs w:val="24"/>
              </w:rPr>
              <w:t xml:space="preserve"> Sign Language Translator App</w:t>
            </w:r>
          </w:p>
        </w:tc>
      </w:tr>
    </w:tbl>
    <w:p w14:paraId="25509489" w14:textId="77777777" w:rsidR="001319FC" w:rsidRPr="00880391" w:rsidRDefault="001319FC">
      <w:pPr>
        <w:pStyle w:val="BodyText"/>
        <w:spacing w:before="252"/>
        <w:rPr>
          <w:b/>
          <w:sz w:val="26"/>
          <w:szCs w:val="26"/>
        </w:rPr>
      </w:pPr>
    </w:p>
    <w:p w14:paraId="50C1F2CF" w14:textId="77777777" w:rsidR="00880391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outlineLvl w:val="2"/>
        <w:rPr>
          <w:b/>
          <w:bCs/>
          <w:sz w:val="27"/>
          <w:szCs w:val="27"/>
          <w:lang w:val="en-IN" w:eastAsia="en-IN"/>
        </w:rPr>
      </w:pPr>
      <w:r w:rsidRPr="00880391">
        <w:rPr>
          <w:b/>
          <w:bCs/>
          <w:sz w:val="27"/>
          <w:szCs w:val="27"/>
          <w:lang w:val="en-IN" w:eastAsia="en-IN"/>
        </w:rPr>
        <w:t xml:space="preserve">Abstract </w:t>
      </w:r>
    </w:p>
    <w:p w14:paraId="717B6DD1" w14:textId="3B8CE0F1" w:rsidR="00880391" w:rsidRPr="00880391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outlineLvl w:val="2"/>
        <w:rPr>
          <w:b/>
          <w:bCs/>
          <w:sz w:val="27"/>
          <w:szCs w:val="27"/>
          <w:lang w:val="en-IN" w:eastAsia="en-IN"/>
        </w:rPr>
      </w:pPr>
      <w:proofErr w:type="spellStart"/>
      <w:r w:rsidRPr="00880391">
        <w:rPr>
          <w:b/>
          <w:bCs/>
          <w:sz w:val="27"/>
          <w:szCs w:val="27"/>
          <w:lang w:val="en-IN" w:eastAsia="en-IN"/>
        </w:rPr>
        <w:t>SignBridge</w:t>
      </w:r>
      <w:proofErr w:type="spellEnd"/>
      <w:r w:rsidRPr="00880391">
        <w:rPr>
          <w:b/>
          <w:bCs/>
          <w:sz w:val="27"/>
          <w:szCs w:val="27"/>
          <w:lang w:val="en-IN" w:eastAsia="en-IN"/>
        </w:rPr>
        <w:t>: Intelligent Two-Way Sign Language Translator</w:t>
      </w:r>
    </w:p>
    <w:p w14:paraId="2730CFA2" w14:textId="77777777" w:rsidR="00880391" w:rsidRPr="00880391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jc w:val="both"/>
        <w:rPr>
          <w:sz w:val="24"/>
          <w:szCs w:val="24"/>
          <w:lang w:val="en-IN" w:eastAsia="en-IN"/>
        </w:rPr>
      </w:pPr>
      <w:r w:rsidRPr="00880391">
        <w:rPr>
          <w:sz w:val="24"/>
          <w:szCs w:val="24"/>
          <w:lang w:val="en-IN" w:eastAsia="en-IN"/>
        </w:rPr>
        <w:t xml:space="preserve">Communication barriers between sign language users and the wider community remain a significant accessibility challenge, especially when interpreters are unavailable. </w:t>
      </w:r>
      <w:proofErr w:type="spellStart"/>
      <w:r w:rsidRPr="00880391">
        <w:rPr>
          <w:b/>
          <w:bCs/>
          <w:sz w:val="24"/>
          <w:szCs w:val="24"/>
          <w:lang w:val="en-IN" w:eastAsia="en-IN"/>
        </w:rPr>
        <w:t>SignBridge</w:t>
      </w:r>
      <w:proofErr w:type="spellEnd"/>
      <w:r w:rsidRPr="00880391">
        <w:rPr>
          <w:sz w:val="24"/>
          <w:szCs w:val="24"/>
          <w:lang w:val="en-IN" w:eastAsia="en-IN"/>
        </w:rPr>
        <w:t xml:space="preserve"> is an AI-powered, two-way Sign Language Translation platform that enables real-time communication by converting hand gestures into </w:t>
      </w:r>
      <w:r w:rsidRPr="00880391">
        <w:rPr>
          <w:b/>
          <w:bCs/>
          <w:sz w:val="24"/>
          <w:szCs w:val="24"/>
          <w:lang w:val="en-IN" w:eastAsia="en-IN"/>
        </w:rPr>
        <w:t>text and speech</w:t>
      </w:r>
      <w:r w:rsidRPr="00880391">
        <w:rPr>
          <w:sz w:val="24"/>
          <w:szCs w:val="24"/>
          <w:lang w:val="en-IN" w:eastAsia="en-IN"/>
        </w:rPr>
        <w:t xml:space="preserve">, while also translating </w:t>
      </w:r>
      <w:r w:rsidRPr="00880391">
        <w:rPr>
          <w:b/>
          <w:bCs/>
          <w:sz w:val="24"/>
          <w:szCs w:val="24"/>
          <w:lang w:val="en-IN" w:eastAsia="en-IN"/>
        </w:rPr>
        <w:t>text or voice into visual sign representations</w:t>
      </w:r>
      <w:r w:rsidRPr="00880391">
        <w:rPr>
          <w:sz w:val="24"/>
          <w:szCs w:val="24"/>
          <w:lang w:val="en-IN" w:eastAsia="en-IN"/>
        </w:rPr>
        <w:t>.</w:t>
      </w:r>
    </w:p>
    <w:p w14:paraId="169A3220" w14:textId="77777777" w:rsidR="00880391" w:rsidRPr="00880391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jc w:val="both"/>
        <w:rPr>
          <w:sz w:val="24"/>
          <w:szCs w:val="24"/>
          <w:lang w:val="en-IN" w:eastAsia="en-IN"/>
        </w:rPr>
      </w:pPr>
      <w:r w:rsidRPr="00880391">
        <w:rPr>
          <w:sz w:val="24"/>
          <w:szCs w:val="24"/>
          <w:lang w:val="en-IN" w:eastAsia="en-IN"/>
        </w:rPr>
        <w:t xml:space="preserve">The system uses </w:t>
      </w:r>
      <w:r w:rsidRPr="00880391">
        <w:rPr>
          <w:b/>
          <w:bCs/>
          <w:sz w:val="24"/>
          <w:szCs w:val="24"/>
          <w:lang w:val="en-IN" w:eastAsia="en-IN"/>
        </w:rPr>
        <w:t xml:space="preserve">OpenCV and </w:t>
      </w:r>
      <w:proofErr w:type="spellStart"/>
      <w:r w:rsidRPr="00880391">
        <w:rPr>
          <w:b/>
          <w:bCs/>
          <w:sz w:val="24"/>
          <w:szCs w:val="24"/>
          <w:lang w:val="en-IN" w:eastAsia="en-IN"/>
        </w:rPr>
        <w:t>MediaPipe</w:t>
      </w:r>
      <w:proofErr w:type="spellEnd"/>
      <w:r w:rsidRPr="00880391">
        <w:rPr>
          <w:sz w:val="24"/>
          <w:szCs w:val="24"/>
          <w:lang w:val="en-IN" w:eastAsia="en-IN"/>
        </w:rPr>
        <w:t xml:space="preserve"> to capture hand gestures and extract hand landmarks, which are classified using a </w:t>
      </w:r>
      <w:r w:rsidRPr="00880391">
        <w:rPr>
          <w:b/>
          <w:bCs/>
          <w:sz w:val="24"/>
          <w:szCs w:val="24"/>
          <w:lang w:val="en-IN" w:eastAsia="en-IN"/>
        </w:rPr>
        <w:t>TensorFlow/</w:t>
      </w:r>
      <w:proofErr w:type="spellStart"/>
      <w:r w:rsidRPr="00880391">
        <w:rPr>
          <w:b/>
          <w:bCs/>
          <w:sz w:val="24"/>
          <w:szCs w:val="24"/>
          <w:lang w:val="en-IN" w:eastAsia="en-IN"/>
        </w:rPr>
        <w:t>Keras</w:t>
      </w:r>
      <w:proofErr w:type="spellEnd"/>
      <w:r w:rsidRPr="00880391">
        <w:rPr>
          <w:b/>
          <w:bCs/>
          <w:sz w:val="24"/>
          <w:szCs w:val="24"/>
          <w:lang w:val="en-IN" w:eastAsia="en-IN"/>
        </w:rPr>
        <w:t xml:space="preserve"> or TensorFlow Lite</w:t>
      </w:r>
      <w:r w:rsidRPr="00880391">
        <w:rPr>
          <w:sz w:val="24"/>
          <w:szCs w:val="24"/>
          <w:lang w:val="en-IN" w:eastAsia="en-IN"/>
        </w:rPr>
        <w:t xml:space="preserve"> model. A </w:t>
      </w:r>
      <w:r w:rsidRPr="00880391">
        <w:rPr>
          <w:b/>
          <w:bCs/>
          <w:sz w:val="24"/>
          <w:szCs w:val="24"/>
          <w:lang w:val="en-IN" w:eastAsia="en-IN"/>
        </w:rPr>
        <w:t>confidence-scoring mechanism</w:t>
      </w:r>
      <w:r w:rsidRPr="00880391">
        <w:rPr>
          <w:sz w:val="24"/>
          <w:szCs w:val="24"/>
          <w:lang w:val="en-IN" w:eastAsia="en-IN"/>
        </w:rPr>
        <w:t xml:space="preserve"> identifies uncertain predictions and asks users to repeat unclear gestures, improving translation reliability. Recognized signs are combined through a </w:t>
      </w:r>
      <w:r w:rsidRPr="00880391">
        <w:rPr>
          <w:b/>
          <w:bCs/>
          <w:sz w:val="24"/>
          <w:szCs w:val="24"/>
          <w:lang w:val="en-IN" w:eastAsia="en-IN"/>
        </w:rPr>
        <w:t>Smart Phrase Builder</w:t>
      </w:r>
      <w:r w:rsidRPr="00880391">
        <w:rPr>
          <w:sz w:val="24"/>
          <w:szCs w:val="24"/>
          <w:lang w:val="en-IN" w:eastAsia="en-IN"/>
        </w:rPr>
        <w:t xml:space="preserve"> to generate meaningful sentences. The platform also includes </w:t>
      </w:r>
      <w:r w:rsidRPr="00880391">
        <w:rPr>
          <w:b/>
          <w:bCs/>
          <w:sz w:val="24"/>
          <w:szCs w:val="24"/>
          <w:lang w:val="en-IN" w:eastAsia="en-IN"/>
        </w:rPr>
        <w:t>Emergency Mode</w:t>
      </w:r>
      <w:r w:rsidRPr="00880391">
        <w:rPr>
          <w:sz w:val="24"/>
          <w:szCs w:val="24"/>
          <w:lang w:val="en-IN" w:eastAsia="en-IN"/>
        </w:rPr>
        <w:t xml:space="preserve"> for critical phrases and a </w:t>
      </w:r>
      <w:r w:rsidRPr="00880391">
        <w:rPr>
          <w:b/>
          <w:bCs/>
          <w:sz w:val="24"/>
          <w:szCs w:val="24"/>
          <w:lang w:val="en-IN" w:eastAsia="en-IN"/>
        </w:rPr>
        <w:t>Teach the AI</w:t>
      </w:r>
      <w:r w:rsidRPr="00880391">
        <w:rPr>
          <w:sz w:val="24"/>
          <w:szCs w:val="24"/>
          <w:lang w:val="en-IN" w:eastAsia="en-IN"/>
        </w:rPr>
        <w:t xml:space="preserve"> feature that allows users to add personalized gestures and expand the system's vocabulary.</w:t>
      </w:r>
    </w:p>
    <w:p w14:paraId="7BB40314" w14:textId="21FEBAD9" w:rsidR="001319FC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jc w:val="both"/>
        <w:rPr>
          <w:sz w:val="24"/>
          <w:szCs w:val="24"/>
          <w:lang w:val="en-IN" w:eastAsia="en-IN"/>
        </w:rPr>
      </w:pPr>
      <w:r w:rsidRPr="00880391">
        <w:rPr>
          <w:sz w:val="24"/>
          <w:szCs w:val="24"/>
          <w:lang w:val="en-IN" w:eastAsia="en-IN"/>
        </w:rPr>
        <w:t xml:space="preserve">The application is built using </w:t>
      </w:r>
      <w:r w:rsidRPr="00880391">
        <w:rPr>
          <w:b/>
          <w:bCs/>
          <w:sz w:val="24"/>
          <w:szCs w:val="24"/>
          <w:lang w:val="en-IN" w:eastAsia="en-IN"/>
        </w:rPr>
        <w:t xml:space="preserve">React.js, </w:t>
      </w:r>
      <w:proofErr w:type="spellStart"/>
      <w:r w:rsidRPr="00880391">
        <w:rPr>
          <w:b/>
          <w:bCs/>
          <w:sz w:val="24"/>
          <w:szCs w:val="24"/>
          <w:lang w:val="en-IN" w:eastAsia="en-IN"/>
        </w:rPr>
        <w:t>FastAPI</w:t>
      </w:r>
      <w:proofErr w:type="spellEnd"/>
      <w:r w:rsidRPr="00880391">
        <w:rPr>
          <w:b/>
          <w:bCs/>
          <w:sz w:val="24"/>
          <w:szCs w:val="24"/>
          <w:lang w:val="en-IN" w:eastAsia="en-IN"/>
        </w:rPr>
        <w:t>, and MySQL</w:t>
      </w:r>
      <w:r w:rsidRPr="00880391">
        <w:rPr>
          <w:sz w:val="24"/>
          <w:szCs w:val="24"/>
          <w:lang w:val="en-IN" w:eastAsia="en-IN"/>
        </w:rPr>
        <w:t xml:space="preserve">, with </w:t>
      </w:r>
      <w:proofErr w:type="spellStart"/>
      <w:r w:rsidRPr="00880391">
        <w:rPr>
          <w:sz w:val="24"/>
          <w:szCs w:val="24"/>
          <w:lang w:val="en-IN" w:eastAsia="en-IN"/>
        </w:rPr>
        <w:t>SQLAlchemy</w:t>
      </w:r>
      <w:proofErr w:type="spellEnd"/>
      <w:r w:rsidRPr="00880391">
        <w:rPr>
          <w:sz w:val="24"/>
          <w:szCs w:val="24"/>
          <w:lang w:val="en-IN" w:eastAsia="en-IN"/>
        </w:rPr>
        <w:t xml:space="preserve"> for database integration and JWT-based authentication and role-based access control for security. A modular, service-oriented architecture with </w:t>
      </w:r>
      <w:r w:rsidRPr="00880391">
        <w:rPr>
          <w:b/>
          <w:bCs/>
          <w:sz w:val="24"/>
          <w:szCs w:val="24"/>
          <w:lang w:val="en-IN" w:eastAsia="en-IN"/>
        </w:rPr>
        <w:t>Docker-based deployment, API documentation, testing, and monitoring</w:t>
      </w:r>
      <w:r w:rsidRPr="00880391">
        <w:rPr>
          <w:sz w:val="24"/>
          <w:szCs w:val="24"/>
          <w:lang w:val="en-IN" w:eastAsia="en-IN"/>
        </w:rPr>
        <w:t xml:space="preserve"> provides scalability and maintainability. By combining </w:t>
      </w:r>
      <w:r w:rsidRPr="00880391">
        <w:rPr>
          <w:b/>
          <w:bCs/>
          <w:sz w:val="24"/>
          <w:szCs w:val="24"/>
          <w:lang w:val="en-IN" w:eastAsia="en-IN"/>
        </w:rPr>
        <w:t>AI-based recognition, confidence-aware translation, personalized learning, two-way communication, and modern backend engineering</w:t>
      </w:r>
      <w:r w:rsidRPr="00880391">
        <w:rPr>
          <w:sz w:val="24"/>
          <w:szCs w:val="24"/>
          <w:lang w:val="en-IN" w:eastAsia="en-IN"/>
        </w:rPr>
        <w:t xml:space="preserve">, </w:t>
      </w:r>
      <w:proofErr w:type="spellStart"/>
      <w:r w:rsidRPr="00880391">
        <w:rPr>
          <w:sz w:val="24"/>
          <w:szCs w:val="24"/>
          <w:lang w:val="en-IN" w:eastAsia="en-IN"/>
        </w:rPr>
        <w:t>SignBridge</w:t>
      </w:r>
      <w:proofErr w:type="spellEnd"/>
      <w:r w:rsidRPr="00880391">
        <w:rPr>
          <w:sz w:val="24"/>
          <w:szCs w:val="24"/>
          <w:lang w:val="en-IN" w:eastAsia="en-IN"/>
        </w:rPr>
        <w:t xml:space="preserve"> aims to provide a reliable, adaptive, and accessible communication solution rather than a conventional gesture-detection system.</w:t>
      </w:r>
    </w:p>
    <w:p w14:paraId="4452E97A" w14:textId="77777777" w:rsidR="00880391" w:rsidRPr="00880391" w:rsidRDefault="00880391" w:rsidP="00880391">
      <w:pPr>
        <w:pStyle w:val="ListParagraph"/>
        <w:widowControl/>
        <w:autoSpaceDE/>
        <w:autoSpaceDN/>
        <w:spacing w:before="100" w:beforeAutospacing="1" w:after="100" w:afterAutospacing="1"/>
        <w:ind w:left="941" w:firstLine="0"/>
        <w:rPr>
          <w:sz w:val="24"/>
          <w:szCs w:val="24"/>
          <w:lang w:val="en-IN" w:eastAsia="en-IN"/>
        </w:rPr>
      </w:pPr>
    </w:p>
    <w:p w14:paraId="43E72288" w14:textId="77777777" w:rsidR="001319FC" w:rsidRPr="00880391" w:rsidRDefault="001319FC">
      <w:pPr>
        <w:pStyle w:val="BodyText"/>
        <w:spacing w:before="1"/>
        <w:rPr>
          <w:sz w:val="28"/>
          <w:szCs w:val="28"/>
        </w:rPr>
      </w:pPr>
    </w:p>
    <w:p w14:paraId="15249672" w14:textId="77777777" w:rsidR="001319FC" w:rsidRPr="006E3574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  <w:sz w:val="26"/>
          <w:szCs w:val="26"/>
        </w:rPr>
      </w:pPr>
      <w:r w:rsidRPr="006E3574">
        <w:rPr>
          <w:b/>
          <w:sz w:val="26"/>
          <w:szCs w:val="26"/>
        </w:rPr>
        <w:t>Team Details</w:t>
      </w:r>
    </w:p>
    <w:p w14:paraId="37AC617D" w14:textId="77777777" w:rsidR="001319FC" w:rsidRPr="006E3574" w:rsidRDefault="001319FC">
      <w:pPr>
        <w:pStyle w:val="BodyText"/>
        <w:spacing w:before="2"/>
        <w:rPr>
          <w:sz w:val="26"/>
          <w:szCs w:val="26"/>
        </w:rPr>
      </w:pPr>
    </w:p>
    <w:p w14:paraId="6B24DC96" w14:textId="77777777" w:rsidR="001319FC" w:rsidRPr="006E3574" w:rsidRDefault="001319FC">
      <w:pPr>
        <w:pStyle w:val="BodyText"/>
        <w:spacing w:before="22"/>
        <w:rPr>
          <w:sz w:val="26"/>
          <w:szCs w:val="26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1319FC" w:rsidRPr="006E3574" w14:paraId="64AFDC41" w14:textId="77777777">
        <w:trPr>
          <w:trHeight w:val="254"/>
        </w:trPr>
        <w:tc>
          <w:tcPr>
            <w:tcW w:w="3277" w:type="dxa"/>
          </w:tcPr>
          <w:p w14:paraId="002F6114" w14:textId="77777777" w:rsidR="001319FC" w:rsidRPr="006E3574" w:rsidRDefault="00000000">
            <w:pPr>
              <w:pStyle w:val="TableParagraph"/>
              <w:spacing w:before="1" w:line="233" w:lineRule="exact"/>
              <w:ind w:left="107"/>
              <w:rPr>
                <w:b/>
                <w:sz w:val="26"/>
                <w:szCs w:val="26"/>
              </w:rPr>
            </w:pPr>
            <w:r w:rsidRPr="006E3574">
              <w:rPr>
                <w:b/>
                <w:sz w:val="26"/>
                <w:szCs w:val="26"/>
              </w:rPr>
              <w:t>Roll</w:t>
            </w:r>
            <w:r w:rsidRPr="006E3574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6E3574">
              <w:rPr>
                <w:b/>
                <w:spacing w:val="-2"/>
                <w:sz w:val="26"/>
                <w:szCs w:val="26"/>
              </w:rPr>
              <w:t>Number(s)</w:t>
            </w:r>
          </w:p>
        </w:tc>
        <w:tc>
          <w:tcPr>
            <w:tcW w:w="3375" w:type="dxa"/>
          </w:tcPr>
          <w:p w14:paraId="34ABF609" w14:textId="77777777" w:rsidR="001319FC" w:rsidRPr="006E3574" w:rsidRDefault="00000000">
            <w:pPr>
              <w:pStyle w:val="TableParagraph"/>
              <w:spacing w:before="1" w:line="233" w:lineRule="exact"/>
              <w:ind w:left="107"/>
              <w:rPr>
                <w:b/>
                <w:sz w:val="26"/>
                <w:szCs w:val="26"/>
              </w:rPr>
            </w:pPr>
            <w:r w:rsidRPr="006E3574">
              <w:rPr>
                <w:b/>
                <w:sz w:val="26"/>
                <w:szCs w:val="26"/>
              </w:rPr>
              <w:t>Name of the Student</w:t>
            </w:r>
          </w:p>
        </w:tc>
        <w:tc>
          <w:tcPr>
            <w:tcW w:w="3061" w:type="dxa"/>
          </w:tcPr>
          <w:p w14:paraId="440A92D5" w14:textId="77777777" w:rsidR="001319FC" w:rsidRPr="006E3574" w:rsidRDefault="00000000">
            <w:pPr>
              <w:pStyle w:val="TableParagraph"/>
              <w:spacing w:before="1" w:line="233" w:lineRule="exact"/>
              <w:ind w:left="107"/>
              <w:rPr>
                <w:b/>
                <w:sz w:val="26"/>
                <w:szCs w:val="26"/>
              </w:rPr>
            </w:pPr>
            <w:r w:rsidRPr="006E3574">
              <w:rPr>
                <w:b/>
                <w:spacing w:val="-2"/>
                <w:sz w:val="26"/>
                <w:szCs w:val="26"/>
              </w:rPr>
              <w:t>Signature</w:t>
            </w:r>
          </w:p>
        </w:tc>
      </w:tr>
      <w:tr w:rsidR="001319FC" w:rsidRPr="006E3574" w14:paraId="548E659F" w14:textId="77777777">
        <w:trPr>
          <w:trHeight w:val="253"/>
        </w:trPr>
        <w:tc>
          <w:tcPr>
            <w:tcW w:w="3277" w:type="dxa"/>
          </w:tcPr>
          <w:p w14:paraId="49A19283" w14:textId="6A118C94" w:rsidR="001319FC" w:rsidRPr="006E3574" w:rsidRDefault="00880391">
            <w:pPr>
              <w:pStyle w:val="TableParagraph"/>
              <w:rPr>
                <w:sz w:val="26"/>
                <w:szCs w:val="26"/>
              </w:rPr>
            </w:pPr>
            <w:r w:rsidRPr="006E3574">
              <w:rPr>
                <w:sz w:val="26"/>
                <w:szCs w:val="26"/>
              </w:rPr>
              <w:t>2520090209</w:t>
            </w:r>
          </w:p>
        </w:tc>
        <w:tc>
          <w:tcPr>
            <w:tcW w:w="3375" w:type="dxa"/>
          </w:tcPr>
          <w:p w14:paraId="567E90D1" w14:textId="78358447" w:rsidR="001319FC" w:rsidRPr="006E3574" w:rsidRDefault="00880391">
            <w:pPr>
              <w:pStyle w:val="TableParagraph"/>
              <w:rPr>
                <w:sz w:val="26"/>
                <w:szCs w:val="26"/>
              </w:rPr>
            </w:pPr>
            <w:proofErr w:type="spellStart"/>
            <w:proofErr w:type="gramStart"/>
            <w:r w:rsidRPr="006E3574">
              <w:rPr>
                <w:sz w:val="26"/>
                <w:szCs w:val="26"/>
              </w:rPr>
              <w:t>K.Hasini</w:t>
            </w:r>
            <w:proofErr w:type="spellEnd"/>
            <w:proofErr w:type="gramEnd"/>
          </w:p>
        </w:tc>
        <w:tc>
          <w:tcPr>
            <w:tcW w:w="3061" w:type="dxa"/>
          </w:tcPr>
          <w:p w14:paraId="50868AF9" w14:textId="77777777" w:rsidR="001319FC" w:rsidRPr="006E3574" w:rsidRDefault="001319FC">
            <w:pPr>
              <w:pStyle w:val="TableParagraph"/>
              <w:rPr>
                <w:sz w:val="26"/>
                <w:szCs w:val="26"/>
              </w:rPr>
            </w:pPr>
          </w:p>
        </w:tc>
      </w:tr>
      <w:tr w:rsidR="001319FC" w:rsidRPr="006E3574" w14:paraId="79126755" w14:textId="77777777">
        <w:trPr>
          <w:trHeight w:val="251"/>
        </w:trPr>
        <w:tc>
          <w:tcPr>
            <w:tcW w:w="3277" w:type="dxa"/>
          </w:tcPr>
          <w:p w14:paraId="75DD6591" w14:textId="211BFC6F" w:rsidR="001319FC" w:rsidRPr="006E3574" w:rsidRDefault="00880391">
            <w:pPr>
              <w:pStyle w:val="TableParagraph"/>
              <w:rPr>
                <w:sz w:val="26"/>
                <w:szCs w:val="26"/>
              </w:rPr>
            </w:pPr>
            <w:r w:rsidRPr="006E3574">
              <w:rPr>
                <w:sz w:val="26"/>
                <w:szCs w:val="26"/>
              </w:rPr>
              <w:t>2520090009</w:t>
            </w:r>
          </w:p>
        </w:tc>
        <w:tc>
          <w:tcPr>
            <w:tcW w:w="3375" w:type="dxa"/>
          </w:tcPr>
          <w:p w14:paraId="498E5F97" w14:textId="788E5EF3" w:rsidR="001319FC" w:rsidRPr="006E3574" w:rsidRDefault="00880391">
            <w:pPr>
              <w:pStyle w:val="TableParagraph"/>
              <w:rPr>
                <w:sz w:val="26"/>
                <w:szCs w:val="26"/>
              </w:rPr>
            </w:pPr>
            <w:proofErr w:type="spellStart"/>
            <w:r w:rsidRPr="006E3574">
              <w:rPr>
                <w:sz w:val="26"/>
                <w:szCs w:val="26"/>
              </w:rPr>
              <w:t>L.Lavanya</w:t>
            </w:r>
            <w:proofErr w:type="spellEnd"/>
          </w:p>
        </w:tc>
        <w:tc>
          <w:tcPr>
            <w:tcW w:w="3061" w:type="dxa"/>
          </w:tcPr>
          <w:p w14:paraId="75F5FDB1" w14:textId="77777777" w:rsidR="001319FC" w:rsidRPr="006E3574" w:rsidRDefault="001319FC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14:paraId="0E55F59E" w14:textId="77777777" w:rsidR="001319FC" w:rsidRPr="00880391" w:rsidRDefault="001319FC">
      <w:pPr>
        <w:pStyle w:val="BodyText"/>
        <w:spacing w:before="250"/>
        <w:rPr>
          <w:sz w:val="28"/>
          <w:szCs w:val="28"/>
        </w:rPr>
      </w:pPr>
    </w:p>
    <w:p w14:paraId="12BC5930" w14:textId="5160E7F4" w:rsidR="001319FC" w:rsidRPr="006E3574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  <w:sz w:val="28"/>
          <w:szCs w:val="28"/>
        </w:rPr>
      </w:pPr>
      <w:r w:rsidRPr="00880391">
        <w:rPr>
          <w:b/>
          <w:sz w:val="28"/>
          <w:szCs w:val="28"/>
        </w:rPr>
        <w:lastRenderedPageBreak/>
        <w:t>Frameworks</w:t>
      </w:r>
      <w:r w:rsidRPr="00880391">
        <w:rPr>
          <w:b/>
          <w:spacing w:val="-7"/>
          <w:sz w:val="28"/>
          <w:szCs w:val="28"/>
        </w:rPr>
        <w:t xml:space="preserve"> </w:t>
      </w:r>
      <w:r w:rsidRPr="00880391">
        <w:rPr>
          <w:b/>
          <w:sz w:val="28"/>
          <w:szCs w:val="28"/>
        </w:rPr>
        <w:t>/</w:t>
      </w:r>
      <w:r w:rsidRPr="00880391">
        <w:rPr>
          <w:b/>
          <w:spacing w:val="-3"/>
          <w:sz w:val="28"/>
          <w:szCs w:val="28"/>
        </w:rPr>
        <w:t xml:space="preserve"> </w:t>
      </w:r>
      <w:r w:rsidRPr="00880391">
        <w:rPr>
          <w:b/>
          <w:sz w:val="28"/>
          <w:szCs w:val="28"/>
        </w:rPr>
        <w:t>Platforms</w:t>
      </w:r>
      <w:r w:rsidRPr="00880391">
        <w:rPr>
          <w:b/>
          <w:spacing w:val="-4"/>
          <w:sz w:val="28"/>
          <w:szCs w:val="28"/>
        </w:rPr>
        <w:t xml:space="preserve"> </w:t>
      </w:r>
      <w:r w:rsidRPr="00880391">
        <w:rPr>
          <w:b/>
          <w:sz w:val="28"/>
          <w:szCs w:val="28"/>
        </w:rPr>
        <w:t>/</w:t>
      </w:r>
      <w:r w:rsidRPr="00880391">
        <w:rPr>
          <w:b/>
          <w:spacing w:val="-3"/>
          <w:sz w:val="28"/>
          <w:szCs w:val="28"/>
        </w:rPr>
        <w:t xml:space="preserve"> </w:t>
      </w:r>
      <w:r w:rsidRPr="00880391">
        <w:rPr>
          <w:b/>
          <w:sz w:val="28"/>
          <w:szCs w:val="28"/>
        </w:rPr>
        <w:t>Software</w:t>
      </w:r>
      <w:r w:rsidRPr="00880391">
        <w:rPr>
          <w:b/>
          <w:spacing w:val="-4"/>
          <w:sz w:val="28"/>
          <w:szCs w:val="28"/>
        </w:rPr>
        <w:t xml:space="preserve"> Used</w:t>
      </w:r>
    </w:p>
    <w:p w14:paraId="0DAF6046" w14:textId="77777777" w:rsidR="006E3574" w:rsidRPr="00880391" w:rsidRDefault="006E3574" w:rsidP="006E3574">
      <w:pPr>
        <w:pStyle w:val="ListParagraph"/>
        <w:tabs>
          <w:tab w:val="left" w:pos="940"/>
        </w:tabs>
        <w:spacing w:before="1"/>
        <w:ind w:firstLine="0"/>
        <w:rPr>
          <w:b/>
          <w:sz w:val="28"/>
          <w:szCs w:val="28"/>
        </w:rPr>
      </w:pPr>
    </w:p>
    <w:p w14:paraId="7E99C37C" w14:textId="128F7F00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sz w:val="26"/>
          <w:szCs w:val="26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Frontend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React.js, HTML, CSS, JavaScript </w:t>
      </w:r>
    </w:p>
    <w:p w14:paraId="6BED5E29" w14:textId="4EA81E31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Backend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</w:t>
      </w:r>
      <w:proofErr w:type="spellStart"/>
      <w:r w:rsidRPr="006E3574">
        <w:rPr>
          <w:sz w:val="26"/>
          <w:szCs w:val="26"/>
          <w:lang w:val="en-IN" w:eastAsia="en-IN"/>
        </w:rPr>
        <w:t>FastAPI</w:t>
      </w:r>
      <w:proofErr w:type="spellEnd"/>
      <w:r w:rsidRPr="006E3574">
        <w:rPr>
          <w:sz w:val="26"/>
          <w:szCs w:val="26"/>
          <w:lang w:val="en-IN" w:eastAsia="en-IN"/>
        </w:rPr>
        <w:t xml:space="preserve"> (Python), REST APIs </w:t>
      </w:r>
    </w:p>
    <w:p w14:paraId="0C423D50" w14:textId="6186A95C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AI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/ML:</w:t>
      </w:r>
      <w:r w:rsidRPr="006E3574">
        <w:rPr>
          <w:sz w:val="26"/>
          <w:szCs w:val="26"/>
          <w:lang w:val="en-IN" w:eastAsia="en-IN"/>
        </w:rPr>
        <w:t xml:space="preserve"> TensorFlow/</w:t>
      </w:r>
      <w:proofErr w:type="spellStart"/>
      <w:r w:rsidRPr="006E3574">
        <w:rPr>
          <w:sz w:val="26"/>
          <w:szCs w:val="26"/>
          <w:lang w:val="en-IN" w:eastAsia="en-IN"/>
        </w:rPr>
        <w:t>Keras</w:t>
      </w:r>
      <w:proofErr w:type="spellEnd"/>
      <w:r w:rsidRPr="006E3574">
        <w:rPr>
          <w:sz w:val="26"/>
          <w:szCs w:val="26"/>
          <w:lang w:val="en-IN" w:eastAsia="en-IN"/>
        </w:rPr>
        <w:t xml:space="preserve"> </w:t>
      </w:r>
    </w:p>
    <w:p w14:paraId="6436E79F" w14:textId="79BBCEDC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Computer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 xml:space="preserve"> Vision:</w:t>
      </w:r>
      <w:r w:rsidRPr="006E3574">
        <w:rPr>
          <w:sz w:val="26"/>
          <w:szCs w:val="26"/>
          <w:lang w:val="en-IN" w:eastAsia="en-IN"/>
        </w:rPr>
        <w:t xml:space="preserve"> OpenCV, </w:t>
      </w:r>
      <w:proofErr w:type="spellStart"/>
      <w:r w:rsidRPr="006E3574">
        <w:rPr>
          <w:sz w:val="26"/>
          <w:szCs w:val="26"/>
          <w:lang w:val="en-IN" w:eastAsia="en-IN"/>
        </w:rPr>
        <w:t>MediaPipe</w:t>
      </w:r>
      <w:proofErr w:type="spellEnd"/>
      <w:r w:rsidRPr="006E3574">
        <w:rPr>
          <w:sz w:val="26"/>
          <w:szCs w:val="26"/>
          <w:lang w:val="en-IN" w:eastAsia="en-IN"/>
        </w:rPr>
        <w:t xml:space="preserve"> </w:t>
      </w:r>
    </w:p>
    <w:p w14:paraId="2960BC7E" w14:textId="71A6D830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Database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MySQL, </w:t>
      </w:r>
      <w:proofErr w:type="spellStart"/>
      <w:r w:rsidRPr="006E3574">
        <w:rPr>
          <w:sz w:val="26"/>
          <w:szCs w:val="26"/>
          <w:lang w:val="en-IN" w:eastAsia="en-IN"/>
        </w:rPr>
        <w:t>SQLAlchemy</w:t>
      </w:r>
      <w:proofErr w:type="spellEnd"/>
      <w:r w:rsidRPr="006E3574">
        <w:rPr>
          <w:sz w:val="26"/>
          <w:szCs w:val="26"/>
          <w:lang w:val="en-IN" w:eastAsia="en-IN"/>
        </w:rPr>
        <w:t xml:space="preserve"> </w:t>
      </w:r>
    </w:p>
    <w:p w14:paraId="7F2BFFAB" w14:textId="61875E22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Authentication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JWT, OAuth2 </w:t>
      </w:r>
    </w:p>
    <w:p w14:paraId="55FC316A" w14:textId="194E4F84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Speech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Web Speech API / Text-to-Speech </w:t>
      </w:r>
    </w:p>
    <w:p w14:paraId="470097BC" w14:textId="26EF3CE5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API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 xml:space="preserve"> Documentation:</w:t>
      </w:r>
      <w:r w:rsidRPr="006E3574">
        <w:rPr>
          <w:sz w:val="26"/>
          <w:szCs w:val="26"/>
          <w:lang w:val="en-IN" w:eastAsia="en-IN"/>
        </w:rPr>
        <w:t xml:space="preserve"> Swagger / </w:t>
      </w:r>
      <w:proofErr w:type="spellStart"/>
      <w:r w:rsidRPr="006E3574">
        <w:rPr>
          <w:sz w:val="26"/>
          <w:szCs w:val="26"/>
          <w:lang w:val="en-IN" w:eastAsia="en-IN"/>
        </w:rPr>
        <w:t>OpenAPI</w:t>
      </w:r>
      <w:proofErr w:type="spellEnd"/>
      <w:r w:rsidRPr="006E3574">
        <w:rPr>
          <w:sz w:val="26"/>
          <w:szCs w:val="26"/>
          <w:lang w:val="en-IN" w:eastAsia="en-IN"/>
        </w:rPr>
        <w:t xml:space="preserve"> </w:t>
      </w:r>
    </w:p>
    <w:p w14:paraId="7CC9D42B" w14:textId="0F57826A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Testing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</w:t>
      </w:r>
      <w:proofErr w:type="spellStart"/>
      <w:r w:rsidRPr="006E3574">
        <w:rPr>
          <w:sz w:val="26"/>
          <w:szCs w:val="26"/>
          <w:lang w:val="en-IN" w:eastAsia="en-IN"/>
        </w:rPr>
        <w:t>Pytest</w:t>
      </w:r>
      <w:proofErr w:type="spellEnd"/>
      <w:r w:rsidRPr="006E3574">
        <w:rPr>
          <w:sz w:val="26"/>
          <w:szCs w:val="26"/>
          <w:lang w:val="en-IN" w:eastAsia="en-IN"/>
        </w:rPr>
        <w:t xml:space="preserve"> </w:t>
      </w:r>
    </w:p>
    <w:p w14:paraId="65DD83C2" w14:textId="3627CC01" w:rsidR="006E3574" w:rsidRPr="006E3574" w:rsidRDefault="006E3574" w:rsidP="006E3574">
      <w:pPr>
        <w:widowControl/>
        <w:autoSpaceDE/>
        <w:autoSpaceDN/>
        <w:rPr>
          <w:sz w:val="26"/>
          <w:szCs w:val="26"/>
          <w:lang w:val="en-IN" w:eastAsia="en-IN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Deployment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>:</w:t>
      </w:r>
      <w:r w:rsidRPr="006E3574">
        <w:rPr>
          <w:sz w:val="26"/>
          <w:szCs w:val="26"/>
          <w:lang w:val="en-IN" w:eastAsia="en-IN"/>
        </w:rPr>
        <w:t xml:space="preserve"> Docker, Docker Compose </w:t>
      </w:r>
    </w:p>
    <w:p w14:paraId="0E37CA6F" w14:textId="2AC2CEB3" w:rsidR="001319FC" w:rsidRPr="006E3574" w:rsidRDefault="006E3574" w:rsidP="006E3574">
      <w:pPr>
        <w:pStyle w:val="BodyText"/>
        <w:rPr>
          <w:sz w:val="26"/>
          <w:szCs w:val="26"/>
        </w:rPr>
      </w:pPr>
      <w:r w:rsidRPr="006E3574">
        <w:rPr>
          <w:rFonts w:hAnsi="Symbol"/>
          <w:sz w:val="26"/>
          <w:szCs w:val="26"/>
          <w:lang w:val="en-IN" w:eastAsia="en-IN"/>
        </w:rPr>
        <w:t xml:space="preserve">                </w:t>
      </w:r>
      <w:proofErr w:type="gramStart"/>
      <w:r w:rsidRPr="006E3574">
        <w:rPr>
          <w:rFonts w:hAnsi="Symbol"/>
          <w:sz w:val="26"/>
          <w:szCs w:val="26"/>
          <w:lang w:val="en-IN" w:eastAsia="en-IN"/>
        </w:rPr>
        <w:t></w:t>
      </w:r>
      <w:r w:rsidRPr="006E3574">
        <w:rPr>
          <w:sz w:val="26"/>
          <w:szCs w:val="26"/>
          <w:lang w:val="en-IN" w:eastAsia="en-IN"/>
        </w:rPr>
        <w:t xml:space="preserve">  </w:t>
      </w:r>
      <w:r w:rsidRPr="006E3574">
        <w:rPr>
          <w:b/>
          <w:bCs/>
          <w:sz w:val="26"/>
          <w:szCs w:val="26"/>
          <w:lang w:val="en-IN" w:eastAsia="en-IN"/>
        </w:rPr>
        <w:t>Version</w:t>
      </w:r>
      <w:proofErr w:type="gramEnd"/>
      <w:r w:rsidRPr="006E3574">
        <w:rPr>
          <w:b/>
          <w:bCs/>
          <w:sz w:val="26"/>
          <w:szCs w:val="26"/>
          <w:lang w:val="en-IN" w:eastAsia="en-IN"/>
        </w:rPr>
        <w:t xml:space="preserve"> Control &amp; CI/CD:</w:t>
      </w:r>
      <w:r w:rsidRPr="006E3574">
        <w:rPr>
          <w:sz w:val="26"/>
          <w:szCs w:val="26"/>
          <w:lang w:val="en-IN" w:eastAsia="en-IN"/>
        </w:rPr>
        <w:t xml:space="preserve"> Git, GitHub, GitHub Actions</w:t>
      </w:r>
    </w:p>
    <w:p w14:paraId="0D5DCD75" w14:textId="77777777" w:rsidR="001319FC" w:rsidRPr="006E3574" w:rsidRDefault="001319FC">
      <w:pPr>
        <w:pStyle w:val="BodyText"/>
        <w:rPr>
          <w:sz w:val="26"/>
          <w:szCs w:val="26"/>
        </w:rPr>
      </w:pPr>
    </w:p>
    <w:p w14:paraId="629FBFC4" w14:textId="77777777" w:rsidR="001319FC" w:rsidRPr="006E3574" w:rsidRDefault="001319FC">
      <w:pPr>
        <w:pStyle w:val="BodyText"/>
        <w:rPr>
          <w:sz w:val="26"/>
          <w:szCs w:val="26"/>
        </w:rPr>
      </w:pPr>
    </w:p>
    <w:p w14:paraId="258CC03C" w14:textId="77777777" w:rsidR="001319FC" w:rsidRPr="006E3574" w:rsidRDefault="001319FC">
      <w:pPr>
        <w:pStyle w:val="BodyText"/>
        <w:rPr>
          <w:sz w:val="26"/>
          <w:szCs w:val="26"/>
        </w:rPr>
      </w:pPr>
    </w:p>
    <w:p w14:paraId="23B78535" w14:textId="77777777" w:rsidR="001319FC" w:rsidRDefault="001319FC">
      <w:pPr>
        <w:pStyle w:val="BodyText"/>
      </w:pPr>
    </w:p>
    <w:p w14:paraId="527DF9B3" w14:textId="77777777" w:rsidR="001319FC" w:rsidRDefault="001319FC">
      <w:pPr>
        <w:pStyle w:val="BodyText"/>
      </w:pPr>
    </w:p>
    <w:p w14:paraId="45E131C0" w14:textId="77777777" w:rsidR="001319FC" w:rsidRDefault="001319FC">
      <w:pPr>
        <w:pStyle w:val="BodyText"/>
      </w:pPr>
    </w:p>
    <w:p w14:paraId="6B3E77E7" w14:textId="77777777" w:rsidR="001319FC" w:rsidRDefault="001319FC">
      <w:pPr>
        <w:pStyle w:val="BodyText"/>
      </w:pPr>
    </w:p>
    <w:p w14:paraId="568ABB00" w14:textId="77777777" w:rsidR="001319FC" w:rsidRDefault="00000000">
      <w:pPr>
        <w:tabs>
          <w:tab w:val="left" w:pos="8741"/>
        </w:tabs>
        <w:ind w:firstLineChars="300" w:firstLine="660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1319FC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EDE92" w14:textId="77777777" w:rsidR="003C5DE6" w:rsidRDefault="003C5DE6">
      <w:r>
        <w:separator/>
      </w:r>
    </w:p>
  </w:endnote>
  <w:endnote w:type="continuationSeparator" w:id="0">
    <w:p w14:paraId="4AAF04E2" w14:textId="77777777" w:rsidR="003C5DE6" w:rsidRDefault="003C5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964B0" w14:textId="77777777" w:rsidR="003C5DE6" w:rsidRDefault="003C5DE6">
      <w:r>
        <w:separator/>
      </w:r>
    </w:p>
  </w:footnote>
  <w:footnote w:type="continuationSeparator" w:id="0">
    <w:p w14:paraId="7CFDC1F3" w14:textId="77777777" w:rsidR="003C5DE6" w:rsidRDefault="003C5D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 w16cid:durableId="76260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319FC"/>
    <w:rsid w:val="00172A27"/>
    <w:rsid w:val="003C5DE6"/>
    <w:rsid w:val="006E3574"/>
    <w:rsid w:val="00880391"/>
    <w:rsid w:val="00CB4C11"/>
    <w:rsid w:val="00D17D8A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6CAAF"/>
  <w15:docId w15:val="{03EA8CB3-C199-4114-BD14-5A1178F8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880391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803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039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80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2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Expert</cp:lastModifiedBy>
  <cp:revision>4</cp:revision>
  <dcterms:created xsi:type="dcterms:W3CDTF">2026-08-08T08:18:00Z</dcterms:created>
  <dcterms:modified xsi:type="dcterms:W3CDTF">2026-08-18T03:30:00Z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