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DE0" w:rsidRDefault="00FD6DE0" w:rsidP="00FD6DE0">
      <w:pPr>
        <w:pStyle w:val="NormalWeb"/>
      </w:pPr>
      <w:r>
        <w:rPr>
          <w:b/>
          <w:bCs/>
        </w:rPr>
        <w:t>ABC FACTORY</w:t>
      </w:r>
    </w:p>
    <w:p w:rsidR="00FD6DE0" w:rsidRDefault="00FD6DE0" w:rsidP="00FD6DE0">
      <w:pPr>
        <w:pStyle w:val="NormalWeb"/>
      </w:pPr>
      <w:r>
        <w:rPr>
          <w:b/>
          <w:bCs/>
        </w:rPr>
        <w:t>CIRCULAR NO: ABC/PROD/2026/01</w:t>
      </w:r>
    </w:p>
    <w:p w:rsidR="00FD6DE0" w:rsidRDefault="00FD6DE0" w:rsidP="00FD6DE0">
      <w:pPr>
        <w:pStyle w:val="NormalWeb"/>
      </w:pPr>
      <w:r>
        <w:rPr>
          <w:b/>
          <w:bCs/>
        </w:rPr>
        <w:t>DATE:</w:t>
      </w:r>
      <w:r>
        <w:t xml:space="preserve"> JANUARY 23, 2026</w:t>
      </w:r>
    </w:p>
    <w:p w:rsidR="00FD6DE0" w:rsidRDefault="00FD6DE0" w:rsidP="00FD6DE0">
      <w:pPr>
        <w:pStyle w:val="NormalWeb"/>
      </w:pPr>
      <w:r>
        <w:rPr>
          <w:b/>
          <w:bCs/>
        </w:rPr>
        <w:t>SUBJECT:</w:t>
      </w:r>
      <w:r>
        <w:t xml:space="preserve"> MANDATORY MOISTURE CONTENT TESTING PROTOCOL</w:t>
      </w:r>
    </w:p>
    <w:p w:rsidR="00FD6DE0" w:rsidRDefault="00FD6DE0" w:rsidP="00FD6DE0">
      <w:pPr>
        <w:pStyle w:val="NormalWeb"/>
      </w:pPr>
      <w:r>
        <w:rPr>
          <w:b/>
          <w:bCs/>
        </w:rPr>
        <w:t>TO ALL PRODUCTION &amp; QC PERSONNEL,</w:t>
      </w:r>
    </w:p>
    <w:p w:rsidR="00FD6DE0" w:rsidRDefault="00FD6DE0" w:rsidP="00FD6DE0">
      <w:pPr>
        <w:pStyle w:val="NormalWeb"/>
      </w:pPr>
      <w:r>
        <w:t xml:space="preserve">To ensure all finished products achieve maximum crispness and maintain </w:t>
      </w:r>
      <w:proofErr w:type="gramStart"/>
      <w:r>
        <w:t>a target</w:t>
      </w:r>
      <w:proofErr w:type="gramEnd"/>
      <w:r>
        <w:t xml:space="preserve"> moisture content of </w:t>
      </w:r>
      <w:r>
        <w:rPr>
          <w:b/>
          <w:bCs/>
        </w:rPr>
        <w:t>less than 2.0%</w:t>
      </w:r>
      <w:r>
        <w:t>, the following operational guidelines are now effective:</w:t>
      </w:r>
    </w:p>
    <w:p w:rsidR="00FD6DE0" w:rsidRDefault="00FD6DE0" w:rsidP="00FD6DE0">
      <w:pPr>
        <w:pStyle w:val="NormalWeb"/>
        <w:numPr>
          <w:ilvl w:val="0"/>
          <w:numId w:val="1"/>
        </w:numPr>
      </w:pPr>
      <w:r>
        <w:rPr>
          <w:b/>
          <w:bCs/>
        </w:rPr>
        <w:t>Test Frequency:</w:t>
      </w:r>
      <w:r>
        <w:t xml:space="preserve"> Moisture testing must be conducted on finished products every 60 minutes without exception.</w:t>
      </w:r>
    </w:p>
    <w:p w:rsidR="00FD6DE0" w:rsidRDefault="00FD6DE0" w:rsidP="00FD6DE0">
      <w:pPr>
        <w:pStyle w:val="NormalWeb"/>
        <w:numPr>
          <w:ilvl w:val="0"/>
          <w:numId w:val="1"/>
        </w:numPr>
      </w:pPr>
      <w:r>
        <w:rPr>
          <w:b/>
          <w:bCs/>
        </w:rPr>
        <w:t>Log Maintenance:</w:t>
      </w:r>
      <w:r>
        <w:t xml:space="preserve"> All readings must be recorded in the hourly QC logbook located at the moisture measuring station.</w:t>
      </w:r>
    </w:p>
    <w:p w:rsidR="00FD6DE0" w:rsidRDefault="00FD6DE0" w:rsidP="00FD6DE0">
      <w:pPr>
        <w:pStyle w:val="NormalWeb"/>
        <w:numPr>
          <w:ilvl w:val="0"/>
          <w:numId w:val="1"/>
        </w:numPr>
      </w:pPr>
      <w:r>
        <w:rPr>
          <w:b/>
          <w:bCs/>
        </w:rPr>
        <w:t>Escalation:</w:t>
      </w:r>
      <w:r>
        <w:t xml:space="preserve"> Any batch exceeding the 2.0% moisture threshold must be quarantined immediately and reported to the Shift Supervisor.</w:t>
      </w:r>
    </w:p>
    <w:p w:rsidR="00FD6DE0" w:rsidRDefault="00FD6DE0" w:rsidP="00FD6DE0">
      <w:pPr>
        <w:pStyle w:val="NormalWeb"/>
      </w:pPr>
      <w:r>
        <w:t>Compliance is mandatory to uphold our quality standards.</w:t>
      </w:r>
    </w:p>
    <w:p w:rsidR="00421390" w:rsidRDefault="00421390"/>
    <w:sectPr w:rsidR="00421390" w:rsidSect="00421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C7379C"/>
    <w:multiLevelType w:val="multilevel"/>
    <w:tmpl w:val="54BC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6DE0"/>
    <w:rsid w:val="00421390"/>
    <w:rsid w:val="00FD6D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3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6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2026-08-23T06:35:00Z</dcterms:created>
  <dcterms:modified xsi:type="dcterms:W3CDTF">2026-08-23T06:37:00Z</dcterms:modified>
</cp:coreProperties>
</file>