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E68A" w14:textId="77777777" w:rsidR="003E5DE1" w:rsidRPr="003E5DE1" w:rsidRDefault="003E5DE1" w:rsidP="003E5DE1">
      <w:pPr>
        <w:tabs>
          <w:tab w:val="left" w:pos="1680"/>
        </w:tabs>
        <w:rPr>
          <w:b/>
          <w:bCs/>
          <w:lang w:val="en-IN"/>
        </w:rPr>
      </w:pPr>
      <w:r w:rsidRPr="003E5DE1">
        <w:rPr>
          <w:b/>
          <w:bCs/>
          <w:lang w:val="en-IN"/>
        </w:rPr>
        <w:t>SB Works – Ideation Documentation</w:t>
      </w:r>
    </w:p>
    <w:p w14:paraId="06871BF8" w14:textId="77777777" w:rsidR="003E5DE1" w:rsidRPr="003E5DE1" w:rsidRDefault="003E5DE1" w:rsidP="003E5DE1">
      <w:pPr>
        <w:tabs>
          <w:tab w:val="left" w:pos="1680"/>
        </w:tabs>
        <w:rPr>
          <w:lang w:val="en-IN"/>
        </w:rPr>
      </w:pPr>
      <w:r w:rsidRPr="003E5DE1">
        <w:rPr>
          <w:lang w:val="en-IN"/>
        </w:rPr>
        <w:t xml:space="preserve">The idea behind </w:t>
      </w:r>
      <w:r w:rsidRPr="003E5DE1">
        <w:rPr>
          <w:b/>
          <w:bCs/>
          <w:lang w:val="en-IN"/>
        </w:rPr>
        <w:t>SB Works</w:t>
      </w:r>
      <w:r w:rsidRPr="003E5DE1">
        <w:rPr>
          <w:lang w:val="en-IN"/>
        </w:rPr>
        <w:t xml:space="preserve"> originated from the growing gap between emerging freelancers—particularly students and fresh graduates—and clients who seek quick, efficient, and trustworthy services. While the freelance economy is booming, newcomers often face challenges such as lack of visibility, unclear expectations, and difficulty building a strong portfolio. Simultaneously, clients struggle to identify dependable freelancers who can deliver on time with quality assurance.</w:t>
      </w:r>
    </w:p>
    <w:p w14:paraId="0848B8C9" w14:textId="77777777" w:rsidR="003E5DE1" w:rsidRPr="003E5DE1" w:rsidRDefault="003E5DE1" w:rsidP="003E5DE1">
      <w:pPr>
        <w:tabs>
          <w:tab w:val="left" w:pos="1680"/>
        </w:tabs>
        <w:rPr>
          <w:lang w:val="en-IN"/>
        </w:rPr>
      </w:pPr>
      <w:r w:rsidRPr="003E5DE1">
        <w:rPr>
          <w:lang w:val="en-IN"/>
        </w:rPr>
        <w:t xml:space="preserve">SB Works aims to </w:t>
      </w:r>
      <w:r w:rsidRPr="003E5DE1">
        <w:rPr>
          <w:b/>
          <w:bCs/>
          <w:lang w:val="en-IN"/>
        </w:rPr>
        <w:t>simplify the freelancing journey</w:t>
      </w:r>
      <w:r w:rsidRPr="003E5DE1">
        <w:rPr>
          <w:lang w:val="en-IN"/>
        </w:rPr>
        <w:t xml:space="preserve"> for both service providers and clients by creating a transparent, user-friendly platform focused on growth, trust, and opportunity.</w:t>
      </w:r>
    </w:p>
    <w:p w14:paraId="68E5B9A1" w14:textId="77777777" w:rsidR="003E5DE1" w:rsidRPr="003E5DE1" w:rsidRDefault="003E5DE1" w:rsidP="003E5DE1">
      <w:pPr>
        <w:tabs>
          <w:tab w:val="left" w:pos="1680"/>
        </w:tabs>
        <w:rPr>
          <w:lang w:val="en-IN"/>
        </w:rPr>
      </w:pPr>
      <w:r w:rsidRPr="003E5DE1">
        <w:rPr>
          <w:lang w:val="en-IN"/>
        </w:rPr>
        <w:pict w14:anchorId="6298BC86">
          <v:rect id="_x0000_i1050" style="width:0;height:1.5pt" o:hralign="center" o:hrstd="t" o:hr="t" fillcolor="#a0a0a0" stroked="f"/>
        </w:pict>
      </w:r>
    </w:p>
    <w:p w14:paraId="500F41AF" w14:textId="77777777" w:rsidR="003E5DE1" w:rsidRPr="003E5DE1" w:rsidRDefault="003E5DE1" w:rsidP="003E5DE1">
      <w:pPr>
        <w:tabs>
          <w:tab w:val="left" w:pos="1680"/>
        </w:tabs>
        <w:rPr>
          <w:b/>
          <w:bCs/>
          <w:lang w:val="en-IN"/>
        </w:rPr>
      </w:pPr>
      <w:r w:rsidRPr="003E5DE1">
        <w:rPr>
          <w:b/>
          <w:bCs/>
          <w:lang w:val="en-IN"/>
        </w:rPr>
        <w:t>Key Objectives:</w:t>
      </w:r>
    </w:p>
    <w:p w14:paraId="7457BB80" w14:textId="77777777" w:rsidR="003E5DE1" w:rsidRPr="003E5DE1" w:rsidRDefault="003E5DE1" w:rsidP="003E5DE1">
      <w:pPr>
        <w:numPr>
          <w:ilvl w:val="0"/>
          <w:numId w:val="10"/>
        </w:numPr>
        <w:tabs>
          <w:tab w:val="left" w:pos="1680"/>
        </w:tabs>
        <w:rPr>
          <w:lang w:val="en-IN"/>
        </w:rPr>
      </w:pPr>
      <w:r w:rsidRPr="003E5DE1">
        <w:rPr>
          <w:b/>
          <w:bCs/>
          <w:lang w:val="en-IN"/>
        </w:rPr>
        <w:t>Empower New Graduates &amp; Beginners:</w:t>
      </w:r>
    </w:p>
    <w:p w14:paraId="64C1110A" w14:textId="77777777" w:rsidR="003E5DE1" w:rsidRPr="003E5DE1" w:rsidRDefault="003E5DE1" w:rsidP="003E5DE1">
      <w:pPr>
        <w:numPr>
          <w:ilvl w:val="1"/>
          <w:numId w:val="10"/>
        </w:numPr>
        <w:tabs>
          <w:tab w:val="left" w:pos="1680"/>
        </w:tabs>
        <w:rPr>
          <w:lang w:val="en-IN"/>
        </w:rPr>
      </w:pPr>
      <w:r w:rsidRPr="003E5DE1">
        <w:rPr>
          <w:lang w:val="en-IN"/>
        </w:rPr>
        <w:t>Provide a launchpad for students, freshers, and aspiring freelancers to showcase their skills and get real-world exposure.</w:t>
      </w:r>
    </w:p>
    <w:p w14:paraId="5DB78A11" w14:textId="77777777" w:rsidR="003E5DE1" w:rsidRPr="003E5DE1" w:rsidRDefault="003E5DE1" w:rsidP="003E5DE1">
      <w:pPr>
        <w:numPr>
          <w:ilvl w:val="1"/>
          <w:numId w:val="10"/>
        </w:numPr>
        <w:tabs>
          <w:tab w:val="left" w:pos="1680"/>
        </w:tabs>
        <w:rPr>
          <w:lang w:val="en-IN"/>
        </w:rPr>
      </w:pPr>
      <w:r w:rsidRPr="003E5DE1">
        <w:rPr>
          <w:lang w:val="en-IN"/>
        </w:rPr>
        <w:t>Offer portfolio-building opportunities through verified projects and client collaborations.</w:t>
      </w:r>
    </w:p>
    <w:p w14:paraId="65389B6B" w14:textId="77777777" w:rsidR="003E5DE1" w:rsidRPr="003E5DE1" w:rsidRDefault="003E5DE1" w:rsidP="003E5DE1">
      <w:pPr>
        <w:numPr>
          <w:ilvl w:val="1"/>
          <w:numId w:val="10"/>
        </w:numPr>
        <w:tabs>
          <w:tab w:val="left" w:pos="1680"/>
        </w:tabs>
        <w:rPr>
          <w:lang w:val="en-IN"/>
        </w:rPr>
      </w:pPr>
      <w:r w:rsidRPr="003E5DE1">
        <w:rPr>
          <w:lang w:val="en-IN"/>
        </w:rPr>
        <w:t>Enable access to small, beginner-friendly gigs categorized by skill and experience level.</w:t>
      </w:r>
    </w:p>
    <w:p w14:paraId="47AF51A1" w14:textId="77777777" w:rsidR="003E5DE1" w:rsidRPr="003E5DE1" w:rsidRDefault="003E5DE1" w:rsidP="003E5DE1">
      <w:pPr>
        <w:numPr>
          <w:ilvl w:val="0"/>
          <w:numId w:val="10"/>
        </w:numPr>
        <w:tabs>
          <w:tab w:val="left" w:pos="1680"/>
        </w:tabs>
        <w:rPr>
          <w:lang w:val="en-IN"/>
        </w:rPr>
      </w:pPr>
      <w:r w:rsidRPr="003E5DE1">
        <w:rPr>
          <w:b/>
          <w:bCs/>
          <w:lang w:val="en-IN"/>
        </w:rPr>
        <w:t>Client-Centric Features:</w:t>
      </w:r>
    </w:p>
    <w:p w14:paraId="2BDB6DB3" w14:textId="77777777" w:rsidR="003E5DE1" w:rsidRPr="003E5DE1" w:rsidRDefault="003E5DE1" w:rsidP="003E5DE1">
      <w:pPr>
        <w:numPr>
          <w:ilvl w:val="1"/>
          <w:numId w:val="10"/>
        </w:numPr>
        <w:tabs>
          <w:tab w:val="left" w:pos="1680"/>
        </w:tabs>
        <w:rPr>
          <w:lang w:val="en-IN"/>
        </w:rPr>
      </w:pPr>
      <w:r w:rsidRPr="003E5DE1">
        <w:rPr>
          <w:lang w:val="en-IN"/>
        </w:rPr>
        <w:t>Simplify the job-posting process with structured templates and AI-assisted project scoping.</w:t>
      </w:r>
    </w:p>
    <w:p w14:paraId="1C0C2833" w14:textId="77777777" w:rsidR="003E5DE1" w:rsidRPr="003E5DE1" w:rsidRDefault="003E5DE1" w:rsidP="003E5DE1">
      <w:pPr>
        <w:numPr>
          <w:ilvl w:val="1"/>
          <w:numId w:val="10"/>
        </w:numPr>
        <w:tabs>
          <w:tab w:val="left" w:pos="1680"/>
        </w:tabs>
        <w:rPr>
          <w:lang w:val="en-IN"/>
        </w:rPr>
      </w:pPr>
      <w:r w:rsidRPr="003E5DE1">
        <w:rPr>
          <w:lang w:val="en-IN"/>
        </w:rPr>
        <w:t>Provide filters to match freelancers based on verified skills, ratings, and prior work.</w:t>
      </w:r>
    </w:p>
    <w:p w14:paraId="196EDA89" w14:textId="77777777" w:rsidR="003E5DE1" w:rsidRPr="003E5DE1" w:rsidRDefault="003E5DE1" w:rsidP="003E5DE1">
      <w:pPr>
        <w:numPr>
          <w:ilvl w:val="1"/>
          <w:numId w:val="10"/>
        </w:numPr>
        <w:tabs>
          <w:tab w:val="left" w:pos="1680"/>
        </w:tabs>
        <w:rPr>
          <w:lang w:val="en-IN"/>
        </w:rPr>
      </w:pPr>
      <w:r w:rsidRPr="003E5DE1">
        <w:rPr>
          <w:lang w:val="en-IN"/>
        </w:rPr>
        <w:t>Enable milestone-based payments and transparent timelines to build client confidence.</w:t>
      </w:r>
    </w:p>
    <w:p w14:paraId="4CC2817A" w14:textId="77777777" w:rsidR="003E5DE1" w:rsidRPr="003E5DE1" w:rsidRDefault="003E5DE1" w:rsidP="003E5DE1">
      <w:pPr>
        <w:numPr>
          <w:ilvl w:val="0"/>
          <w:numId w:val="10"/>
        </w:numPr>
        <w:tabs>
          <w:tab w:val="left" w:pos="1680"/>
        </w:tabs>
        <w:rPr>
          <w:lang w:val="en-IN"/>
        </w:rPr>
      </w:pPr>
      <w:r w:rsidRPr="003E5DE1">
        <w:rPr>
          <w:b/>
          <w:bCs/>
          <w:lang w:val="en-IN"/>
        </w:rPr>
        <w:t>Reputation &amp; Credibility Building:</w:t>
      </w:r>
    </w:p>
    <w:p w14:paraId="5CEDF8A4" w14:textId="77777777" w:rsidR="003E5DE1" w:rsidRPr="003E5DE1" w:rsidRDefault="003E5DE1" w:rsidP="003E5DE1">
      <w:pPr>
        <w:numPr>
          <w:ilvl w:val="1"/>
          <w:numId w:val="10"/>
        </w:numPr>
        <w:tabs>
          <w:tab w:val="left" w:pos="1680"/>
        </w:tabs>
        <w:rPr>
          <w:lang w:val="en-IN"/>
        </w:rPr>
      </w:pPr>
      <w:r w:rsidRPr="003E5DE1">
        <w:rPr>
          <w:lang w:val="en-IN"/>
        </w:rPr>
        <w:t xml:space="preserve">Implement a </w:t>
      </w:r>
      <w:r w:rsidRPr="003E5DE1">
        <w:rPr>
          <w:b/>
          <w:bCs/>
          <w:lang w:val="en-IN"/>
        </w:rPr>
        <w:t>review and rating system</w:t>
      </w:r>
      <w:r w:rsidRPr="003E5DE1">
        <w:rPr>
          <w:lang w:val="en-IN"/>
        </w:rPr>
        <w:t xml:space="preserve"> to ensure mutual accountability.</w:t>
      </w:r>
    </w:p>
    <w:p w14:paraId="306884D2" w14:textId="77777777" w:rsidR="003E5DE1" w:rsidRPr="003E5DE1" w:rsidRDefault="003E5DE1" w:rsidP="003E5DE1">
      <w:pPr>
        <w:numPr>
          <w:ilvl w:val="1"/>
          <w:numId w:val="10"/>
        </w:numPr>
        <w:tabs>
          <w:tab w:val="left" w:pos="1680"/>
        </w:tabs>
        <w:rPr>
          <w:lang w:val="en-IN"/>
        </w:rPr>
      </w:pPr>
      <w:r w:rsidRPr="003E5DE1">
        <w:rPr>
          <w:lang w:val="en-IN"/>
        </w:rPr>
        <w:t>Feature “Skill Verified” badges for freelancers after completing platform-led assessments.</w:t>
      </w:r>
    </w:p>
    <w:p w14:paraId="34BC2C94" w14:textId="77777777" w:rsidR="003E5DE1" w:rsidRPr="003E5DE1" w:rsidRDefault="003E5DE1" w:rsidP="003E5DE1">
      <w:pPr>
        <w:numPr>
          <w:ilvl w:val="1"/>
          <w:numId w:val="10"/>
        </w:numPr>
        <w:tabs>
          <w:tab w:val="left" w:pos="1680"/>
        </w:tabs>
        <w:rPr>
          <w:lang w:val="en-IN"/>
        </w:rPr>
      </w:pPr>
      <w:r w:rsidRPr="003E5DE1">
        <w:rPr>
          <w:lang w:val="en-IN"/>
        </w:rPr>
        <w:t>Showcase project histories and testimonials as part of freelancer profiles.</w:t>
      </w:r>
    </w:p>
    <w:p w14:paraId="3206FDC3" w14:textId="77777777" w:rsidR="003E5DE1" w:rsidRPr="003E5DE1" w:rsidRDefault="003E5DE1" w:rsidP="003E5DE1">
      <w:pPr>
        <w:numPr>
          <w:ilvl w:val="0"/>
          <w:numId w:val="10"/>
        </w:numPr>
        <w:tabs>
          <w:tab w:val="left" w:pos="1680"/>
        </w:tabs>
        <w:rPr>
          <w:lang w:val="en-IN"/>
        </w:rPr>
      </w:pPr>
      <w:r w:rsidRPr="003E5DE1">
        <w:rPr>
          <w:b/>
          <w:bCs/>
          <w:lang w:val="en-IN"/>
        </w:rPr>
        <w:t>Collaboration &amp; Communication:</w:t>
      </w:r>
    </w:p>
    <w:p w14:paraId="5141ED11" w14:textId="77777777" w:rsidR="003E5DE1" w:rsidRPr="003E5DE1" w:rsidRDefault="003E5DE1" w:rsidP="003E5DE1">
      <w:pPr>
        <w:numPr>
          <w:ilvl w:val="1"/>
          <w:numId w:val="10"/>
        </w:numPr>
        <w:tabs>
          <w:tab w:val="left" w:pos="1680"/>
        </w:tabs>
        <w:rPr>
          <w:lang w:val="en-IN"/>
        </w:rPr>
      </w:pPr>
      <w:r w:rsidRPr="003E5DE1">
        <w:rPr>
          <w:lang w:val="en-IN"/>
        </w:rPr>
        <w:t>Inbuilt project dashboard for task tracking, deadline management, and file sharing.</w:t>
      </w:r>
    </w:p>
    <w:p w14:paraId="69308D19" w14:textId="77777777" w:rsidR="003E5DE1" w:rsidRPr="003E5DE1" w:rsidRDefault="003E5DE1" w:rsidP="003E5DE1">
      <w:pPr>
        <w:numPr>
          <w:ilvl w:val="1"/>
          <w:numId w:val="10"/>
        </w:numPr>
        <w:tabs>
          <w:tab w:val="left" w:pos="1680"/>
        </w:tabs>
        <w:rPr>
          <w:lang w:val="en-IN"/>
        </w:rPr>
      </w:pPr>
      <w:r w:rsidRPr="003E5DE1">
        <w:rPr>
          <w:lang w:val="en-IN"/>
        </w:rPr>
        <w:t>Integrated chat and video call options for seamless interaction.</w:t>
      </w:r>
    </w:p>
    <w:p w14:paraId="06A1F5D1" w14:textId="77777777" w:rsidR="003E5DE1" w:rsidRPr="003E5DE1" w:rsidRDefault="003E5DE1" w:rsidP="003E5DE1">
      <w:pPr>
        <w:numPr>
          <w:ilvl w:val="1"/>
          <w:numId w:val="10"/>
        </w:numPr>
        <w:tabs>
          <w:tab w:val="left" w:pos="1680"/>
        </w:tabs>
        <w:rPr>
          <w:lang w:val="en-IN"/>
        </w:rPr>
      </w:pPr>
      <w:r w:rsidRPr="003E5DE1">
        <w:rPr>
          <w:lang w:val="en-IN"/>
        </w:rPr>
        <w:t>Clear terms of engagement and conflict resolution mechanisms to maintain professionalism.</w:t>
      </w:r>
    </w:p>
    <w:p w14:paraId="0E5FFE76" w14:textId="77777777" w:rsidR="003E5DE1" w:rsidRPr="003E5DE1" w:rsidRDefault="003E5DE1" w:rsidP="003E5DE1">
      <w:pPr>
        <w:numPr>
          <w:ilvl w:val="0"/>
          <w:numId w:val="10"/>
        </w:numPr>
        <w:tabs>
          <w:tab w:val="left" w:pos="1680"/>
        </w:tabs>
        <w:rPr>
          <w:lang w:val="en-IN"/>
        </w:rPr>
      </w:pPr>
      <w:r w:rsidRPr="003E5DE1">
        <w:rPr>
          <w:b/>
          <w:bCs/>
          <w:lang w:val="en-IN"/>
        </w:rPr>
        <w:t>Learning &amp; Upskilling:</w:t>
      </w:r>
    </w:p>
    <w:p w14:paraId="13B1BCCD" w14:textId="77777777" w:rsidR="003E5DE1" w:rsidRPr="003E5DE1" w:rsidRDefault="003E5DE1" w:rsidP="003E5DE1">
      <w:pPr>
        <w:numPr>
          <w:ilvl w:val="1"/>
          <w:numId w:val="10"/>
        </w:numPr>
        <w:tabs>
          <w:tab w:val="left" w:pos="1680"/>
        </w:tabs>
        <w:rPr>
          <w:lang w:val="en-IN"/>
        </w:rPr>
      </w:pPr>
      <w:r w:rsidRPr="003E5DE1">
        <w:rPr>
          <w:lang w:val="en-IN"/>
        </w:rPr>
        <w:t>Add an in-app learning module with micro-courses, tips, and peer mentoring to help freelancers upgrade their skills.</w:t>
      </w:r>
    </w:p>
    <w:p w14:paraId="24A4C656" w14:textId="77777777" w:rsidR="003E5DE1" w:rsidRPr="003E5DE1" w:rsidRDefault="003E5DE1" w:rsidP="003E5DE1">
      <w:pPr>
        <w:numPr>
          <w:ilvl w:val="1"/>
          <w:numId w:val="10"/>
        </w:numPr>
        <w:tabs>
          <w:tab w:val="left" w:pos="1680"/>
        </w:tabs>
        <w:rPr>
          <w:lang w:val="en-IN"/>
        </w:rPr>
      </w:pPr>
      <w:r w:rsidRPr="003E5DE1">
        <w:rPr>
          <w:lang w:val="en-IN"/>
        </w:rPr>
        <w:t>Reward system (badges, ranks, or tokens) for active learning and consistent quality delivery.</w:t>
      </w:r>
    </w:p>
    <w:p w14:paraId="60599E1E" w14:textId="77777777" w:rsidR="003E5DE1" w:rsidRPr="003E5DE1" w:rsidRDefault="003E5DE1" w:rsidP="003E5DE1">
      <w:pPr>
        <w:numPr>
          <w:ilvl w:val="0"/>
          <w:numId w:val="10"/>
        </w:numPr>
        <w:tabs>
          <w:tab w:val="left" w:pos="1680"/>
        </w:tabs>
        <w:rPr>
          <w:lang w:val="en-IN"/>
        </w:rPr>
      </w:pPr>
      <w:r w:rsidRPr="003E5DE1">
        <w:rPr>
          <w:b/>
          <w:bCs/>
          <w:lang w:val="en-IN"/>
        </w:rPr>
        <w:t>Community &amp; Networking:</w:t>
      </w:r>
    </w:p>
    <w:p w14:paraId="6913CCAC" w14:textId="77777777" w:rsidR="003E5DE1" w:rsidRPr="003E5DE1" w:rsidRDefault="003E5DE1" w:rsidP="003E5DE1">
      <w:pPr>
        <w:numPr>
          <w:ilvl w:val="1"/>
          <w:numId w:val="10"/>
        </w:numPr>
        <w:tabs>
          <w:tab w:val="left" w:pos="1680"/>
        </w:tabs>
        <w:rPr>
          <w:lang w:val="en-IN"/>
        </w:rPr>
      </w:pPr>
      <w:r w:rsidRPr="003E5DE1">
        <w:rPr>
          <w:lang w:val="en-IN"/>
        </w:rPr>
        <w:lastRenderedPageBreak/>
        <w:t>Forums and networking channels where freelancers can collaborate, share resources, and seek feedback.</w:t>
      </w:r>
    </w:p>
    <w:p w14:paraId="379FD247" w14:textId="77777777" w:rsidR="003E5DE1" w:rsidRPr="003E5DE1" w:rsidRDefault="003E5DE1" w:rsidP="003E5DE1">
      <w:pPr>
        <w:numPr>
          <w:ilvl w:val="1"/>
          <w:numId w:val="10"/>
        </w:numPr>
        <w:tabs>
          <w:tab w:val="left" w:pos="1680"/>
        </w:tabs>
        <w:rPr>
          <w:lang w:val="en-IN"/>
        </w:rPr>
      </w:pPr>
      <w:r w:rsidRPr="003E5DE1">
        <w:rPr>
          <w:lang w:val="en-IN"/>
        </w:rPr>
        <w:t>Regular challenges, hackathons, or spotlight contests to promote top talent and client engagement.</w:t>
      </w:r>
    </w:p>
    <w:p w14:paraId="0952C7EF" w14:textId="77777777" w:rsidR="003E5DE1" w:rsidRPr="003E5DE1" w:rsidRDefault="003E5DE1" w:rsidP="003E5DE1">
      <w:pPr>
        <w:tabs>
          <w:tab w:val="left" w:pos="1680"/>
        </w:tabs>
        <w:rPr>
          <w:lang w:val="en-IN"/>
        </w:rPr>
      </w:pPr>
      <w:r w:rsidRPr="003E5DE1">
        <w:rPr>
          <w:lang w:val="en-IN"/>
        </w:rPr>
        <w:pict w14:anchorId="18854EAD">
          <v:rect id="_x0000_i1051" style="width:0;height:1.5pt" o:hralign="center" o:hrstd="t" o:hr="t" fillcolor="#a0a0a0" stroked="f"/>
        </w:pict>
      </w:r>
    </w:p>
    <w:p w14:paraId="47CCE302" w14:textId="77777777" w:rsidR="003E5DE1" w:rsidRPr="003E5DE1" w:rsidRDefault="003E5DE1" w:rsidP="003E5DE1">
      <w:pPr>
        <w:tabs>
          <w:tab w:val="left" w:pos="1680"/>
        </w:tabs>
        <w:rPr>
          <w:b/>
          <w:bCs/>
          <w:lang w:val="en-IN"/>
        </w:rPr>
      </w:pPr>
      <w:r w:rsidRPr="003E5DE1">
        <w:rPr>
          <w:b/>
          <w:bCs/>
          <w:lang w:val="en-IN"/>
        </w:rPr>
        <w:t>Long-Term Vision:</w:t>
      </w:r>
    </w:p>
    <w:p w14:paraId="1A2D8CA2" w14:textId="77777777" w:rsidR="003E5DE1" w:rsidRPr="003E5DE1" w:rsidRDefault="003E5DE1" w:rsidP="003E5DE1">
      <w:pPr>
        <w:tabs>
          <w:tab w:val="left" w:pos="1680"/>
        </w:tabs>
        <w:rPr>
          <w:lang w:val="en-IN"/>
        </w:rPr>
      </w:pPr>
      <w:r w:rsidRPr="003E5DE1">
        <w:rPr>
          <w:lang w:val="en-IN"/>
        </w:rPr>
        <w:t xml:space="preserve">SB Works envisions becoming </w:t>
      </w:r>
      <w:r w:rsidRPr="003E5DE1">
        <w:rPr>
          <w:b/>
          <w:bCs/>
          <w:lang w:val="en-IN"/>
        </w:rPr>
        <w:t>the go-to platform for emerging freelancers</w:t>
      </w:r>
      <w:r w:rsidRPr="003E5DE1">
        <w:rPr>
          <w:lang w:val="en-IN"/>
        </w:rPr>
        <w:t xml:space="preserve"> in Tier 2 and Tier 3 cities by lowering entry barriers and building a strong, reputation-driven freelancing ecosystem. It aims to inspire confidence among clients and motivate new talents to join the freelance economy with guidance, structure, and opportunity at every step.</w:t>
      </w:r>
    </w:p>
    <w:p w14:paraId="543E7442" w14:textId="3D4EC99C" w:rsidR="003E5DE1" w:rsidRPr="003E5DE1" w:rsidRDefault="003E5DE1" w:rsidP="003E5DE1">
      <w:pPr>
        <w:tabs>
          <w:tab w:val="left" w:pos="1680"/>
        </w:tabs>
      </w:pPr>
    </w:p>
    <w:sectPr w:rsidR="003E5DE1" w:rsidRPr="003E5DE1" w:rsidSect="003E5DE1">
      <w:pgSz w:w="12240" w:h="20160" w:code="5"/>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06503F"/>
    <w:multiLevelType w:val="multilevel"/>
    <w:tmpl w:val="9C0C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249019">
    <w:abstractNumId w:val="8"/>
  </w:num>
  <w:num w:numId="2" w16cid:durableId="1183086759">
    <w:abstractNumId w:val="6"/>
  </w:num>
  <w:num w:numId="3" w16cid:durableId="1511527533">
    <w:abstractNumId w:val="5"/>
  </w:num>
  <w:num w:numId="4" w16cid:durableId="755131064">
    <w:abstractNumId w:val="4"/>
  </w:num>
  <w:num w:numId="5" w16cid:durableId="1202865866">
    <w:abstractNumId w:val="7"/>
  </w:num>
  <w:num w:numId="6" w16cid:durableId="845747825">
    <w:abstractNumId w:val="3"/>
  </w:num>
  <w:num w:numId="7" w16cid:durableId="980695666">
    <w:abstractNumId w:val="2"/>
  </w:num>
  <w:num w:numId="8" w16cid:durableId="1299530186">
    <w:abstractNumId w:val="1"/>
  </w:num>
  <w:num w:numId="9" w16cid:durableId="756560340">
    <w:abstractNumId w:val="0"/>
  </w:num>
  <w:num w:numId="10" w16cid:durableId="744454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173"/>
    <w:rsid w:val="00245C2B"/>
    <w:rsid w:val="0029639D"/>
    <w:rsid w:val="00326F90"/>
    <w:rsid w:val="003E5D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CE465"/>
  <w14:defaultImageDpi w14:val="300"/>
  <w15:docId w15:val="{9C406056-7D54-4722-BF8A-9B81BEC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E5D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82205">
      <w:bodyDiv w:val="1"/>
      <w:marLeft w:val="0"/>
      <w:marRight w:val="0"/>
      <w:marTop w:val="0"/>
      <w:marBottom w:val="0"/>
      <w:divBdr>
        <w:top w:val="none" w:sz="0" w:space="0" w:color="auto"/>
        <w:left w:val="none" w:sz="0" w:space="0" w:color="auto"/>
        <w:bottom w:val="none" w:sz="0" w:space="0" w:color="auto"/>
        <w:right w:val="none" w:sz="0" w:space="0" w:color="auto"/>
      </w:divBdr>
    </w:div>
    <w:div w:id="1837840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Manasa Puligadda</cp:lastModifiedBy>
  <cp:revision>2</cp:revision>
  <dcterms:created xsi:type="dcterms:W3CDTF">2013-12-23T23:15:00Z</dcterms:created>
  <dcterms:modified xsi:type="dcterms:W3CDTF">2025-07-20T16:32:00Z</dcterms:modified>
  <cp:category/>
</cp:coreProperties>
</file>