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t xml:space="preserve"/>
      </w:r>
    </w:p>
    <w:p>
      <w:pPr>
        <w:jc w:val="center"/>
      </w:pPr>
      <w:r>
        <w:rPr>
          <w:rFonts w:ascii="Arial" w:cs="Arial" w:eastAsia="Arial" w:hAnsi="Arial"/>
          <w:b/>
          <w:bCs/>
          <w:color w:val="1F3864"/>
          <w:sz w:val="64"/>
          <w:szCs w:val="64"/>
        </w:rPr>
        <w:t xml:space="preserve">REST ASSURED API</w:t>
      </w:r>
    </w:p>
    <w:p>
      <w:pPr>
        <w:jc w:val="center"/>
      </w:pPr>
      <w:r>
        <w:rPr>
          <w:rFonts w:ascii="Arial" w:cs="Arial" w:eastAsia="Arial" w:hAnsi="Arial"/>
          <w:b/>
          <w:bCs/>
          <w:color w:val="2E75B6"/>
          <w:sz w:val="40"/>
          <w:szCs w:val="40"/>
        </w:rPr>
        <w:t xml:space="preserve">Complete Learning Guide</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200"/>
              <w:left w:type="dxa" w:w="400"/>
              <w:bottom w:type="dxa" w:w="200"/>
              <w:right w:type="dxa" w:w="400"/>
            </w:tcMar>
          </w:tcPr>
          <w:p>
            <w:pPr>
              <w:jc w:val="center"/>
            </w:pPr>
            <w:r>
              <w:rPr>
                <w:rFonts w:ascii="Arial" w:cs="Arial" w:eastAsia="Arial" w:hAnsi="Arial"/>
                <w:color w:val="1F3864"/>
                <w:sz w:val="24"/>
                <w:szCs w:val="24"/>
              </w:rPr>
              <w:t xml:space="preserve">Concepts  |  Basic Examples  |  Advanced Examples  |  Practice Sites</w:t>
            </w:r>
          </w:p>
        </w:tc>
      </w:tr>
    </w:tbl>
    <w:p>
      <w:pPr>
        <w:spacing w:after="80" w:before="240"/>
      </w:pPr>
      <w:r>
        <w:t xml:space="preserve"/>
      </w:r>
    </w:p>
    <w:p>
      <w:pPr>
        <w:jc w:val="center"/>
      </w:pPr>
      <w:r>
        <w:rPr>
          <w:rFonts w:ascii="Arial" w:cs="Arial" w:eastAsia="Arial" w:hAnsi="Arial"/>
          <w:color w:val="555555"/>
          <w:sz w:val="22"/>
          <w:szCs w:val="22"/>
        </w:rPr>
        <w:t xml:space="preserve">Covers: Setup  •  HTTP Methods  •  Authentication  •  Response Validation</w:t>
      </w:r>
    </w:p>
    <w:p>
      <w:pPr>
        <w:jc w:val="center"/>
      </w:pPr>
      <w:r>
        <w:rPr>
          <w:rFonts w:ascii="Arial" w:cs="Arial" w:eastAsia="Arial" w:hAnsi="Arial"/>
          <w:color w:val="555555"/>
          <w:sz w:val="22"/>
          <w:szCs w:val="22"/>
        </w:rPr>
        <w:t xml:space="preserve">POJO Serialization  •  Request/Response Specs  •  Logging  •  Framework Design</w:t>
      </w:r>
    </w:p>
    <w:p>
      <w:r>
        <w:br w:type="page"/>
      </w:r>
    </w:p>
    <w:p>
      <w:pPr>
        <w:pStyle w:val="Heading1"/>
        <w:shd w:fill="1F3864" w:val="clear"/>
        <w:spacing w:after="200" w:before="360"/>
        <w:ind w:left="200"/>
      </w:pPr>
      <w:r>
        <w:rPr>
          <w:rFonts w:ascii="Arial" w:cs="Arial" w:eastAsia="Arial" w:hAnsi="Arial"/>
          <w:b/>
          <w:bCs/>
          <w:color w:val="FFFFFF"/>
          <w:sz w:val="32"/>
          <w:szCs w:val="32"/>
        </w:rPr>
        <w:t xml:space="preserve">1. Introduction &amp; Setup</w:t>
      </w:r>
    </w:p>
    <w:p>
      <w:pPr>
        <w:spacing w:after="80" w:before="8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What is REST Assured?</w:t>
      </w:r>
    </w:p>
    <w:p>
      <w:pPr>
        <w:spacing w:after="80" w:before="60"/>
      </w:pPr>
      <w:r>
        <w:rPr>
          <w:rFonts w:ascii="Arial" w:cs="Arial" w:eastAsia="Arial" w:hAnsi="Arial"/>
          <w:color w:val="333333"/>
          <w:sz w:val="22"/>
          <w:szCs w:val="22"/>
        </w:rPr>
        <w:t xml:space="preserve">REST Assured is a Java-based open-source library used for testing RESTful web services. It provides a domain-specific language (DSL) that simplifies writing API tests using a fluent, readable syntax. Built on top of Groovy but fully usable in Java, it integrates seamlessly with TestNG and JUnit frameworks.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Supported Languages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Language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 Level</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Java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Primary</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 widely used; all features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Groovy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DSL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Assured's native language; very concise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Kotlin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Excellent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Works via JVM; increasingly popular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Possible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JVM compatible but uncommon in practice</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Maven Setup</w:t>
      </w:r>
    </w:p>
    <w:p>
      <w:pPr>
        <w:spacing w:after="80" w:before="60"/>
      </w:pPr>
      <w:r>
        <w:rPr>
          <w:rFonts w:ascii="Arial" w:cs="Arial" w:eastAsia="Arial" w:hAnsi="Arial"/>
          <w:color w:val="333333"/>
          <w:sz w:val="22"/>
          <w:szCs w:val="22"/>
        </w:rPr>
        <w:t xml:space="preserve">Add the following dependencies to your pom.xml file: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&lt;dependency&gt;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&lt;groupId&gt;io.rest-assured&lt;/groupId&gt;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&lt;artifactId&gt;rest-assured&lt;/artifactId&gt;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&lt;version&gt;5.4.0&lt;/version&gt;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&lt;scope&gt;test&lt;/scope&gt;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&lt;/dependency&gt;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&lt;dependency&gt;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&lt;groupId&gt;io.rest-assured&lt;/groupId&gt;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&lt;artifactId&gt;json-path&lt;/artifactId&gt;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&lt;version&gt;5.4.0&lt;/version&gt;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&lt;/dependency&gt;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&lt;dependency&gt;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&lt;groupId&gt;io.rest-assured&lt;/groupId&gt;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&lt;artifactId&gt;json-schema-validator&lt;/artifactId&gt;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&lt;version&gt;5.4.0&lt;/version&gt;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&lt;/dependency&gt;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&lt;dependency&gt;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&lt;groupId&gt;org.testng&lt;/groupId&gt;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&lt;artifactId&gt;testng&lt;/artifactId&gt;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&lt;version&gt;7.9.0&lt;/version&gt;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&lt;/dependency&gt;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&lt;dependency&gt;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&lt;groupId&gt;com.fasterxml.jackson.core&lt;/groupId&gt;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&lt;artifactId&gt;jackson-databind&lt;/artifactId&gt;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&lt;version&gt;2.17.0&lt;/version&gt;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&lt;/dependency&gt;</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Required Static Imports</w:t>
      </w:r>
    </w:p>
    <w:p>
      <w:pPr>
        <w:spacing w:after="80" w:before="60"/>
      </w:pPr>
      <w:r>
        <w:rPr>
          <w:rFonts w:ascii="Arial" w:cs="Arial" w:eastAsia="Arial" w:hAnsi="Arial"/>
          <w:color w:val="333333"/>
          <w:sz w:val="22"/>
          <w:szCs w:val="22"/>
        </w:rPr>
        <w:t xml:space="preserve">Every REST Assured test class needs these imports for the fluent DSL to work:</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static io.restassured.RestAssured.*;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static io.restassured.matcher.RestAssuredMatchers.*;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static org.hamcrest.Matchers.*;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For JSON schema validation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static io.restassured.module.jsv.JsonSchemaValidator.*;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For builder patterns (advanced)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io.restassured.builder.RequestSpecBuilder;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io.restassured.builder.ResponseSpecBuilder;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io.restassured.filter.log.RequestLoggingFilter;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io.restassured.filter.log.ResponseLoggingFilter;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io.restassured.http.ContentType;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io.restassured.response.Response;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r>
        <w:br w:type="page"/>
      </w:r>
    </w:p>
    <w:p>
      <w:pPr>
        <w:pStyle w:val="Heading1"/>
        <w:shd w:fill="1F3864" w:val="clear"/>
        <w:spacing w:after="200" w:before="360"/>
        <w:ind w:left="200"/>
      </w:pPr>
      <w:r>
        <w:rPr>
          <w:rFonts w:ascii="Arial" w:cs="Arial" w:eastAsia="Arial" w:hAnsi="Arial"/>
          <w:b/>
          <w:bCs/>
          <w:color w:val="FFFFFF"/>
          <w:sz w:val="32"/>
          <w:szCs w:val="32"/>
        </w:rPr>
        <w:t xml:space="preserve">2. BDD Syntax — given / when / then</w:t>
      </w:r>
    </w:p>
    <w:p>
      <w:pPr>
        <w:spacing w:after="80" w:before="8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Concept</w:t>
      </w:r>
    </w:p>
    <w:p>
      <w:pPr>
        <w:spacing w:after="80" w:before="60"/>
      </w:pPr>
      <w:r>
        <w:rPr>
          <w:rFonts w:ascii="Arial" w:cs="Arial" w:eastAsia="Arial" w:hAnsi="Arial"/>
          <w:color w:val="333333"/>
          <w:sz w:val="22"/>
          <w:szCs w:val="22"/>
        </w:rPr>
        <w:t xml:space="preserve">REST Assured uses a Behavior Driven Development (BDD) style. Every test is structured in three phases: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4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Setup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given()</w:t>
            </w:r>
          </w:p>
        </w:tc>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 headers, params, auth, request body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Specify HTTP method and endpoint URL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Assertion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then()</w:t>
            </w:r>
          </w:p>
        </w:tc>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Validate status code, body, headers</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Basic Example — First GET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static io.restassured.RestAssured.*;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static org.hamcrest.Matchers.*;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org.testng.annotations.Test;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public class FirstTest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void myFirstGetRequest()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                              // Setup</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.baseUri("https://jsonplaceholder.typicode.com")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.header("Accept", "application/json")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                              // Action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.get("/posts/1")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                              // Assertion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.body("id", equalTo(1))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.body("userId", notNullValue())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.body("title", not(emptyString()));</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Advanced Example — Base Config in @BeforeClass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io.restassured.RestAssured;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io.restassured.builder.RequestSpecBuilder;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io.restassured.http.ContentType;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org.testng.annotations.BeforeClass;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org.testng.annotations.Test;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java.util.UUID;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public class AdvancedBaseTest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@BeforeClass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void setup()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RestAssured.baseURI  = "https://reqres.in";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RestAssured.basePath = "/api";</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RestAssured.port     = 443;</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 Global request spec applied to all tests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RestAssured.requestSpecification = new RequestSpecBuilder()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.addHeader("Accept", "application/json")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.addHeader("Content-Type", "application/json")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.addHeader("X-Correlation-ID", UUID.randomUUID().toString())</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.build();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void getUserTest()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.get("/users/2")   // baseURI + basePath applied automatically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.body("data.email", containsString("@reqres.in"));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Practice Sites for BDD Basics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/posts, /users, /todos — no auth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Paginated GET, POST users — clean JSON structure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 Echo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postman-echo.com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Echo back requests — great for debugging</w:t>
            </w:r>
          </w:p>
        </w:tc>
      </w:tr>
    </w:tbl>
    <w:p>
      <w:r>
        <w:br w:type="page"/>
      </w:r>
    </w:p>
    <w:p>
      <w:pPr>
        <w:pStyle w:val="Heading1"/>
        <w:shd w:fill="1F3864" w:val="clear"/>
        <w:spacing w:after="200" w:before="360"/>
        <w:ind w:left="200"/>
      </w:pPr>
      <w:r>
        <w:rPr>
          <w:rFonts w:ascii="Arial" w:cs="Arial" w:eastAsia="Arial" w:hAnsi="Arial"/>
          <w:b/>
          <w:bCs/>
          <w:color w:val="FFFFFF"/>
          <w:sz w:val="32"/>
          <w:szCs w:val="32"/>
        </w:rPr>
        <w:t xml:space="preserve">3. HTTP Methods</w:t>
      </w:r>
    </w:p>
    <w:p>
      <w:pPr>
        <w:spacing w:after="80" w:before="8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GET — Query Params &amp; Path Params</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GET retrieves data from the server. Use query parameters for filtering/sorting and path parameters for resource identifiers.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Basic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Simple GET request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.baseUri("https://jsonplaceholder.typicode.com")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.get("/posts/1")              // path param inline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.body("id", equalTo(1));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 with query parameters (?userId=1&amp;_limit=5)</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.baseUri("https://jsonplaceholder.typicode.com")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.queryParam("userId", 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.queryParam("_limit", 5)</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.get("/posts")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.body("size()", equalTo(5));</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Advanced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Path params with placeholders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.pathParam("userId", 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.get("/api/users/{userId}")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.body("data.id",    equalTo(2))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.body("data.email", containsString("@reqres.in"));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Multiple params from a Map</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Map&lt;String, Object&gt; params = new HashMap&lt;&gt;();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params.put("page",     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params.put("per_page", 6);</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.queryParams(params)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.body("data.size()", greaterThan(0))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.body("page",        equalTo(1));</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POST — Request Body &amp; JSON</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POST creates new resources. Pass the body as a JSON string, a Map, or a POJO object. Always set Content-Type to application/json.</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Basic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String body = "{ \"title\": \"My Post\", \"body\": \"Content\", \"userId\": 1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.baseUri("https://jsonplaceholder.typicode.com")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.contentType("application/json")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.body(body)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.post("/posts")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.body("title", equalTo("My Post"))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.body("id",    notNullValue());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Advanced Example — POST with HashMap + Extract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Map&lt;String, Object&gt; requestBody = new HashMap&lt;&gt;();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requestBody.put("name", "John Doe");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requestBody.put("job",  "Software Engineer");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Response response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.body(requestBody)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.post("/api/users")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.extract().response();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String name = response.jsonPath().getString("name");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String id   = response.jsonPath().getString("id");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System.out.println("Created: " + name + " (ID: " + id + ")");</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PUT, PATCH, DELETE</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PUT replaces a resource fully. PATCH updates only specified fields. DELETE removes a resource. DELETE typically returns 200 or 204 (No Content).</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PUT — full update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.baseUri("https://jsonplaceholder.typicode.com")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.contentType("application/json")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 \"id\": 1, \"title\": \"Updated Title\", \"userId\": 1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.put("/posts/1")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.body("title", equalTo("Updated Title"));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PATCH — partial update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.baseUri("https://jsonplaceholder.typicode.com")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.contentType("application/json")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 \"title\": \"Patched Title\"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.patch("/posts/1")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DELETE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.baseUri("https://jsonplaceholder.typicode.com")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.delete("/posts/1")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Practice Sites for HTTP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CRUD operations; no setup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/users, DELETE, paginated GET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httpbin.org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Reflects method, headers, body back to you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CRUD with Swagger spec to follow</w:t>
            </w:r>
          </w:p>
        </w:tc>
      </w:tr>
    </w:tbl>
    <w:p>
      <w:r>
        <w:br w:type="page"/>
      </w:r>
    </w:p>
    <w:p>
      <w:pPr>
        <w:pStyle w:val="Heading1"/>
        <w:shd w:fill="1F3864" w:val="clear"/>
        <w:spacing w:after="200" w:before="360"/>
        <w:ind w:left="200"/>
      </w:pPr>
      <w:r>
        <w:rPr>
          <w:rFonts w:ascii="Arial" w:cs="Arial" w:eastAsia="Arial" w:hAnsi="Arial"/>
          <w:b/>
          <w:bCs/>
          <w:color w:val="FFFFFF"/>
          <w:sz w:val="32"/>
          <w:szCs w:val="32"/>
        </w:rPr>
        <w:t xml:space="preserve">4. Authentication</w:t>
      </w:r>
    </w:p>
    <w:p>
      <w:pPr>
        <w:spacing w:after="80" w:before="8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Basic Authentication</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Basic auth encodes username:password as Base64 and passes it in the Authorization header. REST Assured provides built-in helpers for this.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Basic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Built-in basic auth</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.auth().basic("admin", "password123")</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.get("https://postman-echo.com/basic-auth")</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.body("authenticated", equalTo(true));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Manual Authorization header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String credentials = Base64.getEncoder()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.encodeToString("admin:password123".getBytes());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.header("Authorization", "Basic " + credentials)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.get("/api/protected")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Advanced Example — Preemptive 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Preemptive auth skips the 401 challenge round-trip</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Use this when the server doesn't send WWW-Authenticate first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.auth().preemptive().basic("admin", "password123")</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.baseUri("https://postman-echo.com")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.get("/basic-auth")</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.body("authenticated", equalTo(true));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Bearer Token / API Key Auth</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Modern APIs use JWT Bearer tokens or API keys. The token is typically obtained from a login endpoint and then passed in the Authorization header for all subsequent requests.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Basic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String token = "eyJhbGciOiJIUzI1NiIsInR5cCI6IkpXVCJ9...";</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Bearer token in Authorization header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.header("Authorization", "Bearer " + token)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.get("/api/profile")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API key as query parameter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.queryParam("apikey", "YOUR_API_KEY")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.get("https://api.openweathermap.org/data/2.5/weather")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Advanced Example — Login, Extract Token, Reuse in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public void endToEndWithAuth()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 Step 1: Login to get the token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String token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.body("{\"email\":\"eve.holt@reqres.in\",\"password\":\"cityslicka\"}")</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.post("/api/login")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.extract().path("token");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System.out.println("Token: " + token);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 Step 2: Use token for authenticated request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.header("Authorization", "Bearer " + token)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.body("data.id", equalTo(2));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Practice Sites for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Type to Practice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Token-based auth: POST /api/login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Postman Echo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postman-echo.com/basic-auth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Basic authentication testing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httpbin.org/basic-auth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Basic auth with challenge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OpenWeather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openweathermap.org/api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key as query param (free tier)</w:t>
            </w:r>
          </w:p>
        </w:tc>
      </w:tr>
    </w:tbl>
    <w:p>
      <w:r>
        <w:br w:type="page"/>
      </w:r>
    </w:p>
    <w:p>
      <w:pPr>
        <w:pStyle w:val="Heading1"/>
        <w:shd w:fill="1F3864" w:val="clear"/>
        <w:spacing w:after="200" w:before="360"/>
        <w:ind w:left="200"/>
      </w:pPr>
      <w:r>
        <w:rPr>
          <w:rFonts w:ascii="Arial" w:cs="Arial" w:eastAsia="Arial" w:hAnsi="Arial"/>
          <w:b/>
          <w:bCs/>
          <w:color w:val="FFFFFF"/>
          <w:sz w:val="32"/>
          <w:szCs w:val="32"/>
        </w:rPr>
        <w:t xml:space="preserve">5. Response Validation</w:t>
      </w:r>
    </w:p>
    <w:p>
      <w:pPr>
        <w:spacing w:after="80" w:before="8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JSONPath Assertions</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JSONPath lets you navigate and assert on nested JSON response bodies. It uses dot notation for nesting and supports array indexing, filtering, and Groovy GPath expressions.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Common Hamcrest Matchers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Matcher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equalTo(x)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.body("id", equalTo(1))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Exact equality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notNullValue()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.body("name", notNullValue())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Field must exist and not be null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containsString(s)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.body("email", containsString("@"))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 contains substring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hasItem(x)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.body("tags", hasItem("admin"))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Array contains element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hasSize(n)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.body("items", hasSize(3))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Collection has exact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greaterThan(n)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.body("count", greaterThan(0))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Numeric comparison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everyItem(m)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.body("list", everyItem(notNullValue()))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items match matcher</w:t>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Basic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Response: { "user": { "id": 1, "name": "Alice", "tags": ["admin","user"] }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.body("user.id",      equalTo(1))          // nested field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.body("user.name",    equalTo("Alice"))    // string match</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.body("user.tags",    hasItem("admin"))    // array contains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.body("user.tags",    hasSize(2))           // array size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.body("user.tags[0]", equalTo("admin"))   // array index</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.body("user.name",    containsString("Ali")) // partial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.body("user.id",      greaterThan(0));      // numeric</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Advanced Example — GPath Filtering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Response: [ { "id":1, "active":true }, { "id":2, "active":false }, ...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.body("size()",                            equalTo(10))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.body("[0].id",                            equalTo(1))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.body("collect { it.id }",                 hasItems(1, 2, 3))</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.body("findAll { it.active == true }.size()", greaterThan(0))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.body("findAll { it.id &gt; 5 }.size()",      equalTo(5));</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 and assert outside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Response res = given().get("/api/users").then().extract().response();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List&lt;Integer&gt; ids = res.jsonPath().getList("data.id", Integer.class);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Assert.assertTrue(ids.contains(1), "User 1 should be in the list");</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JSON Schema Validation</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Validates the complete structure of a JSON response against a schema file. Catches missing required fields, wrong data types, and unexpected structures automatically — much more powerful than field-by-field assertions.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Schema File — src/test/resources/user-schema.json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"$schema": "http://json-schema.org/draft-07/schema#",</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"type": "object",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"required": ["data", "support"],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"properties":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"data":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"type": "object",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"required": ["id", "email", "first_name", "last_name"],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"properties":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"id":         { "type": "integer"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"email":      { "type": "string", "format": "email"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"first_name": { "type": "string"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"last_name":  { "type": "string"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Test Using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static io.restassured.module.jsv.JsonSchemaValidator.*;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.body(matchesJsonSchemaInClasspath("user-schema.json"));</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Extracting Response Data</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Extracting values from responses lets you chain API calls — use the ID or token returned from one call as input to the next.</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Basic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 a single value with .extract().path()</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String email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.extract().path("data.email");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System.out.println("Email: " + email);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 the full Response object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Response response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.extract().response();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int    id   = response.jsonPath().getInt("data.id");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String name = response.jsonPath().getString("data.first_name");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Advanced Example — Chain API Calls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Create user, capture ID, verify, then delete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String userId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.body("{\"name\":\"Alice\",\"job\":\"tester\"}")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.post("/api/users")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.extract().path("id");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Use extracted ID in next call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.pathParam("id", userId)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 a list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List&lt;String&gt; emails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.when().get("/api/users?page=1")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.then().extract().jsonPath().getList("data.email", String.class);</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Practice Sites for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 Scenarios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Nested JSON bodies, lists of users, pagination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Comments, nested posts, todos lists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OpenLibrary API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openlibrary.org/api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Deep nesting — great for JSONPath practice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NASA APIs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api.nasa.gov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Complex JSON structures; free API key</w:t>
            </w:r>
          </w:p>
        </w:tc>
      </w:tr>
    </w:tbl>
    <w:p>
      <w:r>
        <w:br w:type="page"/>
      </w:r>
    </w:p>
    <w:p>
      <w:pPr>
        <w:pStyle w:val="Heading1"/>
        <w:shd w:fill="1F3864" w:val="clear"/>
        <w:spacing w:after="200" w:before="360"/>
        <w:ind w:left="200"/>
      </w:pPr>
      <w:r>
        <w:rPr>
          <w:rFonts w:ascii="Arial" w:cs="Arial" w:eastAsia="Arial" w:hAnsi="Arial"/>
          <w:b/>
          <w:bCs/>
          <w:color w:val="FFFFFF"/>
          <w:sz w:val="32"/>
          <w:szCs w:val="32"/>
        </w:rPr>
        <w:t xml:space="preserve">6. Advanced Topics</w:t>
      </w:r>
    </w:p>
    <w:p>
      <w:pPr>
        <w:spacing w:after="80" w:before="8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POJO Serialization &amp; Deserialization</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Instead of raw JSON strings, use Java POJOs (Plain Old Java Objects) to represent request/response bodies. REST Assured automatically serializes POJOs to JSON (via Jackson or Gson) and deserializes responses back to POJOs.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Step 1 — Create POJO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With Lombok (recommended — add to pom.xml)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com.fasterxml.jackson.annotation.JsonIgnoreProperties;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import lombok.Data;</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@Data</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@JsonIgnoreProperties(ignoreUnknown = true)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public class User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private int    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private String name;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private String job;</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private String createdAt;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Without Lombok (manual getters/setters)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public class UserRequest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private String name;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private String job;</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String getName() { return name;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void   setName(String name) { this.name = name;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String getJob()  { return job;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void   setJob(String job)   { this.job = job;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Step 2 — Serialize (POST a POJO)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UserRequest request = new UserRequest();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request.setName("Alice");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request.setJob("QA Engineer");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REST Assured auto-converts POJO to 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.body(request)                   // serialized automatically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.post("/api/users")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.body("name", equalTo("Alice"));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Step 3 — Deserialize (Map Response to POJO)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User createdUser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.body(request)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.post("/api/users")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.extract().as(User.class);  // deserialized automatically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System.out.println("Name: "      + createdUser.getName());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System.out.println("Created at: " + createdUser.getCreatedAt());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Assert.assertNotNull(createdUser.getName());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Request &amp; Response Specifications</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Request specs capture common configuration (base URI, headers, content type) so you don't repeat them in every test. Response specs capture expected outcomes (status code, content type, response time) for reuse across tests.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Basic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Build reusable request spec</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RequestSpecification reqSpec = new RequestSpecBuilder()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.setBaseUri("https://reqres.in")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.setContentType(ContentType.JSON)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.addHeader("Accept", "application/json")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.build();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Build reusable response spec</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ResponseSpecification resSpec = new ResponseSpecBuilder()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.expectStatusCode(200)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.expectContentType(ContentType.JSON)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.expectResponseTime(lessThan(5000L))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.build();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Clean test — no duplication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.spec(reqSpec)</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.spec(resSpec)</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.body("data.id", equalTo(2));</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Advanced Example — Centralized BaseTest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BaseTest.java — all tests extend this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public class BaseTest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protected RequestSpecification  reqSpec;</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protected ResponseSpecification resSpec;</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@BeforeClass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void setup()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reqSpec = new RequestSpecBuilder()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.setBaseUri(ConfigManager.getBaseUri())</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.setContentType(ContentType.JSON)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.addFilter(new RequestLoggingFilter())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.addFilter(new ResponseLoggingFilter())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.build();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resSpec = new ResponseSpecBuilder()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.expectContentType(ContentType.JSON)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.expectResponseTime(lessThan(3000L))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.build();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UserTest.java — extends BaseTest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public class UserTest extends BaseTest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void getUser()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given().spec(reqSpec)</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.when().get("/api/users/2")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.then().spec(resSpec).body("data.id", equalTo(2));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Logging &amp; Debugging</w:t>
      </w:r>
    </w:p>
    <w:p>
      <w:pPr>
        <w:pStyle w:val="Heading3"/>
        <w:spacing w:after="80" w:before="200"/>
      </w:pPr>
      <w:r>
        <w:rPr>
          <w:rFonts w:ascii="Arial" w:cs="Arial" w:eastAsia="Arial" w:hAnsi="Arial"/>
          <w:b/>
          <w:bCs/>
          <w:color w:val="2E75B6"/>
          <w:sz w:val="24"/>
          <w:szCs w:val="24"/>
        </w:rPr>
        <w:t xml:space="preserve">Concept</w:t>
      </w:r>
    </w:p>
    <w:p>
      <w:pPr>
        <w:spacing w:after="80" w:before="60"/>
      </w:pPr>
      <w:r>
        <w:rPr>
          <w:rFonts w:ascii="Arial" w:cs="Arial" w:eastAsia="Arial" w:hAnsi="Arial"/>
          <w:color w:val="333333"/>
          <w:sz w:val="22"/>
          <w:szCs w:val="22"/>
        </w:rPr>
        <w:t xml:space="preserve">REST Assured provides comprehensive logging for requests and responses. Use selective logging during development and on-failure logging in CI pipelines.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Basic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Log everything — great during development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.log().all()           // logs full request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.log().all()           // logs full response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Log only on failure — ideal for CI pipelines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.log().ifValidationFails()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.log().ifError()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Advanced Example — File Logging &amp; Header Blacklisting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Write logs to a file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PrintStream fileLog = new PrintStream(new File("test-output/api-log.txt"));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.filter(new RequestLoggingFilter(fileLog))</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.filter(new ResponseLoggingFilter(fileLog))</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Blacklist sensitive headers from appearing in logs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.config(config().logConfig(</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LogConfig.logConfig()</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.blacklistHeader("Authorization")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.blacklistHeader("X-API-Key")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.log().all()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.get("/api/users/2");</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Practice Sites for Advanced Topics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Advanced Scenarios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POJO serialization, token auth, chaining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CRUD with Swagger spec — great for specs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MockServer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mock.httpstatus.io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Test various status codes and error 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REST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api.github.com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Real-world API; needs OAuth token</w:t>
            </w:r>
          </w:p>
        </w:tc>
      </w:tr>
    </w:tbl>
    <w:p>
      <w:r>
        <w:br w:type="page"/>
      </w:r>
    </w:p>
    <w:p>
      <w:pPr>
        <w:pStyle w:val="Heading1"/>
        <w:shd w:fill="1F3864" w:val="clear"/>
        <w:spacing w:after="200" w:before="360"/>
        <w:ind w:left="200"/>
      </w:pPr>
      <w:r>
        <w:rPr>
          <w:rFonts w:ascii="Arial" w:cs="Arial" w:eastAsia="Arial" w:hAnsi="Arial"/>
          <w:b/>
          <w:bCs/>
          <w:color w:val="FFFFFF"/>
          <w:sz w:val="32"/>
          <w:szCs w:val="32"/>
        </w:rPr>
        <w:t xml:space="preserve">7. Practice Exercises</w:t>
      </w:r>
    </w:p>
    <w:p>
      <w:pPr>
        <w:spacing w:after="80" w:before="8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Exercise 1 — Beginner: Basic GET 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800"/>
            <w:tcBorders>
              <w:top w:val="none" w:color="FFFFFF" w:sz="0"/>
              <w:left w:val="none" w:color="FFFFFF" w:sz="0"/>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color w:val="1F3864"/>
                <w:sz w:val="20"/>
                <w:szCs w:val="20"/>
              </w:rPr>
              <w:t xml:space="preserve">Site: jsonplaceholder.typicode.com  |  No auth required</w:t>
            </w:r>
          </w:p>
        </w:tc>
      </w:tr>
    </w:tbl>
    <w:p>
      <w:pPr>
        <w:spacing w:after="80" w:before="80"/>
      </w:pPr>
      <w:r>
        <w:t xml:space="preserve"/>
      </w:r>
    </w:p>
    <w:p>
      <w:pPr>
        <w:spacing w:after="80" w:before="60"/>
      </w:pPr>
      <w:r>
        <w:rPr>
          <w:rFonts w:ascii="Arial" w:cs="Arial" w:eastAsia="Arial" w:hAnsi="Arial"/>
          <w:color w:val="333333"/>
          <w:sz w:val="22"/>
          <w:szCs w:val="22"/>
        </w:rPr>
        <w:t xml:space="preserve">Complete these tasks in order:</w:t>
      </w:r>
    </w:p>
    <w:p>
      <w:pPr>
        <w:pStyle w:val="ListParagraph"/>
        <w:numPr>
          <w:ilvl w:val="0"/>
          <w:numId w:val="2"/>
        </w:numPr>
        <w:spacing w:after="40" w:before="40"/>
      </w:pPr>
      <w:r>
        <w:rPr>
          <w:rFonts w:ascii="Arial" w:cs="Arial" w:eastAsia="Arial" w:hAnsi="Arial"/>
          <w:color w:val="333333"/>
          <w:sz w:val="22"/>
          <w:szCs w:val="22"/>
        </w:rPr>
        <w:t xml:space="preserve">Get all posts and assert there are exactly 100</w:t>
      </w:r>
    </w:p>
    <w:p>
      <w:pPr>
        <w:pStyle w:val="ListParagraph"/>
        <w:numPr>
          <w:ilvl w:val="0"/>
          <w:numId w:val="2"/>
        </w:numPr>
        <w:spacing w:after="40" w:before="40"/>
      </w:pPr>
      <w:r>
        <w:rPr>
          <w:rFonts w:ascii="Arial" w:cs="Arial" w:eastAsia="Arial" w:hAnsi="Arial"/>
          <w:color w:val="333333"/>
          <w:sz w:val="22"/>
          <w:szCs w:val="22"/>
        </w:rPr>
        <w:t xml:space="preserve">Get post #5 and assert that userId equals 1</w:t>
      </w:r>
    </w:p>
    <w:p>
      <w:pPr>
        <w:pStyle w:val="ListParagraph"/>
        <w:numPr>
          <w:ilvl w:val="0"/>
          <w:numId w:val="2"/>
        </w:numPr>
        <w:spacing w:after="40" w:before="40"/>
      </w:pPr>
      <w:r>
        <w:rPr>
          <w:rFonts w:ascii="Arial" w:cs="Arial" w:eastAsia="Arial" w:hAnsi="Arial"/>
          <w:color w:val="333333"/>
          <w:sz w:val="22"/>
          <w:szCs w:val="22"/>
        </w:rPr>
        <w:t xml:space="preserve">Get all comments for post #1 using a query param and assert each item has a non-null email field</w:t>
      </w:r>
    </w:p>
    <w:p>
      <w:pPr>
        <w:pStyle w:val="ListParagraph"/>
        <w:numPr>
          <w:ilvl w:val="0"/>
          <w:numId w:val="2"/>
        </w:numPr>
        <w:spacing w:after="40" w:before="40"/>
      </w:pPr>
      <w:r>
        <w:rPr>
          <w:rFonts w:ascii="Arial" w:cs="Arial" w:eastAsia="Arial" w:hAnsi="Arial"/>
          <w:color w:val="333333"/>
          <w:sz w:val="22"/>
          <w:szCs w:val="22"/>
        </w:rPr>
        <w:t xml:space="preserve">Get all todos for userId 1 and count how many are completed</w:t>
      </w:r>
    </w:p>
    <w:p>
      <w:pPr>
        <w:spacing w:after="80" w:before="120"/>
      </w:pPr>
      <w:r>
        <w:t xml:space="preserve"/>
      </w:r>
    </w:p>
    <w:p>
      <w:pPr>
        <w:pStyle w:val="Heading3"/>
        <w:spacing w:after="80" w:before="200"/>
      </w:pPr>
      <w:r>
        <w:rPr>
          <w:rFonts w:ascii="Arial" w:cs="Arial" w:eastAsia="Arial" w:hAnsi="Arial"/>
          <w:b/>
          <w:bCs/>
          <w:color w:val="2E75B6"/>
          <w:sz w:val="24"/>
          <w:szCs w:val="24"/>
        </w:rPr>
        <w:t xml:space="preserve">Starter Code — Task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.baseUri("https://jsonplaceholder.typicode.com")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.get("/posts")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.body("size()", equalTo(/* YOUR VALUE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YOUR TURN: Tasks 2, 3, and 4</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20"/>
      </w:pPr>
      <w:r>
        <w:t xml:space="preserve"/>
      </w:r>
    </w:p>
    <w:p>
      <w:pPr>
        <w:pStyle w:val="Heading3"/>
        <w:spacing w:after="80" w:before="200"/>
      </w:pPr>
      <w:r>
        <w:rPr>
          <w:rFonts w:ascii="Arial" w:cs="Arial" w:eastAsia="Arial" w:hAnsi="Arial"/>
          <w:b/>
          <w:bCs/>
          <w:color w:val="2E75B6"/>
          <w:sz w:val="24"/>
          <w:szCs w:val="24"/>
        </w:rPr>
        <w:t xml:space="preserve">Solution — Task 3 (Comments with Query Param)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.baseUri("https://jsonplaceholder.typicode.com")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.queryParam("postId", 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.get("/comments")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.body("email", everyItem(notNullValue()))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.body("size()", greaterThan(0));</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Exercise 2 — Intermediate: Full CRUD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E6B3C" w:val="clear"/>
          </w:tcPr>
          <w:p>
            <w:r>
              <w:t xml:space="preserve"/>
            </w:r>
          </w:p>
        </w:tc>
        <w:tc>
          <w:tcPr>
            <w:tcW w:type="dxa" w:w="8800"/>
            <w:tcBorders>
              <w:top w:val="none" w:color="FFFFFF" w:sz="0"/>
              <w:left w:val="none" w:color="FFFFFF" w:sz="0"/>
              <w:bottom w:val="none" w:color="FFFFFF" w:sz="0"/>
              <w:right w:val="none" w:color="FFFFFF" w:sz="0"/>
            </w:tcBorders>
            <w:shd w:fill="E2F0D9" w:val="clear"/>
            <w:tcMar>
              <w:top w:type="dxa" w:w="80"/>
              <w:left w:type="dxa" w:w="200"/>
              <w:bottom w:type="dxa" w:w="80"/>
              <w:right w:type="dxa" w:w="120"/>
            </w:tcMar>
          </w:tcPr>
          <w:p>
            <w:r>
              <w:rPr>
                <w:rFonts w:ascii="Arial" w:cs="Arial" w:eastAsia="Arial" w:hAnsi="Arial"/>
                <w:color w:val="1E6B3C"/>
                <w:sz w:val="20"/>
                <w:szCs w:val="20"/>
              </w:rPr>
              <w:t xml:space="preserve">Site: reqres.in  |  No auth required for most endpoints</w:t>
            </w:r>
          </w:p>
        </w:tc>
      </w:tr>
    </w:tbl>
    <w:p>
      <w:pPr>
        <w:spacing w:after="80" w:before="80"/>
      </w:pPr>
      <w:r>
        <w:t xml:space="preserve"/>
      </w:r>
    </w:p>
    <w:p>
      <w:pPr>
        <w:spacing w:after="80" w:before="60"/>
      </w:pPr>
      <w:r>
        <w:rPr>
          <w:rFonts w:ascii="Arial" w:cs="Arial" w:eastAsia="Arial" w:hAnsi="Arial"/>
          <w:color w:val="333333"/>
          <w:sz w:val="22"/>
          <w:szCs w:val="22"/>
        </w:rPr>
        <w:t xml:space="preserve">Perform a complete Create → Read → Update → Delete cycle:</w:t>
      </w:r>
    </w:p>
    <w:p>
      <w:pPr>
        <w:pStyle w:val="ListParagraph"/>
        <w:numPr>
          <w:ilvl w:val="0"/>
          <w:numId w:val="3"/>
        </w:numPr>
        <w:spacing w:after="40" w:before="40"/>
      </w:pPr>
      <w:r>
        <w:rPr>
          <w:rFonts w:ascii="Arial" w:cs="Arial" w:eastAsia="Arial" w:hAnsi="Arial"/>
          <w:color w:val="333333"/>
          <w:sz w:val="22"/>
          <w:szCs w:val="22"/>
        </w:rPr>
        <w:t xml:space="preserve">POST /api/users — create a user, capture the returned id</w:t>
      </w:r>
    </w:p>
    <w:p>
      <w:pPr>
        <w:pStyle w:val="ListParagraph"/>
        <w:numPr>
          <w:ilvl w:val="0"/>
          <w:numId w:val="3"/>
        </w:numPr>
        <w:spacing w:after="40" w:before="40"/>
      </w:pPr>
      <w:r>
        <w:rPr>
          <w:rFonts w:ascii="Arial" w:cs="Arial" w:eastAsia="Arial" w:hAnsi="Arial"/>
          <w:color w:val="333333"/>
          <w:sz w:val="22"/>
          <w:szCs w:val="22"/>
        </w:rPr>
        <w:t xml:space="preserve">GET /api/users/{id} — verify the user was created</w:t>
      </w:r>
    </w:p>
    <w:p>
      <w:pPr>
        <w:pStyle w:val="ListParagraph"/>
        <w:numPr>
          <w:ilvl w:val="0"/>
          <w:numId w:val="3"/>
        </w:numPr>
        <w:spacing w:after="40" w:before="40"/>
      </w:pPr>
      <w:r>
        <w:rPr>
          <w:rFonts w:ascii="Arial" w:cs="Arial" w:eastAsia="Arial" w:hAnsi="Arial"/>
          <w:color w:val="333333"/>
          <w:sz w:val="22"/>
          <w:szCs w:val="22"/>
        </w:rPr>
        <w:t xml:space="preserve">PUT /api/users/{id} — update the user's name</w:t>
      </w:r>
    </w:p>
    <w:p>
      <w:pPr>
        <w:pStyle w:val="ListParagraph"/>
        <w:numPr>
          <w:ilvl w:val="0"/>
          <w:numId w:val="3"/>
        </w:numPr>
        <w:spacing w:after="40" w:before="40"/>
      </w:pPr>
      <w:r>
        <w:rPr>
          <w:rFonts w:ascii="Arial" w:cs="Arial" w:eastAsia="Arial" w:hAnsi="Arial"/>
          <w:color w:val="333333"/>
          <w:sz w:val="22"/>
          <w:szCs w:val="22"/>
        </w:rPr>
        <w:t xml:space="preserve">DELETE /api/users/{id} — delete the user, assert 204 status</w:t>
      </w:r>
    </w:p>
    <w:p>
      <w:pPr>
        <w:spacing w:after="80" w:before="120"/>
      </w:pPr>
      <w:r>
        <w:t xml:space="preserve"/>
      </w:r>
    </w:p>
    <w:p>
      <w:pPr>
        <w:pStyle w:val="Heading3"/>
        <w:spacing w:after="80" w:before="200"/>
      </w:pPr>
      <w:r>
        <w:rPr>
          <w:rFonts w:ascii="Arial" w:cs="Arial" w:eastAsia="Arial" w:hAnsi="Arial"/>
          <w:b/>
          <w:bCs/>
          <w:color w:val="2E75B6"/>
          <w:sz w:val="24"/>
          <w:szCs w:val="24"/>
        </w:rPr>
        <w:t xml:space="preserv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String BASE = "https://reqres.in";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Step 1: CREATE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String userId =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.baseUri(BASE).contentType(ContentType.JSON)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.body("{\"name\":\"Alice\",\"job\":\"tester\"}")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.when().post("/api/users")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.then().statusCode(201).extract().path("id");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Step 2: READ (note: reqres.in won't persist, so 200 still returned)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given().baseUri(BASE).pathParam("id", 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.when().get("/api/users/{id}")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.then().statusCode(200).body("data.id", equalTo(2));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Step 3: UPDATE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given().baseUri(BASE).contentType(ContentType.JSON)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.pathParam("id", userId)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.body("{\"name\":\"Alice Updated\",\"job\":\"senior tester\"}")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.when().put("/api/users/{id}")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.then().statusCode(200).body("name", equalTo("Alice Updated"));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Step 4: DELETE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given().baseUri(BASE).pathParam("id", userId)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.when().delete("/api/users/{id}")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.then().statusCode(204);</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Exercise 3 — Advanced: Schema + Chaining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BA7517" w:val="clear"/>
          </w:tcPr>
          <w:p>
            <w:r>
              <w:t xml:space="preserve"/>
            </w:r>
          </w:p>
        </w:tc>
        <w:tc>
          <w:tcPr>
            <w:tcW w:type="dxa" w:w="8800"/>
            <w:tcBorders>
              <w:top w:val="none" w:color="FFFFFF" w:sz="0"/>
              <w:left w:val="none" w:color="FFFFFF" w:sz="0"/>
              <w:bottom w:val="none" w:color="FFFFFF" w:sz="0"/>
              <w:right w:val="none" w:color="FFFFFF" w:sz="0"/>
            </w:tcBorders>
            <w:shd w:fill="FFF2CC" w:val="clear"/>
            <w:tcMar>
              <w:top w:type="dxa" w:w="80"/>
              <w:left w:type="dxa" w:w="200"/>
              <w:bottom w:type="dxa" w:w="80"/>
              <w:right w:type="dxa" w:w="120"/>
            </w:tcMar>
          </w:tcPr>
          <w:p>
            <w:r>
              <w:rPr>
                <w:rFonts w:ascii="Arial" w:cs="Arial" w:eastAsia="Arial" w:hAnsi="Arial"/>
                <w:color w:val="7B3E00"/>
                <w:sz w:val="20"/>
                <w:szCs w:val="20"/>
              </w:rPr>
              <w:t xml:space="preserve">Site: reqres.in  |  Combines schema validation and response extraction</w:t>
            </w:r>
          </w:p>
        </w:tc>
      </w:tr>
    </w:tbl>
    <w:p>
      <w:pPr>
        <w:spacing w:after="80" w:before="80"/>
      </w:pPr>
      <w:r>
        <w:t xml:space="preserve"/>
      </w:r>
    </w:p>
    <w:p>
      <w:pPr>
        <w:spacing w:after="80" w:before="60"/>
      </w:pPr>
      <w:r>
        <w:rPr>
          <w:rFonts w:ascii="Arial" w:cs="Arial" w:eastAsia="Arial" w:hAnsi="Arial"/>
          <w:color w:val="333333"/>
          <w:sz w:val="22"/>
          <w:szCs w:val="22"/>
        </w:rPr>
        <w:t xml:space="preserve">Steps:</w:t>
      </w:r>
    </w:p>
    <w:p>
      <w:pPr>
        <w:pStyle w:val="ListParagraph"/>
        <w:numPr>
          <w:ilvl w:val="0"/>
          <w:numId w:val="4"/>
        </w:numPr>
        <w:spacing w:after="40" w:before="40"/>
      </w:pPr>
      <w:r>
        <w:rPr>
          <w:rFonts w:ascii="Arial" w:cs="Arial" w:eastAsia="Arial" w:hAnsi="Arial"/>
          <w:color w:val="333333"/>
          <w:sz w:val="22"/>
          <w:szCs w:val="22"/>
        </w:rPr>
        <w:t xml:space="preserve">GET /api/users?page=1 — validate the response matches your JSON schema</w:t>
      </w:r>
    </w:p>
    <w:p>
      <w:pPr>
        <w:pStyle w:val="ListParagraph"/>
        <w:numPr>
          <w:ilvl w:val="0"/>
          <w:numId w:val="4"/>
        </w:numPr>
        <w:spacing w:after="40" w:before="40"/>
      </w:pPr>
      <w:r>
        <w:rPr>
          <w:rFonts w:ascii="Arial" w:cs="Arial" w:eastAsia="Arial" w:hAnsi="Arial"/>
          <w:color w:val="333333"/>
          <w:sz w:val="22"/>
          <w:szCs w:val="22"/>
        </w:rPr>
        <w:t xml:space="preserve">Extract all user IDs from the response list</w:t>
      </w:r>
    </w:p>
    <w:p>
      <w:pPr>
        <w:pStyle w:val="ListParagraph"/>
        <w:numPr>
          <w:ilvl w:val="0"/>
          <w:numId w:val="4"/>
        </w:numPr>
        <w:spacing w:after="40" w:before="40"/>
      </w:pPr>
      <w:r>
        <w:rPr>
          <w:rFonts w:ascii="Arial" w:cs="Arial" w:eastAsia="Arial" w:hAnsi="Arial"/>
          <w:color w:val="333333"/>
          <w:sz w:val="22"/>
          <w:szCs w:val="22"/>
        </w:rPr>
        <w:t xml:space="preserve">For each ID, make an individual GET call and assert email and avatar are not null</w:t>
      </w:r>
    </w:p>
    <w:p>
      <w:pPr>
        <w:spacing w:after="80" w:before="120"/>
      </w:pPr>
      <w:r>
        <w:t xml:space="preserve"/>
      </w:r>
    </w:p>
    <w:p>
      <w:pPr>
        <w:pStyle w:val="Heading3"/>
        <w:spacing w:after="80" w:before="200"/>
      </w:pPr>
      <w:r>
        <w:rPr>
          <w:rFonts w:ascii="Arial" w:cs="Arial" w:eastAsia="Arial" w:hAnsi="Arial"/>
          <w:b/>
          <w:bCs/>
          <w:color w:val="2E75B6"/>
          <w:sz w:val="24"/>
          <w:szCs w:val="24"/>
        </w:rPr>
        <w:t xml:space="preserv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Step 1 &amp; 2: Validate schema + extract IDs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List&lt;Integer&gt; userIds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.queryParam("page", 1)</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.body(matchesJsonSchemaInClasspath("users-list-schema.json"))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.extract().jsonPath().getList("data.id", Integer.class);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Step 3: Chain — verify each user individually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for (int id : userIds)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.pathParam("id", 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.body("data.email",  notNullValue())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.body("data.avatar", notNullValue());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Exercise 4 — Expert: Data-Driven with TestNG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A32D2D" w:val="clear"/>
          </w:tcPr>
          <w:p>
            <w:r>
              <w:t xml:space="preserve"/>
            </w:r>
          </w:p>
        </w:tc>
        <w:tc>
          <w:tcPr>
            <w:tcW w:type="dxa" w:w="8800"/>
            <w:tcBorders>
              <w:top w:val="none" w:color="FFFFFF" w:sz="0"/>
              <w:left w:val="none" w:color="FFFFFF" w:sz="0"/>
              <w:bottom w:val="none" w:color="FFFFFF" w:sz="0"/>
              <w:right w:val="none" w:color="FFFFFF" w:sz="0"/>
            </w:tcBorders>
            <w:shd w:fill="FDECEA" w:val="clear"/>
            <w:tcMar>
              <w:top w:type="dxa" w:w="80"/>
              <w:left w:type="dxa" w:w="200"/>
              <w:bottom w:type="dxa" w:w="80"/>
              <w:right w:type="dxa" w:w="120"/>
            </w:tcMar>
          </w:tcPr>
          <w:p>
            <w:r>
              <w:rPr>
                <w:rFonts w:ascii="Arial" w:cs="Arial" w:eastAsia="Arial" w:hAnsi="Arial"/>
                <w:color w:val="922B21"/>
                <w:sz w:val="20"/>
                <w:szCs w:val="20"/>
              </w:rPr>
              <w:t xml:space="preserve">Site: reqres.in  |  Uses TestNG @DataProvider for parameterized tests</w:t>
            </w:r>
          </w:p>
        </w:tc>
      </w:tr>
    </w:tbl>
    <w:p>
      <w:pPr>
        <w:spacing w:after="80" w:before="80"/>
      </w:pPr>
      <w:r>
        <w:t xml:space="preserve"/>
      </w:r>
    </w:p>
    <w:p>
      <w:pPr>
        <w:pStyle w:val="Heading3"/>
        <w:spacing w:after="80" w:before="200"/>
      </w:pPr>
      <w:r>
        <w:rPr>
          <w:rFonts w:ascii="Arial" w:cs="Arial" w:eastAsia="Arial" w:hAnsi="Arial"/>
          <w:b/>
          <w:bCs/>
          <w:color w:val="2E75B6"/>
          <w:sz w:val="24"/>
          <w:szCs w:val="24"/>
        </w:rPr>
        <w:t xml:space="preserv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public class DataDrivenTest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@DataProvider(name = "userIds")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Object[][] provideUserIds()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return new Object[][] { { 1 }, { 2 }, { 3 }, { 4 }, { 5 }, { 6 }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@Test(dataProvider = "userIds")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public void verifyEachUser(int userId)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given()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.baseUri("https://reqres.in")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.pathParam("id", userId)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.get("/api/users/{id}")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.then()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.statusCode(200)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.body("data.id",    equalTo(userId))</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.body("data.email", notNullValue())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.body("data.avatar",notNullValue());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0" w:before="0"/>
            </w:pPr>
            <w:r>
              <w:rPr>
                <w:rFonts w:ascii="Courier New" w:cs="Courier New" w:eastAsia="Courier New" w:hAnsi="Courier New"/>
                <w:color w:val="A9D1F7"/>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100"/>
              <w:right w:type="dxa" w:w="200"/>
            </w:tcMar>
          </w:tcPr>
          <w:p>
            <w:r>
              <w:t xml:space="preserve"/>
            </w:r>
          </w:p>
        </w:tc>
      </w:tr>
    </w:tbl>
    <w:p>
      <w:r>
        <w:br w:type="page"/>
      </w:r>
    </w:p>
    <w:p>
      <w:pPr>
        <w:pStyle w:val="Heading1"/>
        <w:shd w:fill="1F3864" w:val="clear"/>
        <w:spacing w:after="200" w:before="360"/>
        <w:ind w:left="200"/>
      </w:pPr>
      <w:r>
        <w:rPr>
          <w:rFonts w:ascii="Arial" w:cs="Arial" w:eastAsia="Arial" w:hAnsi="Arial"/>
          <w:b/>
          <w:bCs/>
          <w:color w:val="FFFFFF"/>
          <w:sz w:val="32"/>
          <w:szCs w:val="32"/>
        </w:rPr>
        <w:t xml:space="preserve">8. Master Reference</w:t>
      </w:r>
    </w:p>
    <w:p>
      <w:pPr>
        <w:spacing w:after="80" w:before="8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Complete Practice Sites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basics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CRUD + Auth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 Echo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postman-echo.com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Debug requests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httpbin.org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 features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CRUD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OpenWeather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openweathermap.org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key auth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NASA APIs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api.nasa.gov</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Complex JSON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REST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api.github.com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Real-world OAuth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OpenLibrary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openlibrary.org/api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Deep nesting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Concept-to-Practice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Site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Exercises to 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BDD Syntax basics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/posts, assert size, id, title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&amp; path params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/comments?postId=X, GET /posts/5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request body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/api/users with JSON body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Token 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/api/login, extract token, use in 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Basic auth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 Echo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/basic-auth with credentials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JSONPath assertions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 nested data.email, data.avatar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Schema validation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Write schema for /api/users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Response extraction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 token from login, reuse in 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POJO serialization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user POJO, deserialize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Data-driven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@DataProvider with multiple user IDs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Request/response specs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BaseTest with shared specs</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Recommended Learning Order</w:t>
      </w:r>
    </w:p>
    <w:p>
      <w:pPr>
        <w:pStyle w:val="ListParagraph"/>
        <w:numPr>
          <w:ilvl w:val="0"/>
          <w:numId w:val="5"/>
        </w:numPr>
        <w:spacing w:after="40" w:before="40"/>
      </w:pPr>
      <w:r>
        <w:rPr>
          <w:rFonts w:ascii="Arial" w:cs="Arial" w:eastAsia="Arial" w:hAnsi="Arial"/>
          <w:color w:val="333333"/>
          <w:sz w:val="22"/>
          <w:szCs w:val="22"/>
        </w:rPr>
        <w:t xml:space="preserve">Install Maven and Java, add REST Assured dependency</w:t>
      </w:r>
    </w:p>
    <w:p>
      <w:pPr>
        <w:pStyle w:val="ListParagraph"/>
        <w:numPr>
          <w:ilvl w:val="0"/>
          <w:numId w:val="5"/>
        </w:numPr>
        <w:spacing w:after="40" w:before="40"/>
      </w:pPr>
      <w:r>
        <w:rPr>
          <w:rFonts w:ascii="Arial" w:cs="Arial" w:eastAsia="Arial" w:hAnsi="Arial"/>
          <w:color w:val="333333"/>
          <w:sz w:val="22"/>
          <w:szCs w:val="22"/>
        </w:rPr>
        <w:t xml:space="preserve">Practice BDD syntax on JSONPlaceholder (GET only)</w:t>
      </w:r>
    </w:p>
    <w:p>
      <w:pPr>
        <w:pStyle w:val="ListParagraph"/>
        <w:numPr>
          <w:ilvl w:val="0"/>
          <w:numId w:val="5"/>
        </w:numPr>
        <w:spacing w:after="40" w:before="40"/>
      </w:pPr>
      <w:r>
        <w:rPr>
          <w:rFonts w:ascii="Arial" w:cs="Arial" w:eastAsia="Arial" w:hAnsi="Arial"/>
          <w:color w:val="333333"/>
          <w:sz w:val="22"/>
          <w:szCs w:val="22"/>
        </w:rPr>
        <w:t xml:space="preserve">Add query params and path params</w:t>
      </w:r>
    </w:p>
    <w:p>
      <w:pPr>
        <w:pStyle w:val="ListParagraph"/>
        <w:numPr>
          <w:ilvl w:val="0"/>
          <w:numId w:val="5"/>
        </w:numPr>
        <w:spacing w:after="40" w:before="40"/>
      </w:pPr>
      <w:r>
        <w:rPr>
          <w:rFonts w:ascii="Arial" w:cs="Arial" w:eastAsia="Arial" w:hAnsi="Arial"/>
          <w:color w:val="333333"/>
          <w:sz w:val="22"/>
          <w:szCs w:val="22"/>
        </w:rPr>
        <w:t xml:space="preserve">Practice POST, PUT, DELETE on JSONPlaceholder</w:t>
      </w:r>
    </w:p>
    <w:p>
      <w:pPr>
        <w:pStyle w:val="ListParagraph"/>
        <w:numPr>
          <w:ilvl w:val="0"/>
          <w:numId w:val="5"/>
        </w:numPr>
        <w:spacing w:after="40" w:before="40"/>
      </w:pPr>
      <w:r>
        <w:rPr>
          <w:rFonts w:ascii="Arial" w:cs="Arial" w:eastAsia="Arial" w:hAnsi="Arial"/>
          <w:color w:val="333333"/>
          <w:sz w:val="22"/>
          <w:szCs w:val="22"/>
        </w:rPr>
        <w:t xml:space="preserve">Move to ReqRes for auth — login and token extraction</w:t>
      </w:r>
    </w:p>
    <w:p>
      <w:pPr>
        <w:pStyle w:val="ListParagraph"/>
        <w:numPr>
          <w:ilvl w:val="0"/>
          <w:numId w:val="5"/>
        </w:numPr>
        <w:spacing w:after="40" w:before="40"/>
      </w:pPr>
      <w:r>
        <w:rPr>
          <w:rFonts w:ascii="Arial" w:cs="Arial" w:eastAsia="Arial" w:hAnsi="Arial"/>
          <w:color w:val="333333"/>
          <w:sz w:val="22"/>
          <w:szCs w:val="22"/>
        </w:rPr>
        <w:t xml:space="preserve">Learn JSONPath — assert on nested bodies from ReqRes</w:t>
      </w:r>
    </w:p>
    <w:p>
      <w:pPr>
        <w:pStyle w:val="ListParagraph"/>
        <w:numPr>
          <w:ilvl w:val="0"/>
          <w:numId w:val="5"/>
        </w:numPr>
        <w:spacing w:after="40" w:before="40"/>
      </w:pPr>
      <w:r>
        <w:rPr>
          <w:rFonts w:ascii="Arial" w:cs="Arial" w:eastAsia="Arial" w:hAnsi="Arial"/>
          <w:color w:val="333333"/>
          <w:sz w:val="22"/>
          <w:szCs w:val="22"/>
        </w:rPr>
        <w:t xml:space="preserve">Write your first JSON schema and validate it</w:t>
      </w:r>
    </w:p>
    <w:p>
      <w:pPr>
        <w:pStyle w:val="ListParagraph"/>
        <w:numPr>
          <w:ilvl w:val="0"/>
          <w:numId w:val="5"/>
        </w:numPr>
        <w:spacing w:after="40" w:before="40"/>
      </w:pPr>
      <w:r>
        <w:rPr>
          <w:rFonts w:ascii="Arial" w:cs="Arial" w:eastAsia="Arial" w:hAnsi="Arial"/>
          <w:color w:val="333333"/>
          <w:sz w:val="22"/>
          <w:szCs w:val="22"/>
        </w:rPr>
        <w:t xml:space="preserve">Practice POJO serialization and deserialization</w:t>
      </w:r>
    </w:p>
    <w:p>
      <w:pPr>
        <w:pStyle w:val="ListParagraph"/>
        <w:numPr>
          <w:ilvl w:val="0"/>
          <w:numId w:val="5"/>
        </w:numPr>
        <w:spacing w:after="40" w:before="40"/>
      </w:pPr>
      <w:r>
        <w:rPr>
          <w:rFonts w:ascii="Arial" w:cs="Arial" w:eastAsia="Arial" w:hAnsi="Arial"/>
          <w:color w:val="333333"/>
          <w:sz w:val="22"/>
          <w:szCs w:val="22"/>
        </w:rPr>
        <w:t xml:space="preserve">Build a BaseTest class with request/response specs</w:t>
      </w:r>
    </w:p>
    <w:p>
      <w:pPr>
        <w:pStyle w:val="ListParagraph"/>
        <w:numPr>
          <w:ilvl w:val="0"/>
          <w:numId w:val="5"/>
        </w:numPr>
        <w:spacing w:after="40" w:before="40"/>
      </w:pPr>
      <w:r>
        <w:rPr>
          <w:rFonts w:ascii="Arial" w:cs="Arial" w:eastAsia="Arial" w:hAnsi="Arial"/>
          <w:color w:val="333333"/>
          <w:sz w:val="22"/>
          <w:szCs w:val="22"/>
        </w:rPr>
        <w:t xml:space="preserve">Write data-driven tests with TestNG @DataProvider</w:t>
      </w:r>
    </w:p>
    <w:p>
      <w:pPr>
        <w:pStyle w:val="ListParagraph"/>
        <w:numPr>
          <w:ilvl w:val="0"/>
          <w:numId w:val="5"/>
        </w:numPr>
        <w:spacing w:after="40" w:before="40"/>
      </w:pPr>
      <w:r>
        <w:rPr>
          <w:rFonts w:ascii="Arial" w:cs="Arial" w:eastAsia="Arial" w:hAnsi="Arial"/>
          <w:color w:val="333333"/>
          <w:sz w:val="22"/>
          <w:szCs w:val="22"/>
        </w:rPr>
        <w:t xml:space="preserve">Integrate with CI/CD and add Allure reporting</w:t>
      </w:r>
    </w:p>
    <w:p>
      <w:r>
        <w:br w:type="page"/>
      </w:r>
    </w:p>
    <w:p>
      <w:pPr>
        <w:pStyle w:val="Heading1"/>
        <w:shd w:fill="1F3864" w:val="clear"/>
        <w:spacing w:after="200" w:before="360"/>
        <w:ind w:left="200"/>
      </w:pPr>
      <w:r>
        <w:rPr>
          <w:rFonts w:ascii="Arial" w:cs="Arial" w:eastAsia="Arial" w:hAnsi="Arial"/>
          <w:b/>
          <w:bCs/>
          <w:color w:val="FFFFFF"/>
          <w:sz w:val="32"/>
          <w:szCs w:val="32"/>
        </w:rPr>
        <w:t xml:space="preserve">9. Best Practice Websites — Concept by Concept</w:t>
      </w:r>
    </w:p>
    <w:p>
      <w:pPr>
        <w:spacing w:after="80" w:before="80"/>
      </w:pPr>
      <w:r>
        <w:t xml:space="preserve"/>
      </w:r>
    </w:p>
    <w:p>
      <w:pPr>
        <w:spacing w:after="160" w:before="60"/>
      </w:pPr>
      <w:r>
        <w:rPr>
          <w:rFonts w:ascii="Arial" w:cs="Arial" w:eastAsia="Arial" w:hAnsi="Arial"/>
          <w:color w:val="444444"/>
          <w:sz w:val="22"/>
          <w:szCs w:val="22"/>
        </w:rPr>
        <w:t xml:space="preserve">Each concept below lists the best websites to practice on, what exactly to test, the difficulty level, and whether authentication is required. Use this as a hands-on practice checklist.</w:t>
      </w:r>
    </w:p>
    <w:p>
      <w:pPr>
        <w:pStyle w:val="Heading2"/>
        <w:pBdr>
          <w:bottom w:val="single" w:color="2E75B6" w:sz="6" w:space="1"/>
        </w:pBdr>
        <w:spacing w:after="120" w:before="300"/>
      </w:pPr>
      <w:r>
        <w:rPr>
          <w:rFonts w:ascii="Arial" w:cs="Arial" w:eastAsia="Arial" w:hAnsi="Arial"/>
          <w:b/>
          <w:bCs/>
          <w:color w:val="1F3864"/>
          <w:sz w:val="28"/>
          <w:szCs w:val="28"/>
        </w:rPr>
        <w:t xml:space="preserve">9.1  BDD Syntax — given / when /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Write your first given/when/then GET test on /posts/1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/api/users/2 — assert status, content-type, body structure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 Echo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postman-echo.com/get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Echo GET — verify request is received and reflected correctly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httpbin.org/get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Inspect full request structure returned in response JSON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/products/1 — clean JSON ideal for first assertions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800"/>
            <w:tcBorders>
              <w:top w:val="none" w:color="FFFFFF" w:sz="0"/>
              <w:left w:val="none" w:color="FFFFFF" w:sz="0"/>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color w:val="1F3864"/>
                <w:sz w:val="20"/>
                <w:szCs w:val="20"/>
              </w:rPr>
              <w:t xml:space="preserve">Tip: Start with JSONPlaceholder GET /posts/1. Assert statusCode(200), body("id", equalTo(1)), and body("title", notNullValue()). This alone covers the full given/when/then flow.</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9.2  Setup &amp; Static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REST Assured Docs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rest-assured.io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Read official setup guide; confirm correct import blocks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Maven Repository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mvnrepository.com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Find latest rest-assured and json-schema-validator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Run a test to confirm all imports compile and resolve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 Bootstrap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startbootstrap.com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 — use as sample JSON endpoint via HTTPBin to test setup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9.3  GET — Query Params &amp; Path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/posts?userId=1 (query), GET /posts/5 (path param)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/api/users?page=2 with pagination params; path param /api/users/{id}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/products?limit=10&amp;skip=5 — multiple query params, sorting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OpenLibrary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openlibrary.org/search.json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?title=Harry+Potter — complex query param encoding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 Echo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postman-echo.com/get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Reflect any query params back — perfect for verifying param encoding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httpbin.org/anything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with multiple params; see exactly how they are received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NASA Open APIs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api.nasa.gov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/planetary/apod?date=2024-01-01 — date-based query param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Countries REST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restcountries.com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/v3.1/name/{country} — path param with nested JSON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800"/>
            <w:tcBorders>
              <w:top w:val="none" w:color="FFFFFF" w:sz="0"/>
              <w:left w:val="none" w:color="FFFFFF" w:sz="0"/>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color w:val="1F3864"/>
                <w:sz w:val="20"/>
                <w:szCs w:val="20"/>
              </w:rPr>
              <w:t xml:space="preserve">Tip: Use DummyJSON for skip/limit/sort query params in one place. Use Countries REST API for path param practice with rich nested responses — great for JSONPath follow-up.</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9.4  POST — Request Body &amp;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/posts with JSON body — assert 201 and returned id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/api/users with name+job; extract createdAt from response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/products with body — returns full product with generated ID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Postman Echo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postman-echo.com/post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any body — echoes it back for request body verification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httpbin.org/post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raw JSON, form data, multipart — verify Content-Type handling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/pet with full JSON body per Swagger spec — real-world shape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E6B3C" w:val="clear"/>
          </w:tcPr>
          <w:p>
            <w:r>
              <w:t xml:space="preserve"/>
            </w:r>
          </w:p>
        </w:tc>
        <w:tc>
          <w:tcPr>
            <w:tcW w:type="dxa" w:w="8800"/>
            <w:tcBorders>
              <w:top w:val="none" w:color="FFFFFF" w:sz="0"/>
              <w:left w:val="none" w:color="FFFFFF" w:sz="0"/>
              <w:bottom w:val="none" w:color="FFFFFF" w:sz="0"/>
              <w:right w:val="none" w:color="FFFFFF" w:sz="0"/>
            </w:tcBorders>
            <w:shd w:fill="E2F0D9" w:val="clear"/>
            <w:tcMar>
              <w:top w:type="dxa" w:w="80"/>
              <w:left w:type="dxa" w:w="200"/>
              <w:bottom w:type="dxa" w:w="80"/>
              <w:right w:type="dxa" w:w="120"/>
            </w:tcMar>
          </w:tcPr>
          <w:p>
            <w:r>
              <w:rPr>
                <w:rFonts w:ascii="Arial" w:cs="Arial" w:eastAsia="Arial" w:hAnsi="Arial"/>
                <w:color w:val="1E6B3C"/>
                <w:sz w:val="20"/>
                <w:szCs w:val="20"/>
              </w:rPr>
              <w:t xml:space="preserve">Tip: Start with ReqRes POST /api/users. It accepts any JSON body and returns id + createdAt — ideal for practicing body construction and response extraction together.</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9.5  PUT, PATCH,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PUT /posts/1 (full replace), PATCH /posts/1 (partial), DELETE /posts/1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 /api/users/2, PATCH /api/users/2, DELETE /api/users/2 (204)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PUT /products/1 vs PATCH /products/1 — see difference in response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httpbin.org/put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PUT/PATCH/DELETE echo — verify correct method is sent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PUT /pet to update a pet; DELETE /pet/{petId} — status 200/404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MockServer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mock.httpstatus.io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DELETE returning 204 (No Content) vs 200 — assert empty body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E6B3C" w:val="clear"/>
          </w:tcPr>
          <w:p>
            <w:r>
              <w:t xml:space="preserve"/>
            </w:r>
          </w:p>
        </w:tc>
        <w:tc>
          <w:tcPr>
            <w:tcW w:type="dxa" w:w="8800"/>
            <w:tcBorders>
              <w:top w:val="none" w:color="FFFFFF" w:sz="0"/>
              <w:left w:val="none" w:color="FFFFFF" w:sz="0"/>
              <w:bottom w:val="none" w:color="FFFFFF" w:sz="0"/>
              <w:right w:val="none" w:color="FFFFFF" w:sz="0"/>
            </w:tcBorders>
            <w:shd w:fill="E2F0D9" w:val="clear"/>
            <w:tcMar>
              <w:top w:type="dxa" w:w="80"/>
              <w:left w:type="dxa" w:w="200"/>
              <w:bottom w:type="dxa" w:w="80"/>
              <w:right w:type="dxa" w:w="120"/>
            </w:tcMar>
          </w:tcPr>
          <w:p>
            <w:r>
              <w:rPr>
                <w:rFonts w:ascii="Arial" w:cs="Arial" w:eastAsia="Arial" w:hAnsi="Arial"/>
                <w:color w:val="1E6B3C"/>
                <w:sz w:val="20"/>
                <w:szCs w:val="20"/>
              </w:rPr>
              <w:t xml:space="preserve">Tip: JSONPlaceholder accepts PUT/PATCH/DELETE without actually modifying data — perfect for practicing without side effects. DummyJSON also persists changes briefly, so you can verify updates.</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9.6  Basic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 Echo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postman-echo.com/basic-auth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Basic auth with user/passwd — returns {authenticated: true}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 (Basic)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httpbin.org/basic-auth/{u}/{p}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Plug in any username/password in the URL path — flexible testing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(Basic)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 Digest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httpbin.org/digest-auth/auth/u/p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Practice digest auth — compare to basic auth behavior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 (Digest)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 Hidden Basic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httpbin.org/hidden-basic-auth/u/p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returns 404 instead of 401 — test preemptive auth need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(Basic)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Movie DB (TMDB)</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themoviedb.org/documentation/api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 API with Basic + token combo — observe 401 vs 403 behavior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BA7517" w:val="clear"/>
          </w:tcPr>
          <w:p>
            <w:r>
              <w:t xml:space="preserve"/>
            </w:r>
          </w:p>
        </w:tc>
        <w:tc>
          <w:tcPr>
            <w:tcW w:type="dxa" w:w="8800"/>
            <w:tcBorders>
              <w:top w:val="none" w:color="FFFFFF" w:sz="0"/>
              <w:left w:val="none" w:color="FFFFFF" w:sz="0"/>
              <w:bottom w:val="none" w:color="FFFFFF" w:sz="0"/>
              <w:right w:val="none" w:color="FFFFFF" w:sz="0"/>
            </w:tcBorders>
            <w:shd w:fill="FFF2CC" w:val="clear"/>
            <w:tcMar>
              <w:top w:type="dxa" w:w="80"/>
              <w:left w:type="dxa" w:w="200"/>
              <w:bottom w:type="dxa" w:w="80"/>
              <w:right w:type="dxa" w:w="120"/>
            </w:tcMar>
          </w:tcPr>
          <w:p>
            <w:r>
              <w:rPr>
                <w:rFonts w:ascii="Arial" w:cs="Arial" w:eastAsia="Arial" w:hAnsi="Arial"/>
                <w:color w:val="7B3E00"/>
                <w:sz w:val="20"/>
                <w:szCs w:val="20"/>
              </w:rPr>
              <w:t xml:space="preserve">Tip: Use httpbin.org/basic-auth/admin/pass — replace admin/pass in the URL with any credentials. Test both .auth().basic() and preemptive().basic() and compare which sends the header first.</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9.7  Bearer Token &amp; API Key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/api/login → extract token → use in header for GET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/auth/login → JWT token → GET /auth/me with Bearer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NASA Open APIs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api.nasa.gov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DEMO_KEY or registered key as query param — API key style auth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OpenWeather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openweathermap.org/api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appid query param — free tier API key with real weather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REST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api.github.com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Personal access token as Bearer — GET /user, GET /repos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Bearer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Spotify Web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developer.spotify.com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credentials OAuth2 flow — POST for token, GET /tracks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OAuth2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httpbin.org/bearer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Echo bearer token back — useful for verifying header is sent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Bearer</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BA7517" w:val="clear"/>
          </w:tcPr>
          <w:p>
            <w:r>
              <w:t xml:space="preserve"/>
            </w:r>
          </w:p>
        </w:tc>
        <w:tc>
          <w:tcPr>
            <w:tcW w:type="dxa" w:w="8800"/>
            <w:tcBorders>
              <w:top w:val="none" w:color="FFFFFF" w:sz="0"/>
              <w:left w:val="none" w:color="FFFFFF" w:sz="0"/>
              <w:bottom w:val="none" w:color="FFFFFF" w:sz="0"/>
              <w:right w:val="none" w:color="FFFFFF" w:sz="0"/>
            </w:tcBorders>
            <w:shd w:fill="FFF2CC" w:val="clear"/>
            <w:tcMar>
              <w:top w:type="dxa" w:w="80"/>
              <w:left w:type="dxa" w:w="200"/>
              <w:bottom w:type="dxa" w:w="80"/>
              <w:right w:type="dxa" w:w="120"/>
            </w:tcMar>
          </w:tcPr>
          <w:p>
            <w:r>
              <w:rPr>
                <w:rFonts w:ascii="Arial" w:cs="Arial" w:eastAsia="Arial" w:hAnsi="Arial"/>
                <w:color w:val="7B3E00"/>
                <w:sz w:val="20"/>
                <w:szCs w:val="20"/>
              </w:rPr>
              <w:t xml:space="preserve">Tip: DummyJSON has the best end-to-end JWT practice: POST /auth/login with {username:"kminchelle", password:"0lelplR"} → returns token → use as Bearer in GET /auth/me. All free, no signup.</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9.8  JSONPath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Assert on /comments — nested email, body fields in arrays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data.email, data.avatar, support.url — nested object assertions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/products — array of objects; filter by category, price range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OpenLibrary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openlibrary.org/search.json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 nesting — docs[0].title, docs[0].author_name[0]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Countries REST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restcountries.com/v3.1/all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Assert currencies, languages maps; array of country objects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NASA Open APIs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api.nasa.gov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APOD response with nested hdurl, url, date — real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JSONPath Evaluator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jsonpath.com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Online tool — paste JSON and test GPath expressions live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levels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/pet/findByStatus?status=available — filter + assert array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800"/>
            <w:tcBorders>
              <w:top w:val="none" w:color="FFFFFF" w:sz="0"/>
              <w:left w:val="none" w:color="FFFFFF" w:sz="0"/>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color w:val="1F3864"/>
                <w:sz w:val="20"/>
                <w:szCs w:val="20"/>
              </w:rPr>
              <w:t xml:space="preserve">Tip: Use jsonpath.com to test your GPath expressions on real response JSON before writing code. Paste the full response, experiment with expressions, then copy the working path into your test.</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9.9  JSON Schema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Write schema for GET /api/users/2 — validate data, support objects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Schema for /posts list — array of objects with id, title, body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Schema for /products — includes nested rating object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Schema Tool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jsonschema.net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Auto-generate schema from any JSON response paste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levels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Swagger spec defines exact schema — implement it in REST Assured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Schema Validator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jsonschemavalidator.net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 your schema file online before using in tests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levels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REST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api.github.com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Complex schema with nullable fields, enums, nested arrays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Bearer</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800"/>
            <w:tcBorders>
              <w:top w:val="none" w:color="FFFFFF" w:sz="0"/>
              <w:left w:val="none" w:color="FFFFFF" w:sz="0"/>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color w:val="1F3864"/>
                <w:sz w:val="20"/>
                <w:szCs w:val="20"/>
              </w:rPr>
              <w:t xml:space="preserve">Tip: Use jsonschema.net to auto-generate a schema from any API response. Paste the raw JSON, download the schema, save it to src/test/resources/, and validate it with matchesJsonSchemaInClasspath().</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9.10  Extracting Response Data &amp; Chaining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/api/users → extract id+createdAt → use in assertions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/auth/login → extract JWT → GET /auth/me with that token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/users → extract IDs → loop GET /posts?userId={id}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/pet → extract petId → GET /pet/{petId} → DELETE /pet/{petId}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REST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api.github.com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/repos → extract clone_url → use in next assertion chain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Bearer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 + ReqRes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 extract token → GET list → extract IDs → GET each user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Token</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E6B3C" w:val="clear"/>
          </w:tcPr>
          <w:p>
            <w:r>
              <w:t xml:space="preserve"/>
            </w:r>
          </w:p>
        </w:tc>
        <w:tc>
          <w:tcPr>
            <w:tcW w:type="dxa" w:w="8800"/>
            <w:tcBorders>
              <w:top w:val="none" w:color="FFFFFF" w:sz="0"/>
              <w:left w:val="none" w:color="FFFFFF" w:sz="0"/>
              <w:bottom w:val="none" w:color="FFFFFF" w:sz="0"/>
              <w:right w:val="none" w:color="FFFFFF" w:sz="0"/>
            </w:tcBorders>
            <w:shd w:fill="E2F0D9" w:val="clear"/>
            <w:tcMar>
              <w:top w:type="dxa" w:w="80"/>
              <w:left w:type="dxa" w:w="200"/>
              <w:bottom w:type="dxa" w:w="80"/>
              <w:right w:type="dxa" w:w="120"/>
            </w:tcMar>
          </w:tcPr>
          <w:p>
            <w:r>
              <w:rPr>
                <w:rFonts w:ascii="Arial" w:cs="Arial" w:eastAsia="Arial" w:hAnsi="Arial"/>
                <w:color w:val="1E6B3C"/>
                <w:sz w:val="20"/>
                <w:szCs w:val="20"/>
              </w:rPr>
              <w:t xml:space="preserve">Tip: The best chaining exercise: (1) POST /api/login on ReqRes → extract token, (2) GET /api/users?page=1 → extract all IDs as a List, (3) loop through each ID and GET /api/users/{id}. This covers extraction, lists, and chaining in one scenario.</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9.11  POJO Serialization &amp; Deserialization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/api/users with User POJO; deserialize response to UserResponse POJO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/products/1 → deserialize to Product POJO with nested Rating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/posts with Post POJO; GET /users/1 → User POJO with Address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classes match Swagger spec exactly — ideal POJO design practice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REST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api.github.com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Deserialize Repository POJO with nested Owner, License objects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Bearer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Lombok Docs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projectlombok.org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 for @Data, @Builder, @JsonIgnoreProperties annotations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levels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BA7517" w:val="clear"/>
          </w:tcPr>
          <w:p>
            <w:r>
              <w:t xml:space="preserve"/>
            </w:r>
          </w:p>
        </w:tc>
        <w:tc>
          <w:tcPr>
            <w:tcW w:type="dxa" w:w="8800"/>
            <w:tcBorders>
              <w:top w:val="none" w:color="FFFFFF" w:sz="0"/>
              <w:left w:val="none" w:color="FFFFFF" w:sz="0"/>
              <w:bottom w:val="none" w:color="FFFFFF" w:sz="0"/>
              <w:right w:val="none" w:color="FFFFFF" w:sz="0"/>
            </w:tcBorders>
            <w:shd w:fill="FFF2CC" w:val="clear"/>
            <w:tcMar>
              <w:top w:type="dxa" w:w="80"/>
              <w:left w:type="dxa" w:w="200"/>
              <w:bottom w:type="dxa" w:w="80"/>
              <w:right w:type="dxa" w:w="120"/>
            </w:tcMar>
          </w:tcPr>
          <w:p>
            <w:r>
              <w:rPr>
                <w:rFonts w:ascii="Arial" w:cs="Arial" w:eastAsia="Arial" w:hAnsi="Arial"/>
                <w:color w:val="7B3E00"/>
                <w:sz w:val="20"/>
                <w:szCs w:val="20"/>
              </w:rPr>
              <w:t xml:space="preserve">Tip: DummyJSON /products is perfect for POJO practice because the response has nested objects (rating: {rate, count}), arrays (images[]), and primitives all in one response — forces you to model complex class hierarchies.</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9.12  Request &amp; Response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Build BaseTest with reqSpec (baseUri, contentType) + resSpec (200, JSON)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reqSpec for all CRUD operations on /posts and /users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One reqSpec covers all /pet, /store, /user endpoints — real-world structure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reqSpec with JWT header; resSpec with 200 + response time &lt; 2s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REST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api.github.com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Shared spec with Bearer token + Accept: application/vnd.github+json header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Bearer</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800"/>
            <w:tcBorders>
              <w:top w:val="none" w:color="FFFFFF" w:sz="0"/>
              <w:left w:val="none" w:color="FFFFFF" w:sz="0"/>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color w:val="1F3864"/>
                <w:sz w:val="20"/>
                <w:szCs w:val="20"/>
              </w:rPr>
              <w:t xml:space="preserve">Tip: Build a BaseTest that sets reqSpec for ReqRes. Then write UserTests and AuthTests both extending BaseTest. With one spec change you update all tests — this is the real value of specs.</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9.13  Logging &amp;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 Echo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postman-echo.com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Log full request with .log().all() — verify headers, body are correct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httpbin.org/anything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 and compare what you sent vs what server received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 .log().ifValidationFails() — intentionally fail a test to see log output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 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httpbin.org/bearer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 Authorization header — then blacklist it and compare outputs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Bearer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Any slow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httpbin.org/delay/2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Log response time — combine with response time assertions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logs to file; run 10 tests and review the api-log.txt output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BA7517" w:val="clear"/>
          </w:tcPr>
          <w:p>
            <w:r>
              <w:t xml:space="preserve"/>
            </w:r>
          </w:p>
        </w:tc>
        <w:tc>
          <w:tcPr>
            <w:tcW w:type="dxa" w:w="8800"/>
            <w:tcBorders>
              <w:top w:val="none" w:color="FFFFFF" w:sz="0"/>
              <w:left w:val="none" w:color="FFFFFF" w:sz="0"/>
              <w:bottom w:val="none" w:color="FFFFFF" w:sz="0"/>
              <w:right w:val="none" w:color="FFFFFF" w:sz="0"/>
            </w:tcBorders>
            <w:shd w:fill="FFF2CC" w:val="clear"/>
            <w:tcMar>
              <w:top w:type="dxa" w:w="80"/>
              <w:left w:type="dxa" w:w="200"/>
              <w:bottom w:type="dxa" w:w="80"/>
              <w:right w:type="dxa" w:w="120"/>
            </w:tcMar>
          </w:tcPr>
          <w:p>
            <w:r>
              <w:rPr>
                <w:rFonts w:ascii="Arial" w:cs="Arial" w:eastAsia="Arial" w:hAnsi="Arial"/>
                <w:color w:val="7B3E00"/>
                <w:sz w:val="20"/>
                <w:szCs w:val="20"/>
              </w:rPr>
              <w:t xml:space="preserve">Tip: httpbin.org/delay/2 artificially delays 2 seconds. Use it with .then().time(lessThan(3000L)) and .log().ifError() to practice response-time-based logging strategies.</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9.14  Data-Driven Testing with TestNG @DataProvider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provider with user IDs 1-12; GET each and assert email is non-null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with post IDs 1-10; verify title and body are not empty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dummyjson.com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Provider with product categories; GET each category list and assert size &gt; 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httpbin.org/status/{code}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with status codes [200,201,400,404,500]; assert each returns correctly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Countries REST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restcountries.com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Provider with country names; GET each and assert capital is present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 Register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reqres.in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with valid/invalid credentials; verify 200 vs 400 responses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A32D2D" w:val="clear"/>
          </w:tcPr>
          <w:p>
            <w:r>
              <w:t xml:space="preserve"/>
            </w:r>
          </w:p>
        </w:tc>
        <w:tc>
          <w:tcPr>
            <w:tcW w:type="dxa" w:w="8800"/>
            <w:tcBorders>
              <w:top w:val="none" w:color="FFFFFF" w:sz="0"/>
              <w:left w:val="none" w:color="FFFFFF" w:sz="0"/>
              <w:bottom w:val="none" w:color="FFFFFF" w:sz="0"/>
              <w:right w:val="none" w:color="FFFFFF" w:sz="0"/>
            </w:tcBorders>
            <w:shd w:fill="FDECEA" w:val="clear"/>
            <w:tcMar>
              <w:top w:type="dxa" w:w="80"/>
              <w:left w:type="dxa" w:w="200"/>
              <w:bottom w:type="dxa" w:w="80"/>
              <w:right w:type="dxa" w:w="120"/>
            </w:tcMar>
          </w:tcPr>
          <w:p>
            <w:r>
              <w:rPr>
                <w:rFonts w:ascii="Arial" w:cs="Arial" w:eastAsia="Arial" w:hAnsi="Arial"/>
                <w:color w:val="922B21"/>
                <w:sz w:val="20"/>
                <w:szCs w:val="20"/>
              </w:rPr>
              <w:t xml:space="preserve">Tip: httpbin.org/status/{code} is the best data-driven testing site — your DataProvider provides [200,201,204,400,401,403,404,500] and each test hits a different status code endpoint. Teaches negative testing too.</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9.15  Framework Design &amp; CI/CD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Website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Practice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test framework covering /pet, /store, /user modules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REST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api.github.com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Real-world API framework with config, auth, retries, reporting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Bearer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Allure Framework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allurereport.org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 Allure annotations — @Step, @Attachment — to your test methods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docs.github.com/actions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REST Assured tests in CI with mvn test on push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Jenkins Docs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jenkins.io/doc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Configure Maven build step; archive test results and Allure reports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WireMock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wiremock.org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Mock external APIs for isolated testing — no real network needed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A32D2D" w:val="clear"/>
          </w:tcPr>
          <w:p>
            <w:r>
              <w:t xml:space="preserve"/>
            </w:r>
          </w:p>
        </w:tc>
        <w:tc>
          <w:tcPr>
            <w:tcW w:type="dxa" w:w="8800"/>
            <w:tcBorders>
              <w:top w:val="none" w:color="FFFFFF" w:sz="0"/>
              <w:left w:val="none" w:color="FFFFFF" w:sz="0"/>
              <w:bottom w:val="none" w:color="FFFFFF" w:sz="0"/>
              <w:right w:val="none" w:color="FFFFFF" w:sz="0"/>
            </w:tcBorders>
            <w:shd w:fill="FDECEA" w:val="clear"/>
            <w:tcMar>
              <w:top w:type="dxa" w:w="80"/>
              <w:left w:type="dxa" w:w="200"/>
              <w:bottom w:type="dxa" w:w="80"/>
              <w:right w:type="dxa" w:w="120"/>
            </w:tcMar>
          </w:tcPr>
          <w:p>
            <w:r>
              <w:rPr>
                <w:rFonts w:ascii="Arial" w:cs="Arial" w:eastAsia="Arial" w:hAnsi="Arial"/>
                <w:color w:val="922B21"/>
                <w:sz w:val="20"/>
                <w:szCs w:val="20"/>
              </w:rPr>
              <w:t xml:space="preserve">Tip: Build your framework against Swagger Petstore first (no auth, Swagger spec available) then migrate to GitHub REST API to add real OAuth, retry logic, and environment configs. This two-phase approach covers all framework design skills.</w:t>
            </w:r>
          </w:p>
        </w:tc>
      </w:tr>
    </w:tbl>
    <w:p>
      <w:pPr>
        <w:spacing w:after="80" w:before="160"/>
      </w:pPr>
      <w:r>
        <w:t xml:space="preserve"/>
      </w:r>
    </w:p>
    <w:p>
      <w:pPr>
        <w:pStyle w:val="Heading2"/>
        <w:pBdr>
          <w:bottom w:val="single" w:color="2E75B6" w:sz="6" w:space="1"/>
        </w:pBdr>
        <w:spacing w:after="120" w:before="300"/>
      </w:pPr>
      <w:r>
        <w:rPr>
          <w:rFonts w:ascii="Arial" w:cs="Arial" w:eastAsia="Arial" w:hAnsi="Arial"/>
          <w:b/>
          <w:bCs/>
          <w:color w:val="1F3864"/>
          <w:sz w:val="28"/>
          <w:szCs w:val="28"/>
        </w:rPr>
        <w:t xml:space="preserve">Quick Reference — Best Site per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Site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BDD Syntax (first test)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Query &amp; Path Params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dummyjson.com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Request Body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 / PATCH / 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jsonplaceholder.typicode.com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Basic Authentication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httpbin.org/basic-auth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Bearer Token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dummyjson.com/auth/login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JSONPath Assertions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OpenLibrary API</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openlibrary.org/search.json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Schema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jsonschema.net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jsonschema.net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Response Extraction &amp; Chaining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reqres.in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POJO Serialization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dummyjson.com/products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Request/Response Specs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Logging &amp; Debugging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httpbin.org/anything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Data-Driven Testing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httpbin.org/status/{code}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Framework Design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Swagger Petstore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petstore.swagger.io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CI/CD Integration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Actions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docs.github.com/actions</w:t>
            </w:r>
          </w:p>
        </w:tc>
      </w:tr>
    </w:tbl>
    <w:p>
      <w:pPr>
        <w:spacing w:after="80" w:before="240"/>
      </w:pPr>
      <w:r>
        <w:t xml:space="preserve"/>
      </w:r>
    </w:p>
    <w:p>
      <w:pPr>
        <w:jc w:val="center"/>
      </w:pPr>
      <w:r>
        <w:rPr>
          <w:rFonts w:ascii="Arial" w:cs="Arial" w:eastAsia="Arial" w:hAnsi="Arial"/>
          <w:i/>
          <w:iCs/>
          <w:color w:val="888888"/>
          <w:sz w:val="20"/>
          <w:szCs w:val="20"/>
        </w:rPr>
        <w:t xml:space="preserve">End of REST Assured Learning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2026-06-05T11:57:39.476Z</dcterms:created>
  <dcterms:modified xsi:type="dcterms:W3CDTF">2026-06-05T11:57:39.489Z</dcterms:modified>
</cp:coreProperties>
</file>

<file path=docProps/custom.xml><?xml version="1.0" encoding="utf-8"?>
<Properties xmlns="http://schemas.openxmlformats.org/officeDocument/2006/custom-properties" xmlns:vt="http://schemas.openxmlformats.org/officeDocument/2006/docPropsVTypes"/>
</file>