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TEAM TITANS</w:t>
      </w:r>
    </w:p>
    <w:p>
      <w:pPr>
        <w:jc w:val="center"/>
      </w:pPr>
      <w:r>
        <w:rPr>
          <w:b/>
          <w:sz w:val="40"/>
        </w:rPr>
        <w:t>AGILE WORKFLOW DIAGRAM</w:t>
      </w:r>
    </w:p>
    <w:p>
      <w:pPr>
        <w:jc w:val="center"/>
      </w:pPr>
      <w:r>
        <w:rPr>
          <w:i/>
          <w:sz w:val="24"/>
        </w:rPr>
        <w:t>Project: Attendance Tracker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3024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  <w:shd w:fill="DCE6F1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PLAN</w:t>
            </w:r>
          </w:p>
        </w:tc>
        <w:tc>
          <w:tcPr>
            <w:tcW w:type="dxa" w:w="648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sz w:val="32"/>
              </w:rPr>
              <w:t>→</w:t>
            </w:r>
          </w:p>
        </w:tc>
        <w:tc>
          <w:tcPr>
            <w:tcW w:type="dxa" w:w="3024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  <w:shd w:fill="DCE6F1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DESIGN</w:t>
            </w:r>
          </w:p>
        </w:tc>
        <w:tc>
          <w:tcPr>
            <w:tcW w:type="dxa" w:w="648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sz w:val="32"/>
              </w:rPr>
              <w:t>→</w:t>
            </w:r>
          </w:p>
        </w:tc>
        <w:tc>
          <w:tcPr>
            <w:tcW w:type="dxa" w:w="3024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  <w:shd w:fill="DCE6F1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DEVELOP</w:t>
            </w:r>
          </w:p>
        </w:tc>
      </w:tr>
      <w:tr>
        <w:tc>
          <w:tcPr>
            <w:tcW w:type="dxa" w:w="3024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Define requirements</w:t>
              <w:br/>
              <w:t>Create user stories</w:t>
              <w:br/>
              <w:t>Prioritize tasks</w:t>
            </w:r>
          </w:p>
        </w:tc>
        <w:tc>
          <w:tcPr>
            <w:tcW w:type="dxa" w:w="648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sz w:val="32"/>
              </w:rPr>
              <w:t>→</w:t>
            </w:r>
          </w:p>
        </w:tc>
        <w:tc>
          <w:tcPr>
            <w:tcW w:type="dxa" w:w="3024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Create workflow and wireframe</w:t>
              <w:br/>
              <w:t>Review with team</w:t>
            </w:r>
          </w:p>
        </w:tc>
        <w:tc>
          <w:tcPr>
            <w:tcW w:type="dxa" w:w="648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sz w:val="32"/>
              </w:rPr>
              <w:t>→</w:t>
            </w:r>
          </w:p>
        </w:tc>
        <w:tc>
          <w:tcPr>
            <w:tcW w:type="dxa" w:w="3024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Build HTML, CSS and JavaScript</w:t>
              <w:br/>
              <w:t>Implement core features</w:t>
            </w:r>
          </w:p>
        </w:tc>
      </w:tr>
      <w:tr>
        <w:tc>
          <w:tcPr>
            <w:tcW w:type="dxa" w:w="3024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  <w:shd w:fill="DCE6F1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TEST</w:t>
            </w:r>
          </w:p>
        </w:tc>
        <w:tc>
          <w:tcPr>
            <w:tcW w:type="dxa" w:w="648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sz w:val="32"/>
              </w:rPr>
              <w:t>←</w:t>
            </w:r>
          </w:p>
        </w:tc>
        <w:tc>
          <w:tcPr>
            <w:tcW w:type="dxa" w:w="3024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  <w:shd w:fill="DCE6F1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REVIEW</w:t>
            </w:r>
          </w:p>
        </w:tc>
        <w:tc>
          <w:tcPr>
            <w:tcW w:type="dxa" w:w="648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</w:tcPr>
          <w:p>
            <w:pPr>
              <w:jc w:val="center"/>
            </w:pPr>
            <w:r>
              <w:rPr>
                <w:rFonts w:ascii="Arial" w:hAnsi="Arial"/>
                <w:sz w:val="32"/>
              </w:rPr>
              <w:t>←</w:t>
            </w:r>
          </w:p>
        </w:tc>
        <w:tc>
          <w:tcPr>
            <w:tcW w:type="dxa" w:w="3024"/>
            <w:tcBorders>
              <w:top w:val="single" w:sz="8" w:color="6B7280"/>
              <w:left w:val="single" w:sz="8" w:color="6B7280"/>
              <w:bottom w:val="single" w:sz="8" w:color="6B7280"/>
              <w:right w:val="single" w:sz="8" w:color="6B7280"/>
              <w:insideH w:val="single" w:sz="8" w:color="6B7280"/>
              <w:insideV w:val="single" w:sz="8" w:color="6B7280"/>
            </w:tcBorders>
            <w:shd w:fill="DCE6F1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DEMO / FEEDBACK</w:t>
            </w:r>
          </w:p>
        </w:tc>
      </w:tr>
    </w:tbl>
    <w:p/>
    <w:p>
      <w:pPr>
        <w:jc w:val="center"/>
      </w:pPr>
      <w:r>
        <w:rPr>
          <w:b/>
          <w:sz w:val="22"/>
        </w:rPr>
        <w:t>Repeat the cycle: plan → design → develop → test → review → collect feedback → improve the next iteration.</w:t>
      </w:r>
    </w:p>
    <w:p>
      <w:pPr>
        <w:jc w:val="center"/>
      </w:pPr>
      <w:r>
        <w:rPr>
          <w:sz w:val="20"/>
        </w:rPr>
        <w:t>Team: S. Lavanya | S. Madhumitha | M. Kavitha</w:t>
      </w:r>
    </w:p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