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017C" w14:textId="77777777" w:rsidR="00780ED6" w:rsidRDefault="00780ED6" w:rsidP="00780ED6">
      <w:pPr>
        <w:pStyle w:val="Titre"/>
      </w:pPr>
      <w:proofErr w:type="spellStart"/>
      <w:r>
        <w:t>Goodissima</w:t>
      </w:r>
      <w:proofErr w:type="spellEnd"/>
      <w:r>
        <w:t xml:space="preserve"> — Gouvernance du </w:t>
      </w:r>
      <w:proofErr w:type="spellStart"/>
      <w:r>
        <w:t>matching</w:t>
      </w:r>
      <w:proofErr w:type="spellEnd"/>
    </w:p>
    <w:p w14:paraId="7D2355C3" w14:textId="77777777" w:rsidR="00194CD6" w:rsidRDefault="00194CD6">
      <w:pPr>
        <w:pStyle w:val="Sous-titre"/>
      </w:pPr>
      <w:r>
        <w:t>Livre blanc de référence sur un moteur relationnel explicable, confidentiel par conception et placé sous supervision humaine</w:t>
      </w:r>
    </w:p>
    <w:p w14:paraId="034B2279" w14:textId="77777777" w:rsidR="008E5B28" w:rsidRDefault="008E5B28">
      <w:pPr>
        <w:rPr>
          <w:color w:val="44546A"/>
          <w:sz w:val="27"/>
          <w:szCs w:val="27"/>
        </w:rPr>
      </w:pPr>
      <w:r>
        <w:rPr>
          <w:b/>
          <w:bCs/>
          <w:color w:val="44546A"/>
          <w:sz w:val="27"/>
          <w:szCs w:val="27"/>
        </w:rPr>
        <w:t>Résumé exécutif</w:t>
      </w:r>
    </w:p>
    <w:p w14:paraId="6D9393D2" w14:textId="77777777" w:rsidR="00194CD6" w:rsidRDefault="00194CD6">
      <w:proofErr w:type="spellStart"/>
      <w:r>
        <w:t>Goodissima</w:t>
      </w:r>
      <w:proofErr w:type="spellEnd"/>
      <w:r>
        <w:t xml:space="preserve"> développe un moteur de </w:t>
      </w:r>
      <w:proofErr w:type="spellStart"/>
      <w:r>
        <w:t>matching</w:t>
      </w:r>
      <w:proofErr w:type="spellEnd"/>
      <w:r>
        <w:t xml:space="preserve"> relationnel à forte valeur, conçu pour faire émerger des compatibilités pertinentes sans recourir à la décision automatique. Sa différenciation tient à un positionnement rare : conjuguer intelligence relationnelle, maîtrise du risque et discipline de gouvernance au sein d’une même architecture. Le dispositif repose sur cinq principes structurants — consentement explicite, </w:t>
      </w:r>
      <w:proofErr w:type="spellStart"/>
      <w:r>
        <w:t>pseudonymisation</w:t>
      </w:r>
      <w:proofErr w:type="spellEnd"/>
      <w:r>
        <w:t xml:space="preserve">, explicabilité, supervision humaine et </w:t>
      </w:r>
      <w:proofErr w:type="spellStart"/>
      <w:r>
        <w:t>auditabilité</w:t>
      </w:r>
      <w:proofErr w:type="spellEnd"/>
      <w:r>
        <w:t xml:space="preserve"> — qui en renforcent à la fois la robustesse opérationnelle et la crédibilité institutionnelle. En pratique, le </w:t>
      </w:r>
      <w:proofErr w:type="spellStart"/>
      <w:r>
        <w:t>matching</w:t>
      </w:r>
      <w:proofErr w:type="spellEnd"/>
      <w:r>
        <w:t xml:space="preserve"> n’a ni vocation à révéler des identités, ni à déclencher des contacts automatiques, ni à exposer un score opaque ; il a pour objet d’éclairer la décision humaine au moyen d’éléments compréhensibles, contextualisés et directement exploitables. Cette approche confère à </w:t>
      </w:r>
      <w:proofErr w:type="spellStart"/>
      <w:r>
        <w:t>Goodissima</w:t>
      </w:r>
      <w:proofErr w:type="spellEnd"/>
      <w:r>
        <w:t xml:space="preserve"> un avantage distinctif dans des environnements où la confiance, la confidentialité et la traçabilité sont décisives. Le présent document expose les principes, choix d’implémentation et garde-fous qui soutiennent cette ambition, ainsi que les conditions de son passage à l’échelle dans un cadre techniquement robuste et institutionnellement crédible.</w:t>
      </w:r>
    </w:p>
    <w:p w14:paraId="6C909740" w14:textId="77777777" w:rsidR="00194CD6" w:rsidRDefault="00194CD6">
      <w:r>
        <w:t xml:space="preserve">Ce livre blanc présente la doctrine de gouvernance du </w:t>
      </w:r>
      <w:proofErr w:type="spellStart"/>
      <w:r>
        <w:t>matching</w:t>
      </w:r>
      <w:proofErr w:type="spellEnd"/>
      <w:r>
        <w:t xml:space="preserve"> </w:t>
      </w:r>
      <w:proofErr w:type="spellStart"/>
      <w:r>
        <w:t>Goodissima</w:t>
      </w:r>
      <w:proofErr w:type="spellEnd"/>
      <w:r>
        <w:t xml:space="preserve"> et formalise les choix structurants qui en assurent la cohérence, la lisibilité et la crédibilité. Au-delà de la description d’un dispositif fonctionnel, il propose un cadre de référence destiné à montrer comment un moteur relationnel peut créer de la valeur sans renoncer aux exigences qui fondent la confiance : confidentialité, explicabilité, traçabilité et maîtrise humaine. La conviction qui le traverse est simple : dans des environnements sensibles, la performance d’un système de </w:t>
      </w:r>
      <w:proofErr w:type="spellStart"/>
      <w:r>
        <w:t>matching</w:t>
      </w:r>
      <w:proofErr w:type="spellEnd"/>
      <w:r>
        <w:t xml:space="preserve"> ne vaut que si elle s’accompagne d’une discipline de conception à la hauteur des enjeux relationnels qu’il éclaire.</w:t>
      </w:r>
    </w:p>
    <w:p w14:paraId="014BFB08" w14:textId="77777777" w:rsidR="00194CD6" w:rsidRDefault="00194CD6">
      <w:r>
        <w:t xml:space="preserve">Les sections qui suivent exposent successivement la vision du dispositif, ses principes de gouvernance, ses choix d’implémentation et les garanties qui encadrent son évolution. Leur progression vise à faire apparaître une idée directrice : un </w:t>
      </w:r>
      <w:proofErr w:type="spellStart"/>
      <w:r>
        <w:t>matching</w:t>
      </w:r>
      <w:proofErr w:type="spellEnd"/>
      <w:r>
        <w:t xml:space="preserve"> responsable ne repose pas seulement sur la pertinence algorithmique, mais sur une architecture complète de confiance, pensée pour durer, pour être comprise et pour demeurer gouvernable dans le temps.</w:t>
      </w:r>
    </w:p>
    <w:p w14:paraId="2A002297" w14:textId="77777777" w:rsidR="008E5B28" w:rsidRDefault="008E5B28">
      <w:pPr>
        <w:rPr>
          <w:color w:val="44546A"/>
          <w:sz w:val="27"/>
          <w:szCs w:val="27"/>
        </w:rPr>
      </w:pPr>
      <w:r>
        <w:rPr>
          <w:b/>
          <w:bCs/>
          <w:color w:val="44546A"/>
          <w:sz w:val="27"/>
          <w:szCs w:val="27"/>
        </w:rPr>
        <w:t xml:space="preserve">1. Vision du </w:t>
      </w:r>
      <w:proofErr w:type="spellStart"/>
      <w:r>
        <w:rPr>
          <w:b/>
          <w:bCs/>
          <w:color w:val="44546A"/>
          <w:sz w:val="27"/>
          <w:szCs w:val="27"/>
        </w:rPr>
        <w:t>matching</w:t>
      </w:r>
      <w:proofErr w:type="spellEnd"/>
      <w:r>
        <w:rPr>
          <w:b/>
          <w:bCs/>
          <w:color w:val="44546A"/>
          <w:sz w:val="27"/>
          <w:szCs w:val="27"/>
        </w:rPr>
        <w:t xml:space="preserve"> </w:t>
      </w:r>
      <w:proofErr w:type="spellStart"/>
      <w:r>
        <w:rPr>
          <w:b/>
          <w:bCs/>
          <w:color w:val="44546A"/>
          <w:sz w:val="27"/>
          <w:szCs w:val="27"/>
        </w:rPr>
        <w:t>Goodissima</w:t>
      </w:r>
      <w:proofErr w:type="spellEnd"/>
    </w:p>
    <w:p w14:paraId="7BA349A1" w14:textId="77777777" w:rsidR="00780ED6" w:rsidRDefault="00780ED6">
      <w:r>
        <w:t xml:space="preserve">La vision portée par </w:t>
      </w:r>
      <w:proofErr w:type="spellStart"/>
      <w:r>
        <w:t>Goodissima</w:t>
      </w:r>
      <w:proofErr w:type="spellEnd"/>
      <w:r>
        <w:t xml:space="preserve"> est celle d’un moteur relationnel responsable, conçu pour révéler des proximités utiles sans jamais dériver vers une logique d’automatisation </w:t>
      </w:r>
      <w:r>
        <w:lastRenderedPageBreak/>
        <w:t xml:space="preserve">opaque. Le </w:t>
      </w:r>
      <w:proofErr w:type="spellStart"/>
      <w:r>
        <w:t>matching</w:t>
      </w:r>
      <w:proofErr w:type="spellEnd"/>
      <w:r>
        <w:t xml:space="preserve"> n’y est pas pensé comme un mécanisme de décision, mais comme une couche d’intelligence d’appui : il aide à identifier, à qualifier et à contextualiser des correspondances potentielles, tout en laissant à l’utilisateur la pleine maîtrise de la suite relationnelle.</w:t>
      </w:r>
    </w:p>
    <w:p w14:paraId="0A0C156C" w14:textId="77777777" w:rsidR="00780ED6" w:rsidRDefault="00780ED6">
      <w:r>
        <w:t>Concrètement, le dispositif poursuit trois objectifs complémentaires : suggérer des correspondances potentielles, expliciter les raisons qui rendent une relation pertinente, et mettre en lumière les limites, clarifications nécessaires ou signaux de vigilance associés.</w:t>
      </w:r>
    </w:p>
    <w:p w14:paraId="072CCEDA" w14:textId="77777777" w:rsidR="00780ED6" w:rsidRDefault="00780ED6">
      <w:r>
        <w:t xml:space="preserve">En miroir, plusieurs actions demeurent strictement exclues du périmètre du </w:t>
      </w:r>
      <w:proofErr w:type="spellStart"/>
      <w:r>
        <w:t>matching</w:t>
      </w:r>
      <w:proofErr w:type="spellEnd"/>
      <w:r>
        <w:t>.</w:t>
      </w:r>
    </w:p>
    <w:p w14:paraId="39B178D1" w14:textId="77777777" w:rsidR="00780ED6" w:rsidRDefault="00780ED6">
      <w:r>
        <w:t xml:space="preserve">Le système ne procède ni à une décision automatique, ni à une prise de contact automatique, ni à une révélation d’identité, ni à une validation ou </w:t>
      </w:r>
      <w:proofErr w:type="gramStart"/>
      <w:r>
        <w:t>un refus automatisés</w:t>
      </w:r>
      <w:proofErr w:type="gramEnd"/>
      <w:r>
        <w:t xml:space="preserve">. Il n’opère pas davantage de </w:t>
      </w:r>
      <w:proofErr w:type="spellStart"/>
      <w:r>
        <w:t>scoring</w:t>
      </w:r>
      <w:proofErr w:type="spellEnd"/>
      <w:r>
        <w:t xml:space="preserve"> social et ne présente jamais un classement opaque comme une vérité d’usage.</w:t>
      </w:r>
    </w:p>
    <w:p w14:paraId="57DEE3DC" w14:textId="77777777" w:rsidR="008E5B28" w:rsidRDefault="008E5B28">
      <w:pPr>
        <w:rPr>
          <w:color w:val="44546A"/>
          <w:sz w:val="27"/>
          <w:szCs w:val="27"/>
        </w:rPr>
      </w:pPr>
      <w:r>
        <w:rPr>
          <w:b/>
          <w:bCs/>
          <w:color w:val="44546A"/>
          <w:sz w:val="27"/>
          <w:szCs w:val="27"/>
        </w:rPr>
        <w:t xml:space="preserve">2. Matching relationnel vs. </w:t>
      </w:r>
      <w:proofErr w:type="gramStart"/>
      <w:r>
        <w:rPr>
          <w:b/>
          <w:bCs/>
          <w:color w:val="44546A"/>
          <w:sz w:val="27"/>
          <w:szCs w:val="27"/>
        </w:rPr>
        <w:t>marketplace</w:t>
      </w:r>
      <w:proofErr w:type="gramEnd"/>
      <w:r>
        <w:rPr>
          <w:b/>
          <w:bCs/>
          <w:color w:val="44546A"/>
          <w:sz w:val="27"/>
          <w:szCs w:val="27"/>
        </w:rPr>
        <w:t xml:space="preserve"> classique</w:t>
      </w:r>
    </w:p>
    <w:p w14:paraId="55E8AFAD" w14:textId="77777777" w:rsidR="00780ED6" w:rsidRDefault="00780ED6">
      <w:r>
        <w:t xml:space="preserve">La différence avec une marketplace traditionnelle ne tient pas seulement au parcours utilisateur ; elle relève d’une philosophie de conception. Là où les plateformes classiques optimisent la fluidité transactionnelle, </w:t>
      </w:r>
      <w:proofErr w:type="spellStart"/>
      <w:r>
        <w:t>Goodissima</w:t>
      </w:r>
      <w:proofErr w:type="spellEnd"/>
      <w:r>
        <w:t xml:space="preserve"> privilégie la qualité de l’intermédiation, la maîtrise de l’exposition et la capacité à expliquer la pertinence d’une relation avant toute activation. Le </w:t>
      </w:r>
      <w:proofErr w:type="spellStart"/>
      <w:r>
        <w:t>matching</w:t>
      </w:r>
      <w:proofErr w:type="spellEnd"/>
      <w:r>
        <w:t xml:space="preserve"> devient ainsi un dispositif de discernement, non un automatisme de mise en contact.</w:t>
      </w:r>
    </w:p>
    <w:p w14:paraId="556804F4" w14:textId="77777777" w:rsidR="00780ED6" w:rsidRDefault="00780ED6">
      <w:r>
        <w:t xml:space="preserve">Dans ce cadre, plusieurs choix structurants distinguent clairement </w:t>
      </w:r>
      <w:proofErr w:type="spellStart"/>
      <w:r>
        <w:t>Goodissima</w:t>
      </w:r>
      <w:proofErr w:type="spellEnd"/>
      <w:r>
        <w:t xml:space="preserve"> d’une marketplace classique.</w:t>
      </w:r>
    </w:p>
    <w:p w14:paraId="6FF11D6A" w14:textId="77777777" w:rsidR="00780ED6" w:rsidRDefault="00780ED6">
      <w:r>
        <w:t xml:space="preserve">Les dossiers doivent être explicitement opt-in, les correspondances demeurent </w:t>
      </w:r>
      <w:proofErr w:type="spellStart"/>
      <w:r>
        <w:t>pseudonymisées</w:t>
      </w:r>
      <w:proofErr w:type="spellEnd"/>
      <w:r>
        <w:t>, l’utilisateur accède à des raisons explicables plutôt qu’à un score brut, aucune proposition relationnelle ne déclenche de contact automatique, et l’ensemble des événements significatifs fait l’objet d’une journalisation auditable.</w:t>
      </w:r>
    </w:p>
    <w:p w14:paraId="0358E8C7" w14:textId="77777777" w:rsidR="00780ED6" w:rsidRDefault="00780ED6">
      <w:r>
        <w:t>Cette approche convient particulièrement à des environnements où la confiance, la confidentialité et la supervision humaine constituent des prérequis, notamment dans l’immobilier, l’investissement, les partenariats, le recrutement ou certaines relations bancaires.</w:t>
      </w:r>
    </w:p>
    <w:p w14:paraId="024716BD" w14:textId="77777777" w:rsidR="008E5B28" w:rsidRDefault="008E5B28">
      <w:pPr>
        <w:rPr>
          <w:color w:val="44546A"/>
          <w:sz w:val="27"/>
          <w:szCs w:val="27"/>
        </w:rPr>
      </w:pPr>
      <w:r>
        <w:rPr>
          <w:b/>
          <w:bCs/>
          <w:color w:val="44546A"/>
          <w:sz w:val="27"/>
          <w:szCs w:val="27"/>
        </w:rPr>
        <w:t>3. Principes fondamentaux</w:t>
      </w:r>
    </w:p>
    <w:p w14:paraId="465947BB" w14:textId="77777777" w:rsidR="00780ED6" w:rsidRDefault="00780ED6">
      <w:r>
        <w:t xml:space="preserve">Les principes ci-dessous constituent le noyau doctrinal du </w:t>
      </w:r>
      <w:proofErr w:type="spellStart"/>
      <w:r>
        <w:t>matching</w:t>
      </w:r>
      <w:proofErr w:type="spellEnd"/>
      <w:r>
        <w:t xml:space="preserve"> </w:t>
      </w:r>
      <w:proofErr w:type="spellStart"/>
      <w:r>
        <w:t>Goodissima</w:t>
      </w:r>
      <w:proofErr w:type="spellEnd"/>
      <w:r>
        <w:t>. Ils ne sont pas de simples préférences d’implémentation : ils définissent les conditions de légitimité du dispositif, encadrent ses usages et fixent les limites qu’il n’a pas vocation à franchir. C’est ce socle qui permet de concilier ambition produit, robustesse technique et exigence de confiance.</w:t>
      </w:r>
    </w:p>
    <w:p w14:paraId="14EA9159" w14:textId="77777777" w:rsidR="00780ED6" w:rsidRDefault="00780ED6">
      <w:r>
        <w:lastRenderedPageBreak/>
        <w:t xml:space="preserve">Ces principes incluent notamment l’opt-in exclusif, une logique </w:t>
      </w:r>
      <w:proofErr w:type="spellStart"/>
      <w:r>
        <w:t>privacy</w:t>
      </w:r>
      <w:proofErr w:type="spellEnd"/>
      <w:r>
        <w:t>-first, une supervision humaine systématique, une exigence d’explicabilité, l’absence de score visible et l’absence de contact automatique.</w:t>
      </w:r>
    </w:p>
    <w:p w14:paraId="7AC4D791" w14:textId="77777777" w:rsidR="00780ED6" w:rsidRDefault="00780ED6">
      <w:r>
        <w:t>À cela s’ajoutent l’absence de révélation automatique d’identité, l’exclusion de toute logique discriminatoire, l’</w:t>
      </w:r>
      <w:proofErr w:type="spellStart"/>
      <w:r>
        <w:t>auditabilité</w:t>
      </w:r>
      <w:proofErr w:type="spellEnd"/>
      <w:r>
        <w:t xml:space="preserve"> du dispositif et l’existence d’un </w:t>
      </w:r>
      <w:proofErr w:type="spellStart"/>
      <w:r>
        <w:t>fallback</w:t>
      </w:r>
      <w:proofErr w:type="spellEnd"/>
      <w:r>
        <w:t xml:space="preserve"> déterministe destiné à la QA et à la robustesse opérationnelle.</w:t>
      </w:r>
    </w:p>
    <w:p w14:paraId="235054E7" w14:textId="77777777" w:rsidR="00780ED6" w:rsidRDefault="00780ED6">
      <w:r>
        <w:t xml:space="preserve">Le </w:t>
      </w:r>
      <w:proofErr w:type="spellStart"/>
      <w:r>
        <w:t>matching</w:t>
      </w:r>
      <w:proofErr w:type="spellEnd"/>
      <w:r>
        <w:t xml:space="preserve"> doit être compris comme un outil d’aide à la décision humaine, et non comme un moteur de décision en propre.</w:t>
      </w:r>
    </w:p>
    <w:p w14:paraId="4BD050E7" w14:textId="77777777" w:rsidR="008E5B28" w:rsidRDefault="008E5B28">
      <w:pPr>
        <w:rPr>
          <w:color w:val="44546A"/>
          <w:sz w:val="27"/>
          <w:szCs w:val="27"/>
        </w:rPr>
      </w:pPr>
      <w:r>
        <w:rPr>
          <w:b/>
          <w:bCs/>
          <w:color w:val="44546A"/>
          <w:sz w:val="27"/>
          <w:szCs w:val="27"/>
        </w:rPr>
        <w:t xml:space="preserve">4. Activation du </w:t>
      </w:r>
      <w:proofErr w:type="spellStart"/>
      <w:r>
        <w:rPr>
          <w:b/>
          <w:bCs/>
          <w:color w:val="44546A"/>
          <w:sz w:val="27"/>
          <w:szCs w:val="27"/>
        </w:rPr>
        <w:t>matching</w:t>
      </w:r>
      <w:proofErr w:type="spellEnd"/>
      <w:r>
        <w:rPr>
          <w:b/>
          <w:bCs/>
          <w:color w:val="44546A"/>
          <w:sz w:val="27"/>
          <w:szCs w:val="27"/>
        </w:rPr>
        <w:t xml:space="preserve"> par consentement</w:t>
      </w:r>
    </w:p>
    <w:p w14:paraId="727E1CBB" w14:textId="77777777" w:rsidR="00780ED6" w:rsidRDefault="00780ED6">
      <w:r>
        <w:t xml:space="preserve">L’éligibilité d’un dossier au </w:t>
      </w:r>
      <w:proofErr w:type="spellStart"/>
      <w:r>
        <w:t>matching</w:t>
      </w:r>
      <w:proofErr w:type="spellEnd"/>
      <w:r>
        <w:t xml:space="preserve"> est pilotée par le champ </w:t>
      </w:r>
      <w:proofErr w:type="spellStart"/>
      <w:r w:rsidRPr="00780ED6">
        <w:rPr>
          <w:b/>
          <w:bCs/>
        </w:rPr>
        <w:t>RelationCase.matchingEnabled</w:t>
      </w:r>
      <w:proofErr w:type="spellEnd"/>
      <w:r>
        <w:t xml:space="preserve">, dont la valeur par défaut est </w:t>
      </w:r>
      <w:r w:rsidRPr="00780ED6">
        <w:rPr>
          <w:b/>
          <w:bCs/>
        </w:rPr>
        <w:t>false</w:t>
      </w:r>
      <w:r>
        <w:t>. Ce choix d’architecture inscrit le consentement explicite au cœur du dispositif et évite toute activation implicite du moteur relationnel.</w:t>
      </w:r>
    </w:p>
    <w:p w14:paraId="6E264CA0" w14:textId="77777777" w:rsidR="00780ED6" w:rsidRPr="00780ED6" w:rsidRDefault="00780ED6">
      <w:pPr>
        <w:rPr>
          <w:lang w:val="en-GB"/>
        </w:rPr>
      </w:pPr>
      <w:proofErr w:type="spellStart"/>
      <w:r w:rsidRPr="00780ED6">
        <w:rPr>
          <w:lang w:val="en-GB"/>
        </w:rPr>
        <w:t>Composant</w:t>
      </w:r>
      <w:proofErr w:type="spellEnd"/>
      <w:r w:rsidRPr="00780ED6">
        <w:rPr>
          <w:lang w:val="en-GB"/>
        </w:rPr>
        <w:t xml:space="preserve"> </w:t>
      </w:r>
      <w:proofErr w:type="spellStart"/>
      <w:proofErr w:type="gramStart"/>
      <w:r w:rsidRPr="00780ED6">
        <w:rPr>
          <w:lang w:val="en-GB"/>
        </w:rPr>
        <w:t>d’interface</w:t>
      </w:r>
      <w:proofErr w:type="spellEnd"/>
      <w:r w:rsidRPr="00780ED6">
        <w:rPr>
          <w:lang w:val="en-GB"/>
        </w:rPr>
        <w:t xml:space="preserve"> :</w:t>
      </w:r>
      <w:proofErr w:type="gramEnd"/>
    </w:p>
    <w:p w14:paraId="0D3C195E" w14:textId="77777777" w:rsidR="0086288B" w:rsidRPr="00780ED6" w:rsidRDefault="00000000">
      <w:pPr>
        <w:rPr>
          <w:lang w:val="en-GB"/>
        </w:rPr>
      </w:pPr>
      <w:r w:rsidRPr="00780ED6">
        <w:rPr>
          <w:lang w:val="en-GB"/>
        </w:rPr>
        <w:t>- `components/</w:t>
      </w:r>
      <w:proofErr w:type="spellStart"/>
      <w:r w:rsidRPr="00780ED6">
        <w:rPr>
          <w:lang w:val="en-GB"/>
        </w:rPr>
        <w:t>MatchingOptInPanel.tsx</w:t>
      </w:r>
      <w:proofErr w:type="spellEnd"/>
      <w:r w:rsidRPr="00780ED6">
        <w:rPr>
          <w:lang w:val="en-GB"/>
        </w:rPr>
        <w:t>`</w:t>
      </w:r>
    </w:p>
    <w:p w14:paraId="058FDA71" w14:textId="77777777" w:rsidR="00780ED6" w:rsidRPr="00780ED6" w:rsidRDefault="00780ED6">
      <w:pPr>
        <w:rPr>
          <w:lang w:val="en-GB"/>
        </w:rPr>
      </w:pPr>
      <w:r w:rsidRPr="00780ED6">
        <w:rPr>
          <w:lang w:val="en-GB"/>
        </w:rPr>
        <w:t xml:space="preserve">Route </w:t>
      </w:r>
      <w:proofErr w:type="gramStart"/>
      <w:r w:rsidRPr="00780ED6">
        <w:rPr>
          <w:lang w:val="en-GB"/>
        </w:rPr>
        <w:t>API :</w:t>
      </w:r>
      <w:proofErr w:type="gramEnd"/>
    </w:p>
    <w:p w14:paraId="57FB818C" w14:textId="77777777" w:rsidR="0086288B" w:rsidRPr="00780ED6" w:rsidRDefault="00000000">
      <w:pPr>
        <w:rPr>
          <w:lang w:val="en-GB"/>
        </w:rPr>
      </w:pPr>
      <w:r w:rsidRPr="00780ED6">
        <w:rPr>
          <w:lang w:val="en-GB"/>
        </w:rPr>
        <w:t>- `PATCH /</w:t>
      </w:r>
      <w:proofErr w:type="spellStart"/>
      <w:r w:rsidRPr="00780ED6">
        <w:rPr>
          <w:lang w:val="en-GB"/>
        </w:rPr>
        <w:t>api</w:t>
      </w:r>
      <w:proofErr w:type="spellEnd"/>
      <w:r w:rsidRPr="00780ED6">
        <w:rPr>
          <w:lang w:val="en-GB"/>
        </w:rPr>
        <w:t>/cases/[</w:t>
      </w:r>
      <w:proofErr w:type="spellStart"/>
      <w:r w:rsidRPr="00780ED6">
        <w:rPr>
          <w:lang w:val="en-GB"/>
        </w:rPr>
        <w:t>caseId</w:t>
      </w:r>
      <w:proofErr w:type="spellEnd"/>
      <w:r w:rsidRPr="00780ED6">
        <w:rPr>
          <w:lang w:val="en-GB"/>
        </w:rPr>
        <w:t>]/matching-opt-in`</w:t>
      </w:r>
    </w:p>
    <w:p w14:paraId="4880A0D2" w14:textId="77777777" w:rsidR="00780ED6" w:rsidRDefault="00780ED6">
      <w:r>
        <w:t>Dans l’interface, ce panneau est formulé différemment selon le contexte d’usage afin de préserver la clarté d’intention.</w:t>
      </w:r>
    </w:p>
    <w:p w14:paraId="631AA6D6" w14:textId="77777777" w:rsidR="00780ED6" w:rsidRDefault="00780ED6">
      <w:r>
        <w:t xml:space="preserve">Côté propriétaire, l’option apparaît sous la forme « Activer le </w:t>
      </w:r>
      <w:proofErr w:type="spellStart"/>
      <w:r>
        <w:t>matching</w:t>
      </w:r>
      <w:proofErr w:type="spellEnd"/>
      <w:r>
        <w:t xml:space="preserve"> pour ce dossier » ; côté candidat, elle devient « Je souhaite être considéré pour des opportunités compatibles ».</w:t>
      </w:r>
    </w:p>
    <w:p w14:paraId="0C26B44D" w14:textId="77777777" w:rsidR="00780ED6" w:rsidRDefault="00780ED6">
      <w:r>
        <w:t xml:space="preserve">Un changement d’opt-in crée un événement relationnel </w:t>
      </w:r>
      <w:r>
        <w:rPr>
          <w:b/>
          <w:bCs/>
        </w:rPr>
        <w:t>MATCHING_OPT_IN_CHANGED</w:t>
      </w:r>
      <w:r>
        <w:t xml:space="preserve"> et déclenche un job d’</w:t>
      </w:r>
      <w:proofErr w:type="spellStart"/>
      <w:r>
        <w:t>embedding</w:t>
      </w:r>
      <w:proofErr w:type="spellEnd"/>
      <w:r>
        <w:t xml:space="preserve"> de type </w:t>
      </w:r>
      <w:proofErr w:type="spellStart"/>
      <w:r>
        <w:rPr>
          <w:b/>
          <w:bCs/>
        </w:rPr>
        <w:t>manual_refresh</w:t>
      </w:r>
      <w:proofErr w:type="spellEnd"/>
      <w:r>
        <w:t>.</w:t>
      </w:r>
    </w:p>
    <w:p w14:paraId="5E6945FE" w14:textId="77777777" w:rsidR="008E5B28" w:rsidRDefault="008E5B28">
      <w:pPr>
        <w:rPr>
          <w:color w:val="44546A"/>
          <w:sz w:val="27"/>
          <w:szCs w:val="27"/>
        </w:rPr>
      </w:pPr>
      <w:r>
        <w:rPr>
          <w:b/>
          <w:bCs/>
          <w:color w:val="44546A"/>
          <w:sz w:val="27"/>
          <w:szCs w:val="27"/>
        </w:rPr>
        <w:t xml:space="preserve">5. </w:t>
      </w:r>
      <w:proofErr w:type="spellStart"/>
      <w:r>
        <w:rPr>
          <w:b/>
          <w:bCs/>
          <w:color w:val="44546A"/>
          <w:sz w:val="27"/>
          <w:szCs w:val="27"/>
        </w:rPr>
        <w:t>Pseudonymisation</w:t>
      </w:r>
      <w:proofErr w:type="spellEnd"/>
      <w:r>
        <w:rPr>
          <w:b/>
          <w:bCs/>
          <w:color w:val="44546A"/>
          <w:sz w:val="27"/>
          <w:szCs w:val="27"/>
        </w:rPr>
        <w:t xml:space="preserve"> des correspondances</w:t>
      </w:r>
    </w:p>
    <w:p w14:paraId="70B3CCD7" w14:textId="77777777" w:rsidR="00780ED6" w:rsidRDefault="00780ED6">
      <w:r>
        <w:t xml:space="preserve">Les résultats de </w:t>
      </w:r>
      <w:proofErr w:type="spellStart"/>
      <w:r>
        <w:t>matching</w:t>
      </w:r>
      <w:proofErr w:type="spellEnd"/>
      <w:r>
        <w:t xml:space="preserve"> sont présentés sous une forme </w:t>
      </w:r>
      <w:proofErr w:type="spellStart"/>
      <w:r>
        <w:t>pseudonymisée</w:t>
      </w:r>
      <w:proofErr w:type="spellEnd"/>
      <w:r>
        <w:t>, afin de préserver la confidentialité des parties tant qu’aucune étape relationnelle explicite n’a été décidée par un humain. Cette logique protège l’identité, réduit l’exposition des données sensibles et maintient un haut niveau de maîtrise relationnelle.</w:t>
      </w:r>
    </w:p>
    <w:p w14:paraId="37652A64" w14:textId="77777777" w:rsidR="00780ED6" w:rsidRDefault="00780ED6">
      <w:r>
        <w:t>Le moteur restitue ainsi des libellés neutres du type « Relation compatible 1 » ou « Relation compatible 2 », plutôt que des identifiants directement exploitables.</w:t>
      </w:r>
    </w:p>
    <w:p w14:paraId="73E80637" w14:textId="77777777" w:rsidR="00780ED6" w:rsidRDefault="00780ED6">
      <w:r>
        <w:lastRenderedPageBreak/>
        <w:t xml:space="preserve">L’interface n’affiche jamais automatiquement le nom du candidat, son adresse </w:t>
      </w:r>
      <w:proofErr w:type="gramStart"/>
      <w:r>
        <w:t>e-mail</w:t>
      </w:r>
      <w:proofErr w:type="gramEnd"/>
      <w:r>
        <w:t xml:space="preserve">, un </w:t>
      </w:r>
      <w:proofErr w:type="spellStart"/>
      <w:r>
        <w:t>token</w:t>
      </w:r>
      <w:proofErr w:type="spellEnd"/>
      <w:r>
        <w:t>, un lien sécurisé, ni l’identité complète du dossier cible.</w:t>
      </w:r>
    </w:p>
    <w:p w14:paraId="7A4C398F" w14:textId="77777777" w:rsidR="00780ED6" w:rsidRDefault="00780ED6">
      <w:r>
        <w:t>La proposition relationnelle conserve la même logique : elle crée une suggestion, et non une mise en relation automatique.</w:t>
      </w:r>
    </w:p>
    <w:p w14:paraId="0E0C26B3" w14:textId="77777777" w:rsidR="008E5B28" w:rsidRDefault="008E5B28">
      <w:pPr>
        <w:rPr>
          <w:color w:val="44546A"/>
          <w:sz w:val="27"/>
          <w:szCs w:val="27"/>
        </w:rPr>
      </w:pPr>
      <w:r>
        <w:rPr>
          <w:b/>
          <w:bCs/>
          <w:color w:val="44546A"/>
          <w:sz w:val="27"/>
          <w:szCs w:val="27"/>
        </w:rPr>
        <w:t>6. Supervision humaine</w:t>
      </w:r>
    </w:p>
    <w:p w14:paraId="53A1A102" w14:textId="77777777" w:rsidR="00780ED6" w:rsidRDefault="00780ED6">
      <w:r>
        <w:t xml:space="preserve">Le principe de supervision humaine est central dans l’architecture </w:t>
      </w:r>
      <w:proofErr w:type="spellStart"/>
      <w:r>
        <w:t>Goodissima</w:t>
      </w:r>
      <w:proofErr w:type="spellEnd"/>
      <w:r>
        <w:t>. Même lorsqu’une compatibilité paraît pertinente, aucune action engageante n’est déclenchée sans intervention explicite d’un utilisateur.</w:t>
      </w:r>
    </w:p>
    <w:p w14:paraId="26674748" w14:textId="77777777" w:rsidR="0086288B" w:rsidRPr="00780ED6" w:rsidRDefault="00000000">
      <w:pPr>
        <w:rPr>
          <w:lang w:val="en-GB"/>
        </w:rPr>
      </w:pPr>
      <w:r w:rsidRPr="00780ED6">
        <w:rPr>
          <w:lang w:val="en-GB"/>
        </w:rPr>
        <w:t>- `POST /</w:t>
      </w:r>
      <w:proofErr w:type="spellStart"/>
      <w:r w:rsidRPr="00780ED6">
        <w:rPr>
          <w:lang w:val="en-GB"/>
        </w:rPr>
        <w:t>api</w:t>
      </w:r>
      <w:proofErr w:type="spellEnd"/>
      <w:r w:rsidRPr="00780ED6">
        <w:rPr>
          <w:lang w:val="en-GB"/>
        </w:rPr>
        <w:t>/cases/[</w:t>
      </w:r>
      <w:proofErr w:type="spellStart"/>
      <w:r w:rsidRPr="00780ED6">
        <w:rPr>
          <w:lang w:val="en-GB"/>
        </w:rPr>
        <w:t>caseId</w:t>
      </w:r>
      <w:proofErr w:type="spellEnd"/>
      <w:r w:rsidRPr="00780ED6">
        <w:rPr>
          <w:lang w:val="en-GB"/>
        </w:rPr>
        <w:t>]/matching-proposals`</w:t>
      </w:r>
    </w:p>
    <w:p w14:paraId="25AF7D15" w14:textId="77777777" w:rsidR="00780ED6" w:rsidRDefault="00780ED6">
      <w:r>
        <w:t>Cette route crée les événements nécessaires à la traçabilité du processus relationnel et du traitement IA associé.</w:t>
      </w:r>
    </w:p>
    <w:p w14:paraId="475B1EA3" w14:textId="77777777" w:rsidR="00780ED6" w:rsidRDefault="00780ED6">
      <w:r>
        <w:t xml:space="preserve">Elle génère notamment un événement relationnel </w:t>
      </w:r>
      <w:r>
        <w:rPr>
          <w:b/>
          <w:bCs/>
        </w:rPr>
        <w:t>MATCHING_PROPOSED</w:t>
      </w:r>
      <w:r>
        <w:t xml:space="preserve"> ainsi qu’un événement IA de type </w:t>
      </w:r>
      <w:r>
        <w:rPr>
          <w:b/>
          <w:bCs/>
        </w:rPr>
        <w:t>action=</w:t>
      </w:r>
      <w:proofErr w:type="spellStart"/>
      <w:r>
        <w:rPr>
          <w:b/>
          <w:bCs/>
        </w:rPr>
        <w:t>matching_proposed</w:t>
      </w:r>
      <w:proofErr w:type="spellEnd"/>
      <w:r>
        <w:t>.</w:t>
      </w:r>
    </w:p>
    <w:p w14:paraId="2CDBDB25" w14:textId="77777777" w:rsidR="00780ED6" w:rsidRDefault="00780ED6">
      <w:r>
        <w:t xml:space="preserve">En revanche, elle n’entraîne jamais l’envoi d’un message ou d’un </w:t>
      </w:r>
      <w:proofErr w:type="gramStart"/>
      <w:r>
        <w:t>e-mail</w:t>
      </w:r>
      <w:proofErr w:type="gramEnd"/>
      <w:r>
        <w:t>, le partage d’identité, la mise en contact directe des parties, ni une validation automatique de compatibilité.</w:t>
      </w:r>
    </w:p>
    <w:p w14:paraId="654E1517" w14:textId="77777777" w:rsidR="00780ED6" w:rsidRDefault="00780ED6">
      <w:r>
        <w:t>L’humain conserve ainsi l’entière maîtrise de la suite relationnelle.</w:t>
      </w:r>
    </w:p>
    <w:p w14:paraId="76DFED4E" w14:textId="77777777" w:rsidR="008E5B28" w:rsidRDefault="008E5B28">
      <w:pPr>
        <w:rPr>
          <w:color w:val="44546A"/>
          <w:sz w:val="27"/>
          <w:szCs w:val="27"/>
        </w:rPr>
      </w:pPr>
      <w:r>
        <w:rPr>
          <w:b/>
          <w:bCs/>
          <w:color w:val="44546A"/>
          <w:sz w:val="27"/>
          <w:szCs w:val="27"/>
        </w:rPr>
        <w:t>7. Primauté de l’explicabilité</w:t>
      </w:r>
    </w:p>
    <w:p w14:paraId="494E2245" w14:textId="77777777" w:rsidR="00780ED6" w:rsidRDefault="00780ED6">
      <w:r>
        <w:t xml:space="preserve">Le </w:t>
      </w:r>
      <w:proofErr w:type="spellStart"/>
      <w:r>
        <w:t>matching</w:t>
      </w:r>
      <w:proofErr w:type="spellEnd"/>
      <w:r>
        <w:t xml:space="preserve"> est conçu pour rester intelligible. Plutôt que d’exposer un score opaque, l’interface restitue des éléments de compréhension concrets, directement exploitables par l’utilisateur pour apprécier la pertinence d’une correspondance.</w:t>
      </w:r>
    </w:p>
    <w:p w14:paraId="678BEE2E" w14:textId="77777777" w:rsidR="0086288B" w:rsidRDefault="00000000">
      <w:r>
        <w:t>{</w:t>
      </w:r>
    </w:p>
    <w:p w14:paraId="7E3D4BC6" w14:textId="77777777" w:rsidR="0086288B" w:rsidRDefault="00000000">
      <w:r>
        <w:t xml:space="preserve">  "</w:t>
      </w:r>
      <w:proofErr w:type="spellStart"/>
      <w:r>
        <w:t>compatibleElements</w:t>
      </w:r>
      <w:proofErr w:type="spellEnd"/>
      <w:proofErr w:type="gramStart"/>
      <w:r>
        <w:t>":</w:t>
      </w:r>
      <w:proofErr w:type="gramEnd"/>
      <w:r>
        <w:t xml:space="preserve"> [],</w:t>
      </w:r>
    </w:p>
    <w:p w14:paraId="1090EECF" w14:textId="77777777" w:rsidR="0086288B" w:rsidRDefault="00000000">
      <w:r>
        <w:t xml:space="preserve">  "</w:t>
      </w:r>
      <w:proofErr w:type="spellStart"/>
      <w:r>
        <w:t>semanticSignals</w:t>
      </w:r>
      <w:proofErr w:type="spellEnd"/>
      <w:proofErr w:type="gramStart"/>
      <w:r>
        <w:t>":</w:t>
      </w:r>
      <w:proofErr w:type="gramEnd"/>
      <w:r>
        <w:t xml:space="preserve"> [],</w:t>
      </w:r>
    </w:p>
    <w:p w14:paraId="232622B0" w14:textId="77777777" w:rsidR="0086288B" w:rsidRDefault="00000000">
      <w:r>
        <w:t xml:space="preserve">  "</w:t>
      </w:r>
      <w:proofErr w:type="spellStart"/>
      <w:r>
        <w:t>clarificationsNeeded</w:t>
      </w:r>
      <w:proofErr w:type="spellEnd"/>
      <w:proofErr w:type="gramStart"/>
      <w:r>
        <w:t>":</w:t>
      </w:r>
      <w:proofErr w:type="gramEnd"/>
      <w:r>
        <w:t xml:space="preserve"> [],</w:t>
      </w:r>
    </w:p>
    <w:p w14:paraId="090D8937" w14:textId="77777777" w:rsidR="0086288B" w:rsidRDefault="00000000">
      <w:r>
        <w:t xml:space="preserve">  "warnings</w:t>
      </w:r>
      <w:proofErr w:type="gramStart"/>
      <w:r>
        <w:t>":</w:t>
      </w:r>
      <w:proofErr w:type="gramEnd"/>
      <w:r>
        <w:t xml:space="preserve"> []</w:t>
      </w:r>
    </w:p>
    <w:p w14:paraId="6755BD33" w14:textId="77777777" w:rsidR="0086288B" w:rsidRDefault="00000000">
      <w:r>
        <w:t>}</w:t>
      </w:r>
    </w:p>
    <w:p w14:paraId="06DE4FBF" w14:textId="77777777" w:rsidR="00780ED6" w:rsidRDefault="00780ED6">
      <w:r>
        <w:t>Dans l’interface, cette explicabilité se traduit par quatre familles d’informations clairement distinguées : les éléments compatibles, les signaux relationnels, les clarifications nécessaires et les avertissements.</w:t>
      </w:r>
    </w:p>
    <w:p w14:paraId="191654F2" w14:textId="77777777" w:rsidR="00780ED6" w:rsidRDefault="00780ED6">
      <w:r>
        <w:t>À l’inverse, l’interface n’expose ni score brut, ni distance vectorielle, ni classement opaque, ni décision automatique.</w:t>
      </w:r>
    </w:p>
    <w:p w14:paraId="6431CDA3" w14:textId="77777777" w:rsidR="008E5B28" w:rsidRDefault="008E5B28">
      <w:pPr>
        <w:rPr>
          <w:color w:val="44546A"/>
          <w:sz w:val="27"/>
          <w:szCs w:val="27"/>
        </w:rPr>
      </w:pPr>
      <w:r>
        <w:rPr>
          <w:b/>
          <w:bCs/>
          <w:color w:val="44546A"/>
          <w:sz w:val="27"/>
          <w:szCs w:val="27"/>
        </w:rPr>
        <w:lastRenderedPageBreak/>
        <w:t>8. Matching V1</w:t>
      </w:r>
    </w:p>
    <w:p w14:paraId="6DDCB423" w14:textId="77777777" w:rsidR="00780ED6" w:rsidRDefault="00780ED6">
      <w:r>
        <w:t xml:space="preserve">La première version du </w:t>
      </w:r>
      <w:proofErr w:type="spellStart"/>
      <w:r>
        <w:t>matching</w:t>
      </w:r>
      <w:proofErr w:type="spellEnd"/>
      <w:r>
        <w:t xml:space="preserve"> constitue une base fonctionnelle robuste, explicable et testable. Elle pose les fondations du dispositif relationnel tout en conservant un niveau élevé de lisibilité technique et de maîtrise des comportements.</w:t>
      </w:r>
    </w:p>
    <w:p w14:paraId="2325EA2E" w14:textId="77777777" w:rsidR="0086288B" w:rsidRPr="00780ED6" w:rsidRDefault="00000000">
      <w:pPr>
        <w:rPr>
          <w:lang w:val="en-GB"/>
        </w:rPr>
      </w:pPr>
      <w:r w:rsidRPr="00780ED6">
        <w:rPr>
          <w:lang w:val="en-GB"/>
        </w:rPr>
        <w:t>- `lib/ai/</w:t>
      </w:r>
      <w:proofErr w:type="spellStart"/>
      <w:r w:rsidRPr="00780ED6">
        <w:rPr>
          <w:lang w:val="en-GB"/>
        </w:rPr>
        <w:t>matching.ts</w:t>
      </w:r>
      <w:proofErr w:type="spellEnd"/>
      <w:r w:rsidRPr="00780ED6">
        <w:rPr>
          <w:lang w:val="en-GB"/>
        </w:rPr>
        <w:t>`</w:t>
      </w:r>
    </w:p>
    <w:p w14:paraId="0095A20F" w14:textId="77777777" w:rsidR="0086288B" w:rsidRPr="00780ED6" w:rsidRDefault="00000000">
      <w:pPr>
        <w:rPr>
          <w:lang w:val="en-GB"/>
        </w:rPr>
      </w:pPr>
      <w:r w:rsidRPr="00780ED6">
        <w:rPr>
          <w:lang w:val="en-GB"/>
        </w:rPr>
        <w:t>- `components/</w:t>
      </w:r>
      <w:proofErr w:type="spellStart"/>
      <w:r w:rsidRPr="00780ED6">
        <w:rPr>
          <w:lang w:val="en-GB"/>
        </w:rPr>
        <w:t>MatchingPanel.tsx</w:t>
      </w:r>
      <w:proofErr w:type="spellEnd"/>
      <w:r w:rsidRPr="00780ED6">
        <w:rPr>
          <w:lang w:val="en-GB"/>
        </w:rPr>
        <w:t>`</w:t>
      </w:r>
    </w:p>
    <w:p w14:paraId="0776C789" w14:textId="77777777" w:rsidR="0086288B" w:rsidRPr="00780ED6" w:rsidRDefault="00000000">
      <w:pPr>
        <w:rPr>
          <w:lang w:val="en-GB"/>
        </w:rPr>
      </w:pPr>
      <w:r w:rsidRPr="00780ED6">
        <w:rPr>
          <w:lang w:val="en-GB"/>
        </w:rPr>
        <w:t>- `app/</w:t>
      </w:r>
      <w:proofErr w:type="spellStart"/>
      <w:r w:rsidRPr="00780ED6">
        <w:rPr>
          <w:lang w:val="en-GB"/>
        </w:rPr>
        <w:t>api</w:t>
      </w:r>
      <w:proofErr w:type="spellEnd"/>
      <w:r w:rsidRPr="00780ED6">
        <w:rPr>
          <w:lang w:val="en-GB"/>
        </w:rPr>
        <w:t>/cases/[</w:t>
      </w:r>
      <w:proofErr w:type="spellStart"/>
      <w:r w:rsidRPr="00780ED6">
        <w:rPr>
          <w:lang w:val="en-GB"/>
        </w:rPr>
        <w:t>caseId</w:t>
      </w:r>
      <w:proofErr w:type="spellEnd"/>
      <w:r w:rsidRPr="00780ED6">
        <w:rPr>
          <w:lang w:val="en-GB"/>
        </w:rPr>
        <w:t>]/matching/</w:t>
      </w:r>
      <w:proofErr w:type="spellStart"/>
      <w:r w:rsidRPr="00780ED6">
        <w:rPr>
          <w:lang w:val="en-GB"/>
        </w:rPr>
        <w:t>route.ts</w:t>
      </w:r>
      <w:proofErr w:type="spellEnd"/>
      <w:r w:rsidRPr="00780ED6">
        <w:rPr>
          <w:lang w:val="en-GB"/>
        </w:rPr>
        <w:t>`</w:t>
      </w:r>
    </w:p>
    <w:p w14:paraId="3E0F25F8" w14:textId="77777777" w:rsidR="00194CD6" w:rsidRDefault="00194CD6">
      <w:r>
        <w:t xml:space="preserve">Le </w:t>
      </w:r>
      <w:proofErr w:type="spellStart"/>
      <w:r>
        <w:t>matching</w:t>
      </w:r>
      <w:proofErr w:type="spellEnd"/>
      <w:r>
        <w:t xml:space="preserve"> V1 repose sur un ensemble de fondations simples, robustes et délibérément explicables :</w:t>
      </w:r>
    </w:p>
    <w:p w14:paraId="696BAF54" w14:textId="77777777" w:rsidR="0086288B" w:rsidRDefault="00000000">
      <w:r>
        <w:t>- filtrage `</w:t>
      </w:r>
      <w:proofErr w:type="spellStart"/>
      <w:r>
        <w:t>matchingEnabled</w:t>
      </w:r>
      <w:proofErr w:type="spellEnd"/>
      <w:r>
        <w:t>=</w:t>
      </w:r>
      <w:proofErr w:type="spellStart"/>
      <w:r>
        <w:t>true</w:t>
      </w:r>
      <w:proofErr w:type="spellEnd"/>
      <w:r>
        <w:t>` ;</w:t>
      </w:r>
    </w:p>
    <w:p w14:paraId="633211E4" w14:textId="77777777" w:rsidR="0086288B" w:rsidRDefault="00000000">
      <w:r>
        <w:t xml:space="preserve">- </w:t>
      </w:r>
      <w:proofErr w:type="spellStart"/>
      <w:r>
        <w:t>meme</w:t>
      </w:r>
      <w:proofErr w:type="spellEnd"/>
      <w:r>
        <w:t xml:space="preserve"> type/</w:t>
      </w:r>
      <w:proofErr w:type="spellStart"/>
      <w:r>
        <w:t>template</w:t>
      </w:r>
      <w:proofErr w:type="spellEnd"/>
      <w:r>
        <w:t xml:space="preserve"> de relation ;</w:t>
      </w:r>
    </w:p>
    <w:p w14:paraId="12E532A5" w14:textId="77777777" w:rsidR="0086288B" w:rsidRDefault="00000000">
      <w:r>
        <w:t>- extraction de profil relationnel ;</w:t>
      </w:r>
    </w:p>
    <w:p w14:paraId="7DD49D1C" w14:textId="77777777" w:rsidR="0086288B" w:rsidRDefault="00000000">
      <w:r>
        <w:t xml:space="preserve">- </w:t>
      </w:r>
      <w:proofErr w:type="spellStart"/>
      <w:r>
        <w:t>similarite</w:t>
      </w:r>
      <w:proofErr w:type="spellEnd"/>
      <w:r>
        <w:t xml:space="preserve"> textuelle </w:t>
      </w:r>
      <w:proofErr w:type="spellStart"/>
      <w:r>
        <w:t>mockee</w:t>
      </w:r>
      <w:proofErr w:type="spellEnd"/>
      <w:r>
        <w:t>/</w:t>
      </w:r>
      <w:proofErr w:type="spellStart"/>
      <w:r>
        <w:t>deterministe</w:t>
      </w:r>
      <w:proofErr w:type="spellEnd"/>
      <w:r>
        <w:t xml:space="preserve"> ;</w:t>
      </w:r>
    </w:p>
    <w:p w14:paraId="609C2BB6" w14:textId="77777777" w:rsidR="0086288B" w:rsidRDefault="00000000">
      <w:r>
        <w:t xml:space="preserve">- explication par </w:t>
      </w:r>
      <w:proofErr w:type="spellStart"/>
      <w:r>
        <w:t>elements</w:t>
      </w:r>
      <w:proofErr w:type="spellEnd"/>
      <w:r>
        <w:t xml:space="preserve"> compatibles et clarifications.</w:t>
      </w:r>
    </w:p>
    <w:p w14:paraId="6245DEB9" w14:textId="77777777" w:rsidR="0086288B" w:rsidRDefault="00000000">
      <w:r>
        <w:t>Structure de profil :</w:t>
      </w:r>
    </w:p>
    <w:p w14:paraId="2D7E57D8" w14:textId="77777777" w:rsidR="0086288B" w:rsidRDefault="00000000">
      <w:r>
        <w:t>{</w:t>
      </w:r>
    </w:p>
    <w:p w14:paraId="62FCBDE0" w14:textId="77777777" w:rsidR="0086288B" w:rsidRDefault="00000000">
      <w:r>
        <w:t xml:space="preserve">  "</w:t>
      </w:r>
      <w:proofErr w:type="spellStart"/>
      <w:r>
        <w:t>categories</w:t>
      </w:r>
      <w:proofErr w:type="spellEnd"/>
      <w:proofErr w:type="gramStart"/>
      <w:r>
        <w:t>":</w:t>
      </w:r>
      <w:proofErr w:type="gramEnd"/>
      <w:r>
        <w:t xml:space="preserve"> [],</w:t>
      </w:r>
    </w:p>
    <w:p w14:paraId="150D345C" w14:textId="77777777" w:rsidR="0086288B" w:rsidRDefault="00000000">
      <w:r>
        <w:t xml:space="preserve">  "</w:t>
      </w:r>
      <w:proofErr w:type="spellStart"/>
      <w:r>
        <w:t>interests</w:t>
      </w:r>
      <w:proofErr w:type="spellEnd"/>
      <w:proofErr w:type="gramStart"/>
      <w:r>
        <w:t>":</w:t>
      </w:r>
      <w:proofErr w:type="gramEnd"/>
      <w:r>
        <w:t xml:space="preserve"> [],</w:t>
      </w:r>
    </w:p>
    <w:p w14:paraId="369E7C2C" w14:textId="77777777" w:rsidR="0086288B" w:rsidRDefault="00000000">
      <w:r>
        <w:t xml:space="preserve">  "</w:t>
      </w:r>
      <w:proofErr w:type="spellStart"/>
      <w:r>
        <w:t>constraints</w:t>
      </w:r>
      <w:proofErr w:type="spellEnd"/>
      <w:proofErr w:type="gramStart"/>
      <w:r>
        <w:t>":</w:t>
      </w:r>
      <w:proofErr w:type="gramEnd"/>
      <w:r>
        <w:t xml:space="preserve"> [],</w:t>
      </w:r>
    </w:p>
    <w:p w14:paraId="790E7A26" w14:textId="77777777" w:rsidR="0086288B" w:rsidRDefault="00000000">
      <w:r>
        <w:t xml:space="preserve">  "location</w:t>
      </w:r>
      <w:proofErr w:type="gramStart"/>
      <w:r>
        <w:t>":</w:t>
      </w:r>
      <w:proofErr w:type="gramEnd"/>
      <w:r>
        <w:t xml:space="preserve"> "...",</w:t>
      </w:r>
    </w:p>
    <w:p w14:paraId="3B70FFA9" w14:textId="77777777" w:rsidR="0086288B" w:rsidRDefault="00000000">
      <w:r>
        <w:t xml:space="preserve">  "budget</w:t>
      </w:r>
      <w:proofErr w:type="gramStart"/>
      <w:r>
        <w:t>":</w:t>
      </w:r>
      <w:proofErr w:type="gramEnd"/>
      <w:r>
        <w:t xml:space="preserve"> "...",</w:t>
      </w:r>
    </w:p>
    <w:p w14:paraId="790CD9F9" w14:textId="77777777" w:rsidR="0086288B" w:rsidRDefault="00000000">
      <w:r>
        <w:t xml:space="preserve">  "</w:t>
      </w:r>
      <w:proofErr w:type="spellStart"/>
      <w:r>
        <w:t>availability</w:t>
      </w:r>
      <w:proofErr w:type="spellEnd"/>
      <w:proofErr w:type="gramStart"/>
      <w:r>
        <w:t>":</w:t>
      </w:r>
      <w:proofErr w:type="gramEnd"/>
      <w:r>
        <w:t xml:space="preserve"> "...",</w:t>
      </w:r>
    </w:p>
    <w:p w14:paraId="7D130EA7" w14:textId="77777777" w:rsidR="0086288B" w:rsidRDefault="00000000">
      <w:r>
        <w:t xml:space="preserve">  "</w:t>
      </w:r>
      <w:proofErr w:type="spellStart"/>
      <w:r>
        <w:t>relationType</w:t>
      </w:r>
      <w:proofErr w:type="spellEnd"/>
      <w:proofErr w:type="gramStart"/>
      <w:r>
        <w:t>":</w:t>
      </w:r>
      <w:proofErr w:type="gramEnd"/>
      <w:r>
        <w:t xml:space="preserve"> "..."</w:t>
      </w:r>
    </w:p>
    <w:p w14:paraId="5F261DC5" w14:textId="77777777" w:rsidR="0086288B" w:rsidRDefault="00000000">
      <w:r>
        <w:t>}</w:t>
      </w:r>
    </w:p>
    <w:p w14:paraId="78D8490A" w14:textId="77777777" w:rsidR="00780ED6" w:rsidRDefault="00780ED6">
      <w:r>
        <w:t xml:space="preserve">La V1 n’intègre pas encore </w:t>
      </w:r>
      <w:proofErr w:type="spellStart"/>
      <w:r>
        <w:t>pgvector</w:t>
      </w:r>
      <w:proofErr w:type="spellEnd"/>
      <w:r>
        <w:t>. Elle constitue néanmoins une base explicable, robuste et pleinement testable, conçue pour asseoir les fondations du dispositif avant l’enrichissement sémantique.</w:t>
      </w:r>
    </w:p>
    <w:p w14:paraId="06AD06DD" w14:textId="77777777" w:rsidR="008E5B28" w:rsidRDefault="008E5B28">
      <w:pPr>
        <w:rPr>
          <w:color w:val="44546A"/>
          <w:sz w:val="27"/>
          <w:szCs w:val="27"/>
        </w:rPr>
      </w:pPr>
      <w:r>
        <w:rPr>
          <w:b/>
          <w:bCs/>
          <w:color w:val="44546A"/>
          <w:sz w:val="27"/>
          <w:szCs w:val="27"/>
        </w:rPr>
        <w:t>9. Matching sémantique V2</w:t>
      </w:r>
    </w:p>
    <w:p w14:paraId="2AF3695D" w14:textId="77777777" w:rsidR="00780ED6" w:rsidRDefault="00780ED6">
      <w:r>
        <w:lastRenderedPageBreak/>
        <w:t>La version V2 enrichit l’approche initiale par une couche sémantique, destinée à améliorer la finesse de détection des proximités relationnelles tout en maintenant les mêmes exigences d’explicabilité, de contrôle et de confidentialité.</w:t>
      </w:r>
    </w:p>
    <w:p w14:paraId="6A460263" w14:textId="77777777" w:rsidR="0086288B" w:rsidRPr="00780ED6" w:rsidRDefault="00000000">
      <w:pPr>
        <w:rPr>
          <w:lang w:val="en-GB"/>
        </w:rPr>
      </w:pPr>
      <w:r w:rsidRPr="00780ED6">
        <w:rPr>
          <w:lang w:val="en-GB"/>
        </w:rPr>
        <w:t>- `lib/ai/semantic-</w:t>
      </w:r>
      <w:proofErr w:type="spellStart"/>
      <w:r w:rsidRPr="00780ED6">
        <w:rPr>
          <w:lang w:val="en-GB"/>
        </w:rPr>
        <w:t>matching.ts</w:t>
      </w:r>
      <w:proofErr w:type="spellEnd"/>
      <w:r w:rsidRPr="00780ED6">
        <w:rPr>
          <w:lang w:val="en-GB"/>
        </w:rPr>
        <w:t>`</w:t>
      </w:r>
    </w:p>
    <w:p w14:paraId="61402D0C" w14:textId="77777777" w:rsidR="00194CD6" w:rsidRDefault="00194CD6">
      <w:r>
        <w:t>La V2 enrichit ce socle initial par plusieurs apports structurants :</w:t>
      </w:r>
    </w:p>
    <w:p w14:paraId="2F3B4EC9" w14:textId="77777777" w:rsidR="0086288B" w:rsidRDefault="00000000">
      <w:r>
        <w:t xml:space="preserve">- </w:t>
      </w:r>
      <w:proofErr w:type="spellStart"/>
      <w:r>
        <w:t>embeddings</w:t>
      </w:r>
      <w:proofErr w:type="spellEnd"/>
      <w:r>
        <w:t xml:space="preserve"> ;</w:t>
      </w:r>
    </w:p>
    <w:p w14:paraId="114A37EF" w14:textId="77777777" w:rsidR="0086288B" w:rsidRDefault="00000000">
      <w:r>
        <w:t xml:space="preserve">- </w:t>
      </w:r>
      <w:proofErr w:type="spellStart"/>
      <w:r>
        <w:t>similarite</w:t>
      </w:r>
      <w:proofErr w:type="spellEnd"/>
      <w:r>
        <w:t xml:space="preserve"> </w:t>
      </w:r>
      <w:proofErr w:type="spellStart"/>
      <w:r>
        <w:t>semantique</w:t>
      </w:r>
      <w:proofErr w:type="spellEnd"/>
      <w:r>
        <w:t xml:space="preserve"> ;</w:t>
      </w:r>
    </w:p>
    <w:p w14:paraId="6750872A" w14:textId="77777777" w:rsidR="0086288B" w:rsidRPr="00780ED6" w:rsidRDefault="00000000">
      <w:pPr>
        <w:rPr>
          <w:lang w:val="en-GB"/>
        </w:rPr>
      </w:pPr>
      <w:r w:rsidRPr="00780ED6">
        <w:rPr>
          <w:lang w:val="en-GB"/>
        </w:rPr>
        <w:t xml:space="preserve">- support </w:t>
      </w:r>
      <w:proofErr w:type="spellStart"/>
      <w:proofErr w:type="gramStart"/>
      <w:r w:rsidRPr="00780ED6">
        <w:rPr>
          <w:lang w:val="en-GB"/>
        </w:rPr>
        <w:t>pgvector</w:t>
      </w:r>
      <w:proofErr w:type="spellEnd"/>
      <w:r w:rsidRPr="00780ED6">
        <w:rPr>
          <w:lang w:val="en-GB"/>
        </w:rPr>
        <w:t xml:space="preserve"> ;</w:t>
      </w:r>
      <w:proofErr w:type="gramEnd"/>
    </w:p>
    <w:p w14:paraId="175E5111" w14:textId="77777777" w:rsidR="0086288B" w:rsidRPr="00780ED6" w:rsidRDefault="00000000">
      <w:pPr>
        <w:rPr>
          <w:lang w:val="en-GB"/>
        </w:rPr>
      </w:pPr>
      <w:r w:rsidRPr="00780ED6">
        <w:rPr>
          <w:lang w:val="en-GB"/>
        </w:rPr>
        <w:t>- `</w:t>
      </w:r>
      <w:proofErr w:type="spellStart"/>
      <w:r w:rsidRPr="00780ED6">
        <w:rPr>
          <w:lang w:val="en-GB"/>
        </w:rPr>
        <w:t>semanticSignals</w:t>
      </w:r>
      <w:proofErr w:type="spellEnd"/>
      <w:proofErr w:type="gramStart"/>
      <w:r w:rsidRPr="00780ED6">
        <w:rPr>
          <w:lang w:val="en-GB"/>
        </w:rPr>
        <w:t>` ;</w:t>
      </w:r>
      <w:proofErr w:type="gramEnd"/>
    </w:p>
    <w:p w14:paraId="1858C7DA" w14:textId="77777777" w:rsidR="0086288B" w:rsidRPr="00780ED6" w:rsidRDefault="00000000">
      <w:pPr>
        <w:rPr>
          <w:lang w:val="en-GB"/>
        </w:rPr>
      </w:pPr>
      <w:r w:rsidRPr="00780ED6">
        <w:rPr>
          <w:lang w:val="en-GB"/>
        </w:rPr>
        <w:t>- fallback deterministic mock.</w:t>
      </w:r>
    </w:p>
    <w:p w14:paraId="405BD22F" w14:textId="77777777" w:rsidR="00780ED6" w:rsidRDefault="00780ED6">
      <w:r>
        <w:t>Route utilisée :</w:t>
      </w:r>
    </w:p>
    <w:p w14:paraId="5C5C8D4E" w14:textId="77777777" w:rsidR="0086288B" w:rsidRPr="00780ED6" w:rsidRDefault="00000000">
      <w:r w:rsidRPr="00780ED6">
        <w:t>- `POST /api/cases/[</w:t>
      </w:r>
      <w:proofErr w:type="spellStart"/>
      <w:r w:rsidRPr="00780ED6">
        <w:t>caseId</w:t>
      </w:r>
      <w:proofErr w:type="spellEnd"/>
      <w:r w:rsidRPr="00780ED6">
        <w:t>]/</w:t>
      </w:r>
      <w:proofErr w:type="spellStart"/>
      <w:r w:rsidRPr="00780ED6">
        <w:t>matching</w:t>
      </w:r>
      <w:proofErr w:type="spellEnd"/>
      <w:r w:rsidRPr="00780ED6">
        <w:t>`</w:t>
      </w:r>
    </w:p>
    <w:p w14:paraId="7A0AF337" w14:textId="77777777" w:rsidR="00780ED6" w:rsidRDefault="00780ED6">
      <w:r>
        <w:t xml:space="preserve">La route renvoie </w:t>
      </w:r>
      <w:proofErr w:type="spellStart"/>
      <w:r>
        <w:rPr>
          <w:b/>
          <w:bCs/>
        </w:rPr>
        <w:t>semanticMatches</w:t>
      </w:r>
      <w:proofErr w:type="spellEnd"/>
      <w:r>
        <w:t xml:space="preserve"> lorsque la couche sémantique est disponible.</w:t>
      </w:r>
    </w:p>
    <w:p w14:paraId="7F6FE605" w14:textId="77777777" w:rsidR="00780ED6" w:rsidRDefault="00780ED6">
      <w:r>
        <w:t>L’interface affiche alors notamment :</w:t>
      </w:r>
    </w:p>
    <w:p w14:paraId="6FC14EA5" w14:textId="77777777" w:rsidR="0086288B" w:rsidRDefault="00000000">
      <w:r>
        <w:t xml:space="preserve">- "Correspondance </w:t>
      </w:r>
      <w:proofErr w:type="spellStart"/>
      <w:r>
        <w:t>semantique</w:t>
      </w:r>
      <w:proofErr w:type="spellEnd"/>
      <w:r>
        <w:t xml:space="preserve"> </w:t>
      </w:r>
      <w:proofErr w:type="spellStart"/>
      <w:r>
        <w:t>detectee</w:t>
      </w:r>
      <w:proofErr w:type="spellEnd"/>
      <w:r>
        <w:t>" ;</w:t>
      </w:r>
    </w:p>
    <w:p w14:paraId="65F30C9F" w14:textId="77777777" w:rsidR="0086288B" w:rsidRDefault="00000000">
      <w:r>
        <w:t>- "Signaux relationnels".</w:t>
      </w:r>
    </w:p>
    <w:p w14:paraId="5F5A56DD" w14:textId="77777777" w:rsidR="00780ED6" w:rsidRDefault="00780ED6">
      <w:r>
        <w:t>En revanche, l’interface s’abstient toujours d’exposer le score interne ou tout indicateur de classement opaque.</w:t>
      </w:r>
    </w:p>
    <w:p w14:paraId="5F555251" w14:textId="77777777" w:rsidR="008E5B28" w:rsidRDefault="008E5B28">
      <w:pPr>
        <w:rPr>
          <w:color w:val="44546A"/>
          <w:sz w:val="27"/>
          <w:szCs w:val="27"/>
        </w:rPr>
      </w:pPr>
      <w:r>
        <w:rPr>
          <w:b/>
          <w:bCs/>
          <w:color w:val="44546A"/>
          <w:sz w:val="27"/>
          <w:szCs w:val="27"/>
        </w:rPr>
        <w:t xml:space="preserve">10. </w:t>
      </w:r>
      <w:proofErr w:type="spellStart"/>
      <w:r>
        <w:rPr>
          <w:b/>
          <w:bCs/>
          <w:color w:val="44546A"/>
          <w:sz w:val="27"/>
          <w:szCs w:val="27"/>
        </w:rPr>
        <w:t>Embeddings</w:t>
      </w:r>
      <w:proofErr w:type="spellEnd"/>
      <w:r>
        <w:rPr>
          <w:b/>
          <w:bCs/>
          <w:color w:val="44546A"/>
          <w:sz w:val="27"/>
          <w:szCs w:val="27"/>
        </w:rPr>
        <w:t xml:space="preserve"> et </w:t>
      </w:r>
      <w:proofErr w:type="spellStart"/>
      <w:r>
        <w:rPr>
          <w:b/>
          <w:bCs/>
          <w:color w:val="44546A"/>
          <w:sz w:val="27"/>
          <w:szCs w:val="27"/>
        </w:rPr>
        <w:t>pgvector</w:t>
      </w:r>
      <w:proofErr w:type="spellEnd"/>
    </w:p>
    <w:p w14:paraId="2805BACB" w14:textId="77777777" w:rsidR="0086288B" w:rsidRPr="00780ED6" w:rsidRDefault="00000000">
      <w:pPr>
        <w:rPr>
          <w:lang w:val="en-GB"/>
        </w:rPr>
      </w:pPr>
      <w:proofErr w:type="spellStart"/>
      <w:r w:rsidRPr="00780ED6">
        <w:rPr>
          <w:lang w:val="en-GB"/>
        </w:rPr>
        <w:t>Modele</w:t>
      </w:r>
      <w:proofErr w:type="spellEnd"/>
      <w:r w:rsidRPr="00780ED6">
        <w:rPr>
          <w:lang w:val="en-GB"/>
        </w:rPr>
        <w:t xml:space="preserve"> </w:t>
      </w:r>
      <w:proofErr w:type="gramStart"/>
      <w:r w:rsidRPr="00780ED6">
        <w:rPr>
          <w:lang w:val="en-GB"/>
        </w:rPr>
        <w:t>Prisma :</w:t>
      </w:r>
      <w:proofErr w:type="gramEnd"/>
    </w:p>
    <w:p w14:paraId="7EDBD58F" w14:textId="77777777" w:rsidR="0086288B" w:rsidRPr="00780ED6" w:rsidRDefault="00000000">
      <w:pPr>
        <w:rPr>
          <w:lang w:val="en-GB"/>
        </w:rPr>
      </w:pPr>
      <w:r w:rsidRPr="00780ED6">
        <w:rPr>
          <w:lang w:val="en-GB"/>
        </w:rPr>
        <w:t>- `</w:t>
      </w:r>
      <w:proofErr w:type="spellStart"/>
      <w:r w:rsidRPr="00780ED6">
        <w:rPr>
          <w:lang w:val="en-GB"/>
        </w:rPr>
        <w:t>RelationEmbedding</w:t>
      </w:r>
      <w:proofErr w:type="spellEnd"/>
      <w:r w:rsidRPr="00780ED6">
        <w:rPr>
          <w:lang w:val="en-GB"/>
        </w:rPr>
        <w:t>`</w:t>
      </w:r>
    </w:p>
    <w:p w14:paraId="529CCAA8" w14:textId="77777777" w:rsidR="0086288B" w:rsidRPr="00780ED6" w:rsidRDefault="00000000">
      <w:pPr>
        <w:rPr>
          <w:lang w:val="en-GB"/>
        </w:rPr>
      </w:pPr>
      <w:proofErr w:type="gramStart"/>
      <w:r w:rsidRPr="00780ED6">
        <w:rPr>
          <w:lang w:val="en-GB"/>
        </w:rPr>
        <w:t>Champs :</w:t>
      </w:r>
      <w:proofErr w:type="gramEnd"/>
    </w:p>
    <w:p w14:paraId="641764AC" w14:textId="77777777" w:rsidR="0086288B" w:rsidRPr="00780ED6" w:rsidRDefault="00000000">
      <w:pPr>
        <w:rPr>
          <w:lang w:val="en-GB"/>
        </w:rPr>
      </w:pPr>
      <w:r w:rsidRPr="00780ED6">
        <w:rPr>
          <w:lang w:val="en-GB"/>
        </w:rPr>
        <w:t>- `</w:t>
      </w:r>
      <w:proofErr w:type="spellStart"/>
      <w:r w:rsidRPr="00780ED6">
        <w:rPr>
          <w:lang w:val="en-GB"/>
        </w:rPr>
        <w:t>relationCaseId</w:t>
      </w:r>
      <w:proofErr w:type="spellEnd"/>
      <w:r w:rsidRPr="00780ED6">
        <w:rPr>
          <w:lang w:val="en-GB"/>
        </w:rPr>
        <w:t>`</w:t>
      </w:r>
    </w:p>
    <w:p w14:paraId="707E0BEC" w14:textId="77777777" w:rsidR="0086288B" w:rsidRPr="00780ED6" w:rsidRDefault="00000000">
      <w:pPr>
        <w:rPr>
          <w:lang w:val="en-GB"/>
        </w:rPr>
      </w:pPr>
      <w:r w:rsidRPr="00780ED6">
        <w:rPr>
          <w:lang w:val="en-GB"/>
        </w:rPr>
        <w:t>- `</w:t>
      </w:r>
      <w:proofErr w:type="spellStart"/>
      <w:r w:rsidRPr="00780ED6">
        <w:rPr>
          <w:lang w:val="en-GB"/>
        </w:rPr>
        <w:t>embeddingType</w:t>
      </w:r>
      <w:proofErr w:type="spellEnd"/>
      <w:r w:rsidRPr="00780ED6">
        <w:rPr>
          <w:lang w:val="en-GB"/>
        </w:rPr>
        <w:t>`</w:t>
      </w:r>
    </w:p>
    <w:p w14:paraId="2E9C5D17" w14:textId="77777777" w:rsidR="0086288B" w:rsidRPr="00780ED6" w:rsidRDefault="00000000">
      <w:pPr>
        <w:rPr>
          <w:lang w:val="en-GB"/>
        </w:rPr>
      </w:pPr>
      <w:r w:rsidRPr="00780ED6">
        <w:rPr>
          <w:lang w:val="en-GB"/>
        </w:rPr>
        <w:t>- `</w:t>
      </w:r>
      <w:proofErr w:type="spellStart"/>
      <w:r w:rsidRPr="00780ED6">
        <w:rPr>
          <w:lang w:val="en-GB"/>
        </w:rPr>
        <w:t>contentHash</w:t>
      </w:r>
      <w:proofErr w:type="spellEnd"/>
      <w:r w:rsidRPr="00780ED6">
        <w:rPr>
          <w:lang w:val="en-GB"/>
        </w:rPr>
        <w:t>`</w:t>
      </w:r>
    </w:p>
    <w:p w14:paraId="3FABF4AD" w14:textId="77777777" w:rsidR="0086288B" w:rsidRPr="00780ED6" w:rsidRDefault="00000000">
      <w:pPr>
        <w:rPr>
          <w:lang w:val="en-GB"/>
        </w:rPr>
      </w:pPr>
      <w:r w:rsidRPr="00780ED6">
        <w:rPr>
          <w:lang w:val="en-GB"/>
        </w:rPr>
        <w:t>- `vector Unsupported("vector"</w:t>
      </w:r>
      <w:proofErr w:type="gramStart"/>
      <w:r w:rsidRPr="00780ED6">
        <w:rPr>
          <w:lang w:val="en-GB"/>
        </w:rPr>
        <w:t>)?`</w:t>
      </w:r>
      <w:proofErr w:type="gramEnd"/>
    </w:p>
    <w:p w14:paraId="42D668F7" w14:textId="77777777" w:rsidR="0086288B" w:rsidRPr="00780ED6" w:rsidRDefault="00000000">
      <w:pPr>
        <w:rPr>
          <w:lang w:val="en-GB"/>
        </w:rPr>
      </w:pPr>
      <w:r w:rsidRPr="00780ED6">
        <w:rPr>
          <w:lang w:val="en-GB"/>
        </w:rPr>
        <w:t>- `</w:t>
      </w:r>
      <w:proofErr w:type="spellStart"/>
      <w:r w:rsidRPr="00780ED6">
        <w:rPr>
          <w:lang w:val="en-GB"/>
        </w:rPr>
        <w:t>createdAt</w:t>
      </w:r>
      <w:proofErr w:type="spellEnd"/>
      <w:r w:rsidRPr="00780ED6">
        <w:rPr>
          <w:lang w:val="en-GB"/>
        </w:rPr>
        <w:t>`</w:t>
      </w:r>
    </w:p>
    <w:p w14:paraId="36859696" w14:textId="77777777" w:rsidR="0086288B" w:rsidRPr="00780ED6" w:rsidRDefault="00000000">
      <w:pPr>
        <w:rPr>
          <w:lang w:val="en-GB"/>
        </w:rPr>
      </w:pPr>
      <w:proofErr w:type="gramStart"/>
      <w:r w:rsidRPr="00780ED6">
        <w:rPr>
          <w:lang w:val="en-GB"/>
        </w:rPr>
        <w:t>Migrations :</w:t>
      </w:r>
      <w:proofErr w:type="gramEnd"/>
    </w:p>
    <w:p w14:paraId="3DEEBD94" w14:textId="77777777" w:rsidR="0086288B" w:rsidRPr="00780ED6" w:rsidRDefault="00000000">
      <w:pPr>
        <w:rPr>
          <w:lang w:val="en-GB"/>
        </w:rPr>
      </w:pPr>
      <w:r w:rsidRPr="00780ED6">
        <w:rPr>
          <w:lang w:val="en-GB"/>
        </w:rPr>
        <w:t>- activation `CREATE EXTENSION IF NOT EXISTS vector`</w:t>
      </w:r>
    </w:p>
    <w:p w14:paraId="0AEB9C61" w14:textId="77777777" w:rsidR="0086288B" w:rsidRDefault="00000000">
      <w:r>
        <w:lastRenderedPageBreak/>
        <w:t xml:space="preserve">- index </w:t>
      </w:r>
      <w:proofErr w:type="spellStart"/>
      <w:r>
        <w:t>cosine</w:t>
      </w:r>
      <w:proofErr w:type="spellEnd"/>
      <w:r>
        <w:t xml:space="preserve"> `</w:t>
      </w:r>
      <w:proofErr w:type="spellStart"/>
      <w:r>
        <w:t>ivfflat</w:t>
      </w:r>
      <w:proofErr w:type="spellEnd"/>
      <w:r>
        <w:t>` sur `</w:t>
      </w:r>
      <w:proofErr w:type="spellStart"/>
      <w:r>
        <w:t>RelationEmbedding.vector</w:t>
      </w:r>
      <w:proofErr w:type="spellEnd"/>
      <w:r>
        <w:t>`</w:t>
      </w:r>
    </w:p>
    <w:p w14:paraId="7853019A" w14:textId="77777777" w:rsidR="00194CD6" w:rsidRDefault="00194CD6">
      <w:r>
        <w:t>La recherche vectorielle s’appuie sur les composants suivants :</w:t>
      </w:r>
    </w:p>
    <w:p w14:paraId="66A5F718" w14:textId="77777777" w:rsidR="0086288B" w:rsidRPr="00780ED6" w:rsidRDefault="00000000">
      <w:pPr>
        <w:rPr>
          <w:lang w:val="en-GB"/>
        </w:rPr>
      </w:pPr>
      <w:r w:rsidRPr="00780ED6">
        <w:rPr>
          <w:lang w:val="en-GB"/>
        </w:rPr>
        <w:t xml:space="preserve">- </w:t>
      </w:r>
      <w:proofErr w:type="spellStart"/>
      <w:r w:rsidRPr="00780ED6">
        <w:rPr>
          <w:lang w:val="en-GB"/>
        </w:rPr>
        <w:t>fonction</w:t>
      </w:r>
      <w:proofErr w:type="spellEnd"/>
      <w:r w:rsidRPr="00780ED6">
        <w:rPr>
          <w:lang w:val="en-GB"/>
        </w:rPr>
        <w:t xml:space="preserve"> `</w:t>
      </w:r>
      <w:proofErr w:type="spellStart"/>
      <w:proofErr w:type="gramStart"/>
      <w:r w:rsidRPr="00780ED6">
        <w:rPr>
          <w:lang w:val="en-GB"/>
        </w:rPr>
        <w:t>semanticVectorSearch</w:t>
      </w:r>
      <w:proofErr w:type="spellEnd"/>
      <w:r w:rsidRPr="00780ED6">
        <w:rPr>
          <w:lang w:val="en-GB"/>
        </w:rPr>
        <w:t>(</w:t>
      </w:r>
      <w:proofErr w:type="gramEnd"/>
      <w:r w:rsidRPr="00780ED6">
        <w:rPr>
          <w:lang w:val="en-GB"/>
        </w:rPr>
        <w:t>)` dans `lib/ai/semantic-</w:t>
      </w:r>
      <w:proofErr w:type="spellStart"/>
      <w:r w:rsidRPr="00780ED6">
        <w:rPr>
          <w:lang w:val="en-GB"/>
        </w:rPr>
        <w:t>matching.ts</w:t>
      </w:r>
      <w:proofErr w:type="spellEnd"/>
      <w:r w:rsidRPr="00780ED6">
        <w:rPr>
          <w:lang w:val="en-GB"/>
        </w:rPr>
        <w:t>`</w:t>
      </w:r>
    </w:p>
    <w:p w14:paraId="08052FE2" w14:textId="77777777" w:rsidR="0086288B" w:rsidRPr="00780ED6" w:rsidRDefault="00000000">
      <w:pPr>
        <w:rPr>
          <w:lang w:val="en-GB"/>
        </w:rPr>
      </w:pPr>
      <w:r w:rsidRPr="00780ED6">
        <w:rPr>
          <w:lang w:val="en-GB"/>
        </w:rPr>
        <w:t xml:space="preserve">- distance cosine </w:t>
      </w:r>
      <w:proofErr w:type="spellStart"/>
      <w:r w:rsidRPr="00780ED6">
        <w:rPr>
          <w:lang w:val="en-GB"/>
        </w:rPr>
        <w:t>pgvector</w:t>
      </w:r>
      <w:proofErr w:type="spellEnd"/>
      <w:r w:rsidRPr="00780ED6">
        <w:rPr>
          <w:lang w:val="en-GB"/>
        </w:rPr>
        <w:t xml:space="preserve"> via `&lt;=&gt;`</w:t>
      </w:r>
    </w:p>
    <w:p w14:paraId="4A0AB49D" w14:textId="77777777" w:rsidR="0086288B" w:rsidRPr="00780ED6" w:rsidRDefault="00000000">
      <w:pPr>
        <w:rPr>
          <w:lang w:val="en-GB"/>
        </w:rPr>
      </w:pPr>
      <w:r w:rsidRPr="00780ED6">
        <w:rPr>
          <w:lang w:val="en-GB"/>
        </w:rPr>
        <w:t xml:space="preserve">- top-k </w:t>
      </w:r>
      <w:proofErr w:type="gramStart"/>
      <w:r w:rsidRPr="00780ED6">
        <w:rPr>
          <w:lang w:val="en-GB"/>
        </w:rPr>
        <w:t>retrieval ;</w:t>
      </w:r>
      <w:proofErr w:type="gramEnd"/>
    </w:p>
    <w:p w14:paraId="17BFB7C4" w14:textId="77777777" w:rsidR="0086288B" w:rsidRPr="00780ED6" w:rsidRDefault="00000000">
      <w:pPr>
        <w:rPr>
          <w:lang w:val="en-GB"/>
        </w:rPr>
      </w:pPr>
      <w:r w:rsidRPr="00780ED6">
        <w:rPr>
          <w:lang w:val="en-GB"/>
        </w:rPr>
        <w:t xml:space="preserve">- threshold </w:t>
      </w:r>
      <w:proofErr w:type="gramStart"/>
      <w:r w:rsidRPr="00780ED6">
        <w:rPr>
          <w:lang w:val="en-GB"/>
        </w:rPr>
        <w:t>minimal ;</w:t>
      </w:r>
      <w:proofErr w:type="gramEnd"/>
    </w:p>
    <w:p w14:paraId="30F98DAE" w14:textId="77777777" w:rsidR="0086288B" w:rsidRDefault="00000000">
      <w:r>
        <w:t>- logs d'</w:t>
      </w:r>
      <w:proofErr w:type="spellStart"/>
      <w:r>
        <w:t>observabilite</w:t>
      </w:r>
      <w:proofErr w:type="spellEnd"/>
      <w:r>
        <w:t>.</w:t>
      </w:r>
    </w:p>
    <w:p w14:paraId="5A86B85E" w14:textId="77777777" w:rsidR="00780ED6" w:rsidRDefault="00780ED6">
      <w:r>
        <w:t xml:space="preserve">Le vecteur est stocké en base via du SQL </w:t>
      </w:r>
      <w:proofErr w:type="gramStart"/>
      <w:r>
        <w:t xml:space="preserve">brut </w:t>
      </w:r>
      <w:r>
        <w:rPr>
          <w:b/>
          <w:bCs/>
        </w:rPr>
        <w:t>::</w:t>
      </w:r>
      <w:proofErr w:type="spellStart"/>
      <w:proofErr w:type="gramEnd"/>
      <w:r>
        <w:rPr>
          <w:b/>
          <w:bCs/>
        </w:rPr>
        <w:t>vector</w:t>
      </w:r>
      <w:proofErr w:type="spellEnd"/>
      <w:r>
        <w:t xml:space="preserve">, ce qui préserve la compatibilité Prisma avec </w:t>
      </w:r>
      <w:proofErr w:type="spellStart"/>
      <w:r>
        <w:rPr>
          <w:b/>
          <w:bCs/>
        </w:rPr>
        <w:t>Unsupported</w:t>
      </w:r>
      <w:proofErr w:type="spellEnd"/>
      <w:r>
        <w:rPr>
          <w:b/>
          <w:bCs/>
        </w:rPr>
        <w:t>("</w:t>
      </w:r>
      <w:proofErr w:type="spellStart"/>
      <w:r>
        <w:rPr>
          <w:b/>
          <w:bCs/>
        </w:rPr>
        <w:t>vector</w:t>
      </w:r>
      <w:proofErr w:type="spellEnd"/>
      <w:r>
        <w:rPr>
          <w:b/>
          <w:bCs/>
        </w:rPr>
        <w:t>")</w:t>
      </w:r>
      <w:r>
        <w:t>.</w:t>
      </w:r>
    </w:p>
    <w:p w14:paraId="02875C1E" w14:textId="77777777" w:rsidR="008E5B28" w:rsidRDefault="008E5B28">
      <w:pPr>
        <w:rPr>
          <w:color w:val="44546A"/>
          <w:sz w:val="27"/>
          <w:szCs w:val="27"/>
        </w:rPr>
      </w:pPr>
      <w:r>
        <w:rPr>
          <w:b/>
          <w:bCs/>
          <w:color w:val="44546A"/>
          <w:sz w:val="27"/>
          <w:szCs w:val="27"/>
        </w:rPr>
        <w:t xml:space="preserve">11. Architecture de </w:t>
      </w:r>
      <w:proofErr w:type="spellStart"/>
      <w:r>
        <w:rPr>
          <w:b/>
          <w:bCs/>
          <w:color w:val="44546A"/>
          <w:sz w:val="27"/>
          <w:szCs w:val="27"/>
        </w:rPr>
        <w:t>retrieval</w:t>
      </w:r>
      <w:proofErr w:type="spellEnd"/>
      <w:r>
        <w:rPr>
          <w:b/>
          <w:bCs/>
          <w:color w:val="44546A"/>
          <w:sz w:val="27"/>
          <w:szCs w:val="27"/>
        </w:rPr>
        <w:t xml:space="preserve"> hybride</w:t>
      </w:r>
    </w:p>
    <w:p w14:paraId="260330FD" w14:textId="77777777" w:rsidR="00194CD6" w:rsidRDefault="00194CD6">
      <w:r>
        <w:t>Le pipeline actuel s’organise selon une architecture hybride en quatre couches complémentaires :</w:t>
      </w:r>
    </w:p>
    <w:p w14:paraId="60D4DB9F" w14:textId="77777777" w:rsidR="0086288B" w:rsidRPr="00780ED6" w:rsidRDefault="00000000">
      <w:pPr>
        <w:rPr>
          <w:lang w:val="en-GB"/>
        </w:rPr>
      </w:pPr>
      <w:r w:rsidRPr="00780ED6">
        <w:rPr>
          <w:lang w:val="en-GB"/>
        </w:rPr>
        <w:t xml:space="preserve">1. SQL </w:t>
      </w:r>
      <w:proofErr w:type="gramStart"/>
      <w:r w:rsidRPr="00780ED6">
        <w:rPr>
          <w:lang w:val="en-GB"/>
        </w:rPr>
        <w:t>filtering :</w:t>
      </w:r>
      <w:proofErr w:type="gramEnd"/>
    </w:p>
    <w:p w14:paraId="60FA50FB" w14:textId="77777777" w:rsidR="0086288B" w:rsidRPr="00780ED6" w:rsidRDefault="00000000">
      <w:pPr>
        <w:rPr>
          <w:lang w:val="en-GB"/>
        </w:rPr>
      </w:pPr>
      <w:r w:rsidRPr="00780ED6">
        <w:rPr>
          <w:lang w:val="en-GB"/>
        </w:rPr>
        <w:t xml:space="preserve">- meme </w:t>
      </w:r>
      <w:proofErr w:type="spellStart"/>
      <w:proofErr w:type="gramStart"/>
      <w:r w:rsidRPr="00780ED6">
        <w:rPr>
          <w:lang w:val="en-GB"/>
        </w:rPr>
        <w:t>proprietaire</w:t>
      </w:r>
      <w:proofErr w:type="spellEnd"/>
      <w:r w:rsidRPr="00780ED6">
        <w:rPr>
          <w:lang w:val="en-GB"/>
        </w:rPr>
        <w:t xml:space="preserve"> ;</w:t>
      </w:r>
      <w:proofErr w:type="gramEnd"/>
    </w:p>
    <w:p w14:paraId="7E018E70" w14:textId="77777777" w:rsidR="0086288B" w:rsidRPr="00780ED6" w:rsidRDefault="00000000">
      <w:pPr>
        <w:rPr>
          <w:lang w:val="en-GB"/>
        </w:rPr>
      </w:pPr>
      <w:r w:rsidRPr="00780ED6">
        <w:rPr>
          <w:lang w:val="en-GB"/>
        </w:rPr>
        <w:t>- `</w:t>
      </w:r>
      <w:proofErr w:type="spellStart"/>
      <w:r w:rsidRPr="00780ED6">
        <w:rPr>
          <w:lang w:val="en-GB"/>
        </w:rPr>
        <w:t>matchingEnabled</w:t>
      </w:r>
      <w:proofErr w:type="spellEnd"/>
      <w:r w:rsidRPr="00780ED6">
        <w:rPr>
          <w:lang w:val="en-GB"/>
        </w:rPr>
        <w:t>=true</w:t>
      </w:r>
      <w:proofErr w:type="gramStart"/>
      <w:r w:rsidRPr="00780ED6">
        <w:rPr>
          <w:lang w:val="en-GB"/>
        </w:rPr>
        <w:t>` ;</w:t>
      </w:r>
      <w:proofErr w:type="gramEnd"/>
    </w:p>
    <w:p w14:paraId="1CC2560D" w14:textId="77777777" w:rsidR="0086288B" w:rsidRDefault="00000000">
      <w:r>
        <w:t xml:space="preserve">- </w:t>
      </w:r>
      <w:proofErr w:type="spellStart"/>
      <w:r>
        <w:t>meme</w:t>
      </w:r>
      <w:proofErr w:type="spellEnd"/>
      <w:r>
        <w:t xml:space="preserve"> </w:t>
      </w:r>
      <w:proofErr w:type="spellStart"/>
      <w:r>
        <w:t>template</w:t>
      </w:r>
      <w:proofErr w:type="spellEnd"/>
      <w:r>
        <w:t>/type relationnel ;</w:t>
      </w:r>
    </w:p>
    <w:p w14:paraId="666BF1D5" w14:textId="77777777" w:rsidR="0086288B" w:rsidRDefault="00000000">
      <w:r>
        <w:t>- exclusion du dossier source.</w:t>
      </w:r>
    </w:p>
    <w:p w14:paraId="562972A9" w14:textId="77777777" w:rsidR="0086288B" w:rsidRPr="00780ED6" w:rsidRDefault="00000000">
      <w:pPr>
        <w:rPr>
          <w:lang w:val="en-GB"/>
        </w:rPr>
      </w:pPr>
      <w:r w:rsidRPr="00780ED6">
        <w:rPr>
          <w:lang w:val="en-GB"/>
        </w:rPr>
        <w:t xml:space="preserve">2. Vector </w:t>
      </w:r>
      <w:proofErr w:type="gramStart"/>
      <w:r w:rsidRPr="00780ED6">
        <w:rPr>
          <w:lang w:val="en-GB"/>
        </w:rPr>
        <w:t>retrieval :</w:t>
      </w:r>
      <w:proofErr w:type="gramEnd"/>
    </w:p>
    <w:p w14:paraId="0F20A805" w14:textId="77777777" w:rsidR="0086288B" w:rsidRPr="00780ED6" w:rsidRDefault="00000000">
      <w:pPr>
        <w:rPr>
          <w:lang w:val="en-GB"/>
        </w:rPr>
      </w:pPr>
      <w:r w:rsidRPr="00780ED6">
        <w:rPr>
          <w:lang w:val="en-GB"/>
        </w:rPr>
        <w:t>- embedding `</w:t>
      </w:r>
      <w:proofErr w:type="spellStart"/>
      <w:r w:rsidRPr="00780ED6">
        <w:rPr>
          <w:lang w:val="en-GB"/>
        </w:rPr>
        <w:t>case_summary</w:t>
      </w:r>
      <w:proofErr w:type="spellEnd"/>
      <w:proofErr w:type="gramStart"/>
      <w:r w:rsidRPr="00780ED6">
        <w:rPr>
          <w:lang w:val="en-GB"/>
        </w:rPr>
        <w:t>` ;</w:t>
      </w:r>
      <w:proofErr w:type="gramEnd"/>
    </w:p>
    <w:p w14:paraId="72DA8D7F" w14:textId="77777777" w:rsidR="0086288B" w:rsidRPr="00780ED6" w:rsidRDefault="00000000">
      <w:pPr>
        <w:rPr>
          <w:lang w:val="en-GB"/>
        </w:rPr>
      </w:pPr>
      <w:r w:rsidRPr="00780ED6">
        <w:rPr>
          <w:lang w:val="en-GB"/>
        </w:rPr>
        <w:t xml:space="preserve">- cosine similarity </w:t>
      </w:r>
      <w:proofErr w:type="spellStart"/>
      <w:proofErr w:type="gramStart"/>
      <w:r w:rsidRPr="00780ED6">
        <w:rPr>
          <w:lang w:val="en-GB"/>
        </w:rPr>
        <w:t>pgvector</w:t>
      </w:r>
      <w:proofErr w:type="spellEnd"/>
      <w:r w:rsidRPr="00780ED6">
        <w:rPr>
          <w:lang w:val="en-GB"/>
        </w:rPr>
        <w:t xml:space="preserve"> ;</w:t>
      </w:r>
      <w:proofErr w:type="gramEnd"/>
    </w:p>
    <w:p w14:paraId="45733E7E" w14:textId="77777777" w:rsidR="0086288B" w:rsidRPr="00780ED6" w:rsidRDefault="00000000">
      <w:pPr>
        <w:rPr>
          <w:lang w:val="en-GB"/>
        </w:rPr>
      </w:pPr>
      <w:r w:rsidRPr="00780ED6">
        <w:rPr>
          <w:lang w:val="en-GB"/>
        </w:rPr>
        <w:t>- top-</w:t>
      </w:r>
      <w:proofErr w:type="gramStart"/>
      <w:r w:rsidRPr="00780ED6">
        <w:rPr>
          <w:lang w:val="en-GB"/>
        </w:rPr>
        <w:t>k ;</w:t>
      </w:r>
      <w:proofErr w:type="gramEnd"/>
    </w:p>
    <w:p w14:paraId="71313D44" w14:textId="77777777" w:rsidR="0086288B" w:rsidRPr="00780ED6" w:rsidRDefault="00000000">
      <w:pPr>
        <w:rPr>
          <w:lang w:val="en-GB"/>
        </w:rPr>
      </w:pPr>
      <w:r w:rsidRPr="00780ED6">
        <w:rPr>
          <w:lang w:val="en-GB"/>
        </w:rPr>
        <w:t>- threshold minimal.</w:t>
      </w:r>
    </w:p>
    <w:p w14:paraId="09083D36" w14:textId="77777777" w:rsidR="0086288B" w:rsidRPr="00780ED6" w:rsidRDefault="00000000">
      <w:pPr>
        <w:rPr>
          <w:lang w:val="en-GB"/>
        </w:rPr>
      </w:pPr>
      <w:r w:rsidRPr="00780ED6">
        <w:rPr>
          <w:lang w:val="en-GB"/>
        </w:rPr>
        <w:t xml:space="preserve">3. Explanation </w:t>
      </w:r>
      <w:proofErr w:type="gramStart"/>
      <w:r w:rsidRPr="00780ED6">
        <w:rPr>
          <w:lang w:val="en-GB"/>
        </w:rPr>
        <w:t>layer :</w:t>
      </w:r>
      <w:proofErr w:type="gramEnd"/>
    </w:p>
    <w:p w14:paraId="1C20FC7D" w14:textId="77777777" w:rsidR="0086288B" w:rsidRPr="00780ED6" w:rsidRDefault="00000000">
      <w:pPr>
        <w:rPr>
          <w:lang w:val="en-GB"/>
        </w:rPr>
      </w:pPr>
      <w:r w:rsidRPr="00780ED6">
        <w:rPr>
          <w:lang w:val="en-GB"/>
        </w:rPr>
        <w:t xml:space="preserve">- elements </w:t>
      </w:r>
      <w:proofErr w:type="gramStart"/>
      <w:r w:rsidRPr="00780ED6">
        <w:rPr>
          <w:lang w:val="en-GB"/>
        </w:rPr>
        <w:t>compatibles ;</w:t>
      </w:r>
      <w:proofErr w:type="gramEnd"/>
    </w:p>
    <w:p w14:paraId="3882FFE8" w14:textId="77777777" w:rsidR="0086288B" w:rsidRDefault="00000000">
      <w:r>
        <w:t xml:space="preserve">- signaux </w:t>
      </w:r>
      <w:proofErr w:type="spellStart"/>
      <w:r>
        <w:t>semantiques</w:t>
      </w:r>
      <w:proofErr w:type="spellEnd"/>
      <w:r>
        <w:t xml:space="preserve"> ;</w:t>
      </w:r>
    </w:p>
    <w:p w14:paraId="14A03F7A" w14:textId="77777777" w:rsidR="0086288B" w:rsidRDefault="00000000">
      <w:r>
        <w:t>- clarifications ;</w:t>
      </w:r>
    </w:p>
    <w:p w14:paraId="62AFD6C7" w14:textId="77777777" w:rsidR="0086288B" w:rsidRDefault="00000000">
      <w:r>
        <w:t>- warnings.</w:t>
      </w:r>
    </w:p>
    <w:p w14:paraId="0ECF779F" w14:textId="77777777" w:rsidR="0086288B" w:rsidRDefault="00000000">
      <w:r>
        <w:t>4. UX :</w:t>
      </w:r>
    </w:p>
    <w:p w14:paraId="482CD4BF" w14:textId="77777777" w:rsidR="0086288B" w:rsidRDefault="00000000">
      <w:r>
        <w:lastRenderedPageBreak/>
        <w:t xml:space="preserve">- </w:t>
      </w:r>
      <w:proofErr w:type="spellStart"/>
      <w:r>
        <w:t>resultats</w:t>
      </w:r>
      <w:proofErr w:type="spellEnd"/>
      <w:r>
        <w:t xml:space="preserve"> </w:t>
      </w:r>
      <w:proofErr w:type="spellStart"/>
      <w:r>
        <w:t>pseudonymises</w:t>
      </w:r>
      <w:proofErr w:type="spellEnd"/>
      <w:r>
        <w:t xml:space="preserve"> ;</w:t>
      </w:r>
    </w:p>
    <w:p w14:paraId="7AEA6FE3" w14:textId="77777777" w:rsidR="0086288B" w:rsidRDefault="00000000">
      <w:r>
        <w:t xml:space="preserve">- aucune </w:t>
      </w:r>
      <w:proofErr w:type="spellStart"/>
      <w:r>
        <w:t>identite</w:t>
      </w:r>
      <w:proofErr w:type="spellEnd"/>
      <w:r>
        <w:t xml:space="preserve"> </w:t>
      </w:r>
      <w:proofErr w:type="spellStart"/>
      <w:r>
        <w:t>revelee</w:t>
      </w:r>
      <w:proofErr w:type="spellEnd"/>
      <w:r>
        <w:t xml:space="preserve"> ;</w:t>
      </w:r>
    </w:p>
    <w:p w14:paraId="0ED342C4" w14:textId="77777777" w:rsidR="0086288B" w:rsidRDefault="00000000">
      <w:r>
        <w:t>- aucun score brut visible.</w:t>
      </w:r>
    </w:p>
    <w:p w14:paraId="0A09EDB2" w14:textId="77777777" w:rsidR="00194CD6" w:rsidRDefault="00194CD6">
      <w:r>
        <w:t xml:space="preserve">En cas d’indisponibilité de la recherche </w:t>
      </w:r>
      <w:proofErr w:type="spellStart"/>
      <w:r>
        <w:t>pgvector</w:t>
      </w:r>
      <w:proofErr w:type="spellEnd"/>
      <w:r>
        <w:t xml:space="preserve">, ou lorsque </w:t>
      </w:r>
      <w:r>
        <w:rPr>
          <w:b/>
          <w:bCs/>
        </w:rPr>
        <w:t>AI_TEST_MODE=scenario</w:t>
      </w:r>
      <w:r>
        <w:t xml:space="preserve"> est activé, le système conserve un </w:t>
      </w:r>
      <w:proofErr w:type="spellStart"/>
      <w:r>
        <w:t>fallback</w:t>
      </w:r>
      <w:proofErr w:type="spellEnd"/>
      <w:r>
        <w:t xml:space="preserve"> </w:t>
      </w:r>
      <w:proofErr w:type="spellStart"/>
      <w:r>
        <w:t>mock</w:t>
      </w:r>
      <w:proofErr w:type="spellEnd"/>
      <w:r>
        <w:t xml:space="preserve"> déterministe garantissant la continuité de service et la stabilité des tests.</w:t>
      </w:r>
    </w:p>
    <w:p w14:paraId="7A72337C" w14:textId="77777777" w:rsidR="008E5B28" w:rsidRDefault="008E5B28">
      <w:pPr>
        <w:rPr>
          <w:color w:val="44546A"/>
          <w:sz w:val="27"/>
          <w:szCs w:val="27"/>
        </w:rPr>
      </w:pPr>
      <w:r>
        <w:rPr>
          <w:b/>
          <w:bCs/>
          <w:color w:val="44546A"/>
          <w:sz w:val="27"/>
          <w:szCs w:val="27"/>
        </w:rPr>
        <w:t xml:space="preserve">12. Pipeline asynchrone des </w:t>
      </w:r>
      <w:proofErr w:type="spellStart"/>
      <w:r>
        <w:rPr>
          <w:b/>
          <w:bCs/>
          <w:color w:val="44546A"/>
          <w:sz w:val="27"/>
          <w:szCs w:val="27"/>
        </w:rPr>
        <w:t>embeddings</w:t>
      </w:r>
      <w:proofErr w:type="spellEnd"/>
    </w:p>
    <w:p w14:paraId="6A91215E" w14:textId="77777777" w:rsidR="0086288B" w:rsidRPr="00780ED6" w:rsidRDefault="00000000">
      <w:pPr>
        <w:rPr>
          <w:lang w:val="en-GB"/>
        </w:rPr>
      </w:pPr>
      <w:proofErr w:type="spellStart"/>
      <w:r w:rsidRPr="00780ED6">
        <w:rPr>
          <w:lang w:val="en-GB"/>
        </w:rPr>
        <w:t>Modele</w:t>
      </w:r>
      <w:proofErr w:type="spellEnd"/>
      <w:r w:rsidRPr="00780ED6">
        <w:rPr>
          <w:lang w:val="en-GB"/>
        </w:rPr>
        <w:t xml:space="preserve"> </w:t>
      </w:r>
      <w:proofErr w:type="gramStart"/>
      <w:r w:rsidRPr="00780ED6">
        <w:rPr>
          <w:lang w:val="en-GB"/>
        </w:rPr>
        <w:t>Prisma :</w:t>
      </w:r>
      <w:proofErr w:type="gramEnd"/>
    </w:p>
    <w:p w14:paraId="5CB9F65A" w14:textId="77777777" w:rsidR="0086288B" w:rsidRPr="00780ED6" w:rsidRDefault="00000000">
      <w:pPr>
        <w:rPr>
          <w:lang w:val="en-GB"/>
        </w:rPr>
      </w:pPr>
      <w:r w:rsidRPr="00780ED6">
        <w:rPr>
          <w:lang w:val="en-GB"/>
        </w:rPr>
        <w:t>- `</w:t>
      </w:r>
      <w:proofErr w:type="spellStart"/>
      <w:r w:rsidRPr="00780ED6">
        <w:rPr>
          <w:lang w:val="en-GB"/>
        </w:rPr>
        <w:t>EmbeddingJob</w:t>
      </w:r>
      <w:proofErr w:type="spellEnd"/>
      <w:r w:rsidRPr="00780ED6">
        <w:rPr>
          <w:lang w:val="en-GB"/>
        </w:rPr>
        <w:t>`</w:t>
      </w:r>
    </w:p>
    <w:p w14:paraId="652CC76A" w14:textId="77777777" w:rsidR="0086288B" w:rsidRPr="00780ED6" w:rsidRDefault="00000000">
      <w:pPr>
        <w:rPr>
          <w:lang w:val="en-GB"/>
        </w:rPr>
      </w:pPr>
      <w:proofErr w:type="gramStart"/>
      <w:r w:rsidRPr="00780ED6">
        <w:rPr>
          <w:lang w:val="en-GB"/>
        </w:rPr>
        <w:t>Champs :</w:t>
      </w:r>
      <w:proofErr w:type="gramEnd"/>
    </w:p>
    <w:p w14:paraId="01EB1CDB" w14:textId="77777777" w:rsidR="0086288B" w:rsidRPr="00780ED6" w:rsidRDefault="00000000">
      <w:pPr>
        <w:rPr>
          <w:lang w:val="en-GB"/>
        </w:rPr>
      </w:pPr>
      <w:r w:rsidRPr="00780ED6">
        <w:rPr>
          <w:lang w:val="en-GB"/>
        </w:rPr>
        <w:t>- `</w:t>
      </w:r>
      <w:proofErr w:type="spellStart"/>
      <w:r w:rsidRPr="00780ED6">
        <w:rPr>
          <w:lang w:val="en-GB"/>
        </w:rPr>
        <w:t>relationCaseId</w:t>
      </w:r>
      <w:proofErr w:type="spellEnd"/>
      <w:r w:rsidRPr="00780ED6">
        <w:rPr>
          <w:lang w:val="en-GB"/>
        </w:rPr>
        <w:t>`</w:t>
      </w:r>
    </w:p>
    <w:p w14:paraId="33BEADE3" w14:textId="77777777" w:rsidR="0086288B" w:rsidRPr="00780ED6" w:rsidRDefault="00000000">
      <w:pPr>
        <w:rPr>
          <w:lang w:val="en-GB"/>
        </w:rPr>
      </w:pPr>
      <w:r w:rsidRPr="00780ED6">
        <w:rPr>
          <w:lang w:val="en-GB"/>
        </w:rPr>
        <w:t>- `status`: `pending`, `processing`, `completed`, `failed`</w:t>
      </w:r>
    </w:p>
    <w:p w14:paraId="3521BD60" w14:textId="77777777" w:rsidR="0086288B" w:rsidRPr="00780ED6" w:rsidRDefault="00000000">
      <w:pPr>
        <w:rPr>
          <w:lang w:val="en-GB"/>
        </w:rPr>
      </w:pPr>
      <w:r w:rsidRPr="00780ED6">
        <w:rPr>
          <w:lang w:val="en-GB"/>
        </w:rPr>
        <w:t>- `</w:t>
      </w:r>
      <w:proofErr w:type="spellStart"/>
      <w:r w:rsidRPr="00780ED6">
        <w:rPr>
          <w:lang w:val="en-GB"/>
        </w:rPr>
        <w:t>triggerType</w:t>
      </w:r>
      <w:proofErr w:type="spellEnd"/>
      <w:r w:rsidRPr="00780ED6">
        <w:rPr>
          <w:lang w:val="en-GB"/>
        </w:rPr>
        <w:t>`</w:t>
      </w:r>
    </w:p>
    <w:p w14:paraId="6A6AE988" w14:textId="77777777" w:rsidR="0086288B" w:rsidRPr="00780ED6" w:rsidRDefault="00000000">
      <w:pPr>
        <w:rPr>
          <w:lang w:val="en-GB"/>
        </w:rPr>
      </w:pPr>
      <w:r w:rsidRPr="00780ED6">
        <w:rPr>
          <w:lang w:val="en-GB"/>
        </w:rPr>
        <w:t>- `attempts`</w:t>
      </w:r>
    </w:p>
    <w:p w14:paraId="228E088F" w14:textId="77777777" w:rsidR="0086288B" w:rsidRPr="00780ED6" w:rsidRDefault="00000000">
      <w:pPr>
        <w:rPr>
          <w:lang w:val="en-GB"/>
        </w:rPr>
      </w:pPr>
      <w:r w:rsidRPr="00780ED6">
        <w:rPr>
          <w:lang w:val="en-GB"/>
        </w:rPr>
        <w:t>- `</w:t>
      </w:r>
      <w:proofErr w:type="spellStart"/>
      <w:r w:rsidRPr="00780ED6">
        <w:rPr>
          <w:lang w:val="en-GB"/>
        </w:rPr>
        <w:t>lastError</w:t>
      </w:r>
      <w:proofErr w:type="spellEnd"/>
      <w:r w:rsidRPr="00780ED6">
        <w:rPr>
          <w:lang w:val="en-GB"/>
        </w:rPr>
        <w:t>`</w:t>
      </w:r>
    </w:p>
    <w:p w14:paraId="3DEB1CFB" w14:textId="77777777" w:rsidR="0086288B" w:rsidRPr="00780ED6" w:rsidRDefault="00000000">
      <w:pPr>
        <w:rPr>
          <w:lang w:val="en-GB"/>
        </w:rPr>
      </w:pPr>
      <w:r w:rsidRPr="00780ED6">
        <w:rPr>
          <w:lang w:val="en-GB"/>
        </w:rPr>
        <w:t>- `</w:t>
      </w:r>
      <w:proofErr w:type="spellStart"/>
      <w:r w:rsidRPr="00780ED6">
        <w:rPr>
          <w:lang w:val="en-GB"/>
        </w:rPr>
        <w:t>processedAt</w:t>
      </w:r>
      <w:proofErr w:type="spellEnd"/>
      <w:r w:rsidRPr="00780ED6">
        <w:rPr>
          <w:lang w:val="en-GB"/>
        </w:rPr>
        <w:t>`</w:t>
      </w:r>
    </w:p>
    <w:p w14:paraId="7FC3AA83" w14:textId="77777777" w:rsidR="0086288B" w:rsidRPr="00780ED6" w:rsidRDefault="00000000">
      <w:pPr>
        <w:rPr>
          <w:lang w:val="en-GB"/>
        </w:rPr>
      </w:pPr>
      <w:r w:rsidRPr="00780ED6">
        <w:rPr>
          <w:lang w:val="en-GB"/>
        </w:rPr>
        <w:t>- `</w:t>
      </w:r>
      <w:proofErr w:type="spellStart"/>
      <w:r w:rsidRPr="00780ED6">
        <w:rPr>
          <w:lang w:val="en-GB"/>
        </w:rPr>
        <w:t>createdAt</w:t>
      </w:r>
      <w:proofErr w:type="spellEnd"/>
      <w:r w:rsidRPr="00780ED6">
        <w:rPr>
          <w:lang w:val="en-GB"/>
        </w:rPr>
        <w:t>`</w:t>
      </w:r>
    </w:p>
    <w:p w14:paraId="107161EC" w14:textId="77777777" w:rsidR="0086288B" w:rsidRPr="00780ED6" w:rsidRDefault="00000000">
      <w:pPr>
        <w:rPr>
          <w:lang w:val="en-GB"/>
        </w:rPr>
      </w:pPr>
      <w:r w:rsidRPr="00780ED6">
        <w:rPr>
          <w:lang w:val="en-GB"/>
        </w:rPr>
        <w:t>- `</w:t>
      </w:r>
      <w:proofErr w:type="spellStart"/>
      <w:r w:rsidRPr="00780ED6">
        <w:rPr>
          <w:lang w:val="en-GB"/>
        </w:rPr>
        <w:t>updatedAt</w:t>
      </w:r>
      <w:proofErr w:type="spellEnd"/>
      <w:r w:rsidRPr="00780ED6">
        <w:rPr>
          <w:lang w:val="en-GB"/>
        </w:rPr>
        <w:t>`</w:t>
      </w:r>
    </w:p>
    <w:p w14:paraId="68C657CC" w14:textId="77777777" w:rsidR="0086288B" w:rsidRPr="00780ED6" w:rsidRDefault="00000000">
      <w:pPr>
        <w:rPr>
          <w:lang w:val="en-GB"/>
        </w:rPr>
      </w:pPr>
      <w:r w:rsidRPr="00780ED6">
        <w:rPr>
          <w:lang w:val="en-GB"/>
        </w:rPr>
        <w:t>Champs sur `</w:t>
      </w:r>
      <w:proofErr w:type="spellStart"/>
      <w:r w:rsidRPr="00780ED6">
        <w:rPr>
          <w:lang w:val="en-GB"/>
        </w:rPr>
        <w:t>RelationCase</w:t>
      </w:r>
      <w:proofErr w:type="spellEnd"/>
      <w:proofErr w:type="gramStart"/>
      <w:r w:rsidRPr="00780ED6">
        <w:rPr>
          <w:lang w:val="en-GB"/>
        </w:rPr>
        <w:t>` :</w:t>
      </w:r>
      <w:proofErr w:type="gramEnd"/>
    </w:p>
    <w:p w14:paraId="1C232EBD" w14:textId="77777777" w:rsidR="0086288B" w:rsidRPr="00780ED6" w:rsidRDefault="00000000">
      <w:pPr>
        <w:rPr>
          <w:lang w:val="en-GB"/>
        </w:rPr>
      </w:pPr>
      <w:r w:rsidRPr="00780ED6">
        <w:rPr>
          <w:lang w:val="en-GB"/>
        </w:rPr>
        <w:t>- `</w:t>
      </w:r>
      <w:proofErr w:type="spellStart"/>
      <w:r w:rsidRPr="00780ED6">
        <w:rPr>
          <w:lang w:val="en-GB"/>
        </w:rPr>
        <w:t>embeddingStatus</w:t>
      </w:r>
      <w:proofErr w:type="spellEnd"/>
      <w:r w:rsidRPr="00780ED6">
        <w:rPr>
          <w:lang w:val="en-GB"/>
        </w:rPr>
        <w:t>`: `fresh`, `stale`, `processing`</w:t>
      </w:r>
    </w:p>
    <w:p w14:paraId="0CC4C548" w14:textId="77777777" w:rsidR="0086288B" w:rsidRPr="00780ED6" w:rsidRDefault="00000000">
      <w:pPr>
        <w:rPr>
          <w:lang w:val="en-GB"/>
        </w:rPr>
      </w:pPr>
      <w:r w:rsidRPr="00780ED6">
        <w:rPr>
          <w:lang w:val="en-GB"/>
        </w:rPr>
        <w:t>- `</w:t>
      </w:r>
      <w:proofErr w:type="spellStart"/>
      <w:r w:rsidRPr="00780ED6">
        <w:rPr>
          <w:lang w:val="en-GB"/>
        </w:rPr>
        <w:t>embeddingUpdatedAt</w:t>
      </w:r>
      <w:proofErr w:type="spellEnd"/>
      <w:r w:rsidRPr="00780ED6">
        <w:rPr>
          <w:lang w:val="en-GB"/>
        </w:rPr>
        <w:t>`</w:t>
      </w:r>
    </w:p>
    <w:p w14:paraId="73D10C9B" w14:textId="77777777" w:rsidR="0086288B" w:rsidRPr="00780ED6" w:rsidRDefault="00000000">
      <w:pPr>
        <w:rPr>
          <w:lang w:val="en-GB"/>
        </w:rPr>
      </w:pPr>
      <w:proofErr w:type="gramStart"/>
      <w:r w:rsidRPr="00780ED6">
        <w:rPr>
          <w:lang w:val="en-GB"/>
        </w:rPr>
        <w:t>Helper :</w:t>
      </w:r>
      <w:proofErr w:type="gramEnd"/>
    </w:p>
    <w:p w14:paraId="35DD9204" w14:textId="77777777" w:rsidR="0086288B" w:rsidRPr="00780ED6" w:rsidRDefault="00000000">
      <w:pPr>
        <w:rPr>
          <w:lang w:val="en-GB"/>
        </w:rPr>
      </w:pPr>
      <w:r w:rsidRPr="00780ED6">
        <w:rPr>
          <w:lang w:val="en-GB"/>
        </w:rPr>
        <w:t>- `lib/ai/embedding-</w:t>
      </w:r>
      <w:proofErr w:type="spellStart"/>
      <w:r w:rsidRPr="00780ED6">
        <w:rPr>
          <w:lang w:val="en-GB"/>
        </w:rPr>
        <w:t>jobs.ts</w:t>
      </w:r>
      <w:proofErr w:type="spellEnd"/>
      <w:r w:rsidRPr="00780ED6">
        <w:rPr>
          <w:lang w:val="en-GB"/>
        </w:rPr>
        <w:t>`</w:t>
      </w:r>
    </w:p>
    <w:p w14:paraId="10377919" w14:textId="77777777" w:rsidR="0086288B" w:rsidRPr="00780ED6" w:rsidRDefault="00000000">
      <w:pPr>
        <w:rPr>
          <w:lang w:val="en-GB"/>
        </w:rPr>
      </w:pPr>
      <w:proofErr w:type="gramStart"/>
      <w:r w:rsidRPr="00780ED6">
        <w:rPr>
          <w:lang w:val="en-GB"/>
        </w:rPr>
        <w:t>Worker :</w:t>
      </w:r>
      <w:proofErr w:type="gramEnd"/>
    </w:p>
    <w:p w14:paraId="3B2D7F29" w14:textId="77777777" w:rsidR="0086288B" w:rsidRPr="00780ED6" w:rsidRDefault="00000000">
      <w:pPr>
        <w:rPr>
          <w:lang w:val="en-GB"/>
        </w:rPr>
      </w:pPr>
      <w:r w:rsidRPr="00780ED6">
        <w:rPr>
          <w:lang w:val="en-GB"/>
        </w:rPr>
        <w:t>- `scripts/process-embedding-</w:t>
      </w:r>
      <w:proofErr w:type="spellStart"/>
      <w:r w:rsidRPr="00780ED6">
        <w:rPr>
          <w:lang w:val="en-GB"/>
        </w:rPr>
        <w:t>jobs.mjs</w:t>
      </w:r>
      <w:proofErr w:type="spellEnd"/>
      <w:r w:rsidRPr="00780ED6">
        <w:rPr>
          <w:lang w:val="en-GB"/>
        </w:rPr>
        <w:t>`</w:t>
      </w:r>
    </w:p>
    <w:p w14:paraId="5B7421E2" w14:textId="77777777" w:rsidR="0086288B" w:rsidRPr="00780ED6" w:rsidRDefault="00000000">
      <w:pPr>
        <w:rPr>
          <w:lang w:val="en-GB"/>
        </w:rPr>
      </w:pPr>
      <w:proofErr w:type="spellStart"/>
      <w:proofErr w:type="gramStart"/>
      <w:r w:rsidRPr="00780ED6">
        <w:rPr>
          <w:lang w:val="en-GB"/>
        </w:rPr>
        <w:t>Commande</w:t>
      </w:r>
      <w:proofErr w:type="spellEnd"/>
      <w:r w:rsidRPr="00780ED6">
        <w:rPr>
          <w:lang w:val="en-GB"/>
        </w:rPr>
        <w:t xml:space="preserve"> :</w:t>
      </w:r>
      <w:proofErr w:type="gramEnd"/>
    </w:p>
    <w:p w14:paraId="1144BAB7" w14:textId="77777777" w:rsidR="0086288B" w:rsidRPr="00780ED6" w:rsidRDefault="00000000">
      <w:pPr>
        <w:rPr>
          <w:lang w:val="en-GB"/>
        </w:rPr>
      </w:pPr>
      <w:r w:rsidRPr="00780ED6">
        <w:rPr>
          <w:lang w:val="en-GB"/>
        </w:rPr>
        <w:t xml:space="preserve">npm.cmd run </w:t>
      </w:r>
      <w:proofErr w:type="spellStart"/>
      <w:proofErr w:type="gramStart"/>
      <w:r w:rsidRPr="00780ED6">
        <w:rPr>
          <w:lang w:val="en-GB"/>
        </w:rPr>
        <w:t>embeddings:worker</w:t>
      </w:r>
      <w:proofErr w:type="spellEnd"/>
      <w:proofErr w:type="gramEnd"/>
    </w:p>
    <w:p w14:paraId="47DF3E5C" w14:textId="77777777" w:rsidR="00194CD6" w:rsidRDefault="00194CD6">
      <w:r>
        <w:t>Les déclencheurs actuellement pris en charge sont les suivants :</w:t>
      </w:r>
    </w:p>
    <w:p w14:paraId="7E5964AD" w14:textId="77777777" w:rsidR="0086288B" w:rsidRPr="00780ED6" w:rsidRDefault="00000000">
      <w:pPr>
        <w:rPr>
          <w:lang w:val="en-GB"/>
        </w:rPr>
      </w:pPr>
      <w:r w:rsidRPr="00780ED6">
        <w:rPr>
          <w:lang w:val="en-GB"/>
        </w:rPr>
        <w:lastRenderedPageBreak/>
        <w:t xml:space="preserve">- nouveau </w:t>
      </w:r>
      <w:proofErr w:type="gramStart"/>
      <w:r w:rsidRPr="00780ED6">
        <w:rPr>
          <w:lang w:val="en-GB"/>
        </w:rPr>
        <w:t>message :</w:t>
      </w:r>
      <w:proofErr w:type="gramEnd"/>
      <w:r w:rsidRPr="00780ED6">
        <w:rPr>
          <w:lang w:val="en-GB"/>
        </w:rPr>
        <w:t xml:space="preserve"> `</w:t>
      </w:r>
      <w:proofErr w:type="spellStart"/>
      <w:r w:rsidRPr="00780ED6">
        <w:rPr>
          <w:lang w:val="en-GB"/>
        </w:rPr>
        <w:t>message_created</w:t>
      </w:r>
      <w:proofErr w:type="spellEnd"/>
      <w:r w:rsidRPr="00780ED6">
        <w:rPr>
          <w:lang w:val="en-GB"/>
        </w:rPr>
        <w:t>`</w:t>
      </w:r>
    </w:p>
    <w:p w14:paraId="46782BEC" w14:textId="77777777" w:rsidR="0086288B" w:rsidRPr="00780ED6" w:rsidRDefault="00000000">
      <w:pPr>
        <w:rPr>
          <w:lang w:val="en-GB"/>
        </w:rPr>
      </w:pPr>
      <w:r w:rsidRPr="00780ED6">
        <w:rPr>
          <w:lang w:val="en-GB"/>
        </w:rPr>
        <w:t xml:space="preserve">- upload </w:t>
      </w:r>
      <w:proofErr w:type="gramStart"/>
      <w:r w:rsidRPr="00780ED6">
        <w:rPr>
          <w:lang w:val="en-GB"/>
        </w:rPr>
        <w:t>document :</w:t>
      </w:r>
      <w:proofErr w:type="gramEnd"/>
      <w:r w:rsidRPr="00780ED6">
        <w:rPr>
          <w:lang w:val="en-GB"/>
        </w:rPr>
        <w:t xml:space="preserve"> `</w:t>
      </w:r>
      <w:proofErr w:type="spellStart"/>
      <w:r w:rsidRPr="00780ED6">
        <w:rPr>
          <w:lang w:val="en-GB"/>
        </w:rPr>
        <w:t>document_uploaded</w:t>
      </w:r>
      <w:proofErr w:type="spellEnd"/>
      <w:r w:rsidRPr="00780ED6">
        <w:rPr>
          <w:lang w:val="en-GB"/>
        </w:rPr>
        <w:t>`</w:t>
      </w:r>
    </w:p>
    <w:p w14:paraId="0B39C5F1" w14:textId="77777777" w:rsidR="0086288B" w:rsidRPr="00780ED6" w:rsidRDefault="00000000">
      <w:pPr>
        <w:rPr>
          <w:lang w:val="en-GB"/>
        </w:rPr>
      </w:pPr>
      <w:r w:rsidRPr="00780ED6">
        <w:rPr>
          <w:lang w:val="en-GB"/>
        </w:rPr>
        <w:t xml:space="preserve">- action </w:t>
      </w:r>
      <w:proofErr w:type="spellStart"/>
      <w:proofErr w:type="gramStart"/>
      <w:r w:rsidRPr="00780ED6">
        <w:rPr>
          <w:lang w:val="en-GB"/>
        </w:rPr>
        <w:t>relationnelle</w:t>
      </w:r>
      <w:proofErr w:type="spellEnd"/>
      <w:r w:rsidRPr="00780ED6">
        <w:rPr>
          <w:lang w:val="en-GB"/>
        </w:rPr>
        <w:t xml:space="preserve"> :</w:t>
      </w:r>
      <w:proofErr w:type="gramEnd"/>
      <w:r w:rsidRPr="00780ED6">
        <w:rPr>
          <w:lang w:val="en-GB"/>
        </w:rPr>
        <w:t xml:space="preserve"> `</w:t>
      </w:r>
      <w:proofErr w:type="spellStart"/>
      <w:r w:rsidRPr="00780ED6">
        <w:rPr>
          <w:lang w:val="en-GB"/>
        </w:rPr>
        <w:t>timeline_updated</w:t>
      </w:r>
      <w:proofErr w:type="spellEnd"/>
      <w:r w:rsidRPr="00780ED6">
        <w:rPr>
          <w:lang w:val="en-GB"/>
        </w:rPr>
        <w:t>`</w:t>
      </w:r>
    </w:p>
    <w:p w14:paraId="426B73C9" w14:textId="77777777" w:rsidR="0086288B" w:rsidRPr="00780ED6" w:rsidRDefault="00000000">
      <w:pPr>
        <w:rPr>
          <w:lang w:val="en-GB"/>
        </w:rPr>
      </w:pPr>
      <w:r w:rsidRPr="00780ED6">
        <w:rPr>
          <w:lang w:val="en-GB"/>
        </w:rPr>
        <w:t xml:space="preserve">- activation </w:t>
      </w:r>
      <w:proofErr w:type="gramStart"/>
      <w:r w:rsidRPr="00780ED6">
        <w:rPr>
          <w:lang w:val="en-GB"/>
        </w:rPr>
        <w:t>matching :</w:t>
      </w:r>
      <w:proofErr w:type="gramEnd"/>
      <w:r w:rsidRPr="00780ED6">
        <w:rPr>
          <w:lang w:val="en-GB"/>
        </w:rPr>
        <w:t xml:space="preserve"> `</w:t>
      </w:r>
      <w:proofErr w:type="spellStart"/>
      <w:r w:rsidRPr="00780ED6">
        <w:rPr>
          <w:lang w:val="en-GB"/>
        </w:rPr>
        <w:t>manual_refresh</w:t>
      </w:r>
      <w:proofErr w:type="spellEnd"/>
      <w:r w:rsidRPr="00780ED6">
        <w:rPr>
          <w:lang w:val="en-GB"/>
        </w:rPr>
        <w:t>`</w:t>
      </w:r>
    </w:p>
    <w:p w14:paraId="2F45B991" w14:textId="77777777" w:rsidR="0086288B" w:rsidRPr="00780ED6" w:rsidRDefault="00000000">
      <w:pPr>
        <w:rPr>
          <w:lang w:val="en-GB"/>
        </w:rPr>
      </w:pPr>
      <w:r w:rsidRPr="00780ED6">
        <w:rPr>
          <w:lang w:val="en-GB"/>
        </w:rPr>
        <w:t xml:space="preserve">- modification template </w:t>
      </w:r>
      <w:proofErr w:type="gramStart"/>
      <w:r w:rsidRPr="00780ED6">
        <w:rPr>
          <w:lang w:val="en-GB"/>
        </w:rPr>
        <w:t>IA :</w:t>
      </w:r>
      <w:proofErr w:type="gramEnd"/>
      <w:r w:rsidRPr="00780ED6">
        <w:rPr>
          <w:lang w:val="en-GB"/>
        </w:rPr>
        <w:t xml:space="preserve"> `</w:t>
      </w:r>
      <w:proofErr w:type="spellStart"/>
      <w:r w:rsidRPr="00780ED6">
        <w:rPr>
          <w:lang w:val="en-GB"/>
        </w:rPr>
        <w:t>template_changed</w:t>
      </w:r>
      <w:proofErr w:type="spellEnd"/>
      <w:r w:rsidRPr="00780ED6">
        <w:rPr>
          <w:lang w:val="en-GB"/>
        </w:rPr>
        <w:t>`</w:t>
      </w:r>
    </w:p>
    <w:p w14:paraId="20ECB776" w14:textId="77777777" w:rsidR="0086288B" w:rsidRPr="00780ED6" w:rsidRDefault="00000000">
      <w:pPr>
        <w:rPr>
          <w:lang w:val="en-GB"/>
        </w:rPr>
      </w:pPr>
      <w:proofErr w:type="gramStart"/>
      <w:r w:rsidRPr="00780ED6">
        <w:rPr>
          <w:lang w:val="en-GB"/>
        </w:rPr>
        <w:t>Retry :</w:t>
      </w:r>
      <w:proofErr w:type="gramEnd"/>
    </w:p>
    <w:p w14:paraId="3446DDCB" w14:textId="77777777" w:rsidR="0086288B" w:rsidRPr="00780ED6" w:rsidRDefault="00000000">
      <w:pPr>
        <w:rPr>
          <w:lang w:val="en-GB"/>
        </w:rPr>
      </w:pPr>
      <w:r w:rsidRPr="00780ED6">
        <w:rPr>
          <w:lang w:val="en-GB"/>
        </w:rPr>
        <w:t xml:space="preserve">- maximum 3 </w:t>
      </w:r>
      <w:proofErr w:type="spellStart"/>
      <w:proofErr w:type="gramStart"/>
      <w:r w:rsidRPr="00780ED6">
        <w:rPr>
          <w:lang w:val="en-GB"/>
        </w:rPr>
        <w:t>tentatives</w:t>
      </w:r>
      <w:proofErr w:type="spellEnd"/>
      <w:r w:rsidRPr="00780ED6">
        <w:rPr>
          <w:lang w:val="en-GB"/>
        </w:rPr>
        <w:t xml:space="preserve"> ;</w:t>
      </w:r>
      <w:proofErr w:type="gramEnd"/>
    </w:p>
    <w:p w14:paraId="1DB789DE" w14:textId="77777777" w:rsidR="0086288B" w:rsidRPr="00780ED6" w:rsidRDefault="00000000">
      <w:pPr>
        <w:rPr>
          <w:lang w:val="en-GB"/>
        </w:rPr>
      </w:pPr>
      <w:r w:rsidRPr="00780ED6">
        <w:rPr>
          <w:lang w:val="en-GB"/>
        </w:rPr>
        <w:t xml:space="preserve">- </w:t>
      </w:r>
      <w:proofErr w:type="spellStart"/>
      <w:r w:rsidRPr="00780ED6">
        <w:rPr>
          <w:lang w:val="en-GB"/>
        </w:rPr>
        <w:t>apres</w:t>
      </w:r>
      <w:proofErr w:type="spellEnd"/>
      <w:r w:rsidRPr="00780ED6">
        <w:rPr>
          <w:lang w:val="en-GB"/>
        </w:rPr>
        <w:t xml:space="preserve"> 3 </w:t>
      </w:r>
      <w:proofErr w:type="spellStart"/>
      <w:proofErr w:type="gramStart"/>
      <w:r w:rsidRPr="00780ED6">
        <w:rPr>
          <w:lang w:val="en-GB"/>
        </w:rPr>
        <w:t>echecs</w:t>
      </w:r>
      <w:proofErr w:type="spellEnd"/>
      <w:r w:rsidRPr="00780ED6">
        <w:rPr>
          <w:lang w:val="en-GB"/>
        </w:rPr>
        <w:t xml:space="preserve"> :</w:t>
      </w:r>
      <w:proofErr w:type="gramEnd"/>
      <w:r w:rsidRPr="00780ED6">
        <w:rPr>
          <w:lang w:val="en-GB"/>
        </w:rPr>
        <w:t xml:space="preserve"> `status=failed</w:t>
      </w:r>
      <w:proofErr w:type="gramStart"/>
      <w:r w:rsidRPr="00780ED6">
        <w:rPr>
          <w:lang w:val="en-GB"/>
        </w:rPr>
        <w:t>` ;</w:t>
      </w:r>
      <w:proofErr w:type="gramEnd"/>
    </w:p>
    <w:p w14:paraId="2530CA50" w14:textId="77777777" w:rsidR="0086288B" w:rsidRPr="00780ED6" w:rsidRDefault="00000000">
      <w:pPr>
        <w:rPr>
          <w:lang w:val="en-GB"/>
        </w:rPr>
      </w:pPr>
      <w:r w:rsidRPr="00780ED6">
        <w:rPr>
          <w:lang w:val="en-GB"/>
        </w:rPr>
        <w:t xml:space="preserve">- </w:t>
      </w:r>
      <w:proofErr w:type="gramStart"/>
      <w:r w:rsidRPr="00780ED6">
        <w:rPr>
          <w:lang w:val="en-GB"/>
        </w:rPr>
        <w:t>audit :</w:t>
      </w:r>
      <w:proofErr w:type="gramEnd"/>
      <w:r w:rsidRPr="00780ED6">
        <w:rPr>
          <w:lang w:val="en-GB"/>
        </w:rPr>
        <w:t xml:space="preserve"> `</w:t>
      </w:r>
      <w:proofErr w:type="spellStart"/>
      <w:r w:rsidRPr="00780ED6">
        <w:rPr>
          <w:lang w:val="en-GB"/>
        </w:rPr>
        <w:t>AIEvent</w:t>
      </w:r>
      <w:proofErr w:type="spellEnd"/>
      <w:r w:rsidRPr="00780ED6">
        <w:rPr>
          <w:lang w:val="en-GB"/>
        </w:rPr>
        <w:t xml:space="preserve"> action=</w:t>
      </w:r>
      <w:proofErr w:type="spellStart"/>
      <w:r w:rsidRPr="00780ED6">
        <w:rPr>
          <w:lang w:val="en-GB"/>
        </w:rPr>
        <w:t>embedding_job_failed</w:t>
      </w:r>
      <w:proofErr w:type="spellEnd"/>
      <w:r w:rsidRPr="00780ED6">
        <w:rPr>
          <w:lang w:val="en-GB"/>
        </w:rPr>
        <w:t>`.</w:t>
      </w:r>
    </w:p>
    <w:p w14:paraId="0FCB8EDF" w14:textId="77777777" w:rsidR="00194CD6" w:rsidRDefault="00194CD6">
      <w:r>
        <w:t xml:space="preserve">Le </w:t>
      </w:r>
      <w:proofErr w:type="spellStart"/>
      <w:r>
        <w:t>matching</w:t>
      </w:r>
      <w:proofErr w:type="spellEnd"/>
      <w:r>
        <w:t xml:space="preserve"> demeure disponible lorsque </w:t>
      </w:r>
      <w:proofErr w:type="spellStart"/>
      <w:r>
        <w:rPr>
          <w:b/>
          <w:bCs/>
        </w:rPr>
        <w:t>embeddingStatus</w:t>
      </w:r>
      <w:proofErr w:type="spellEnd"/>
      <w:r>
        <w:t xml:space="preserve"> vaut </w:t>
      </w:r>
      <w:proofErr w:type="spellStart"/>
      <w:r>
        <w:rPr>
          <w:b/>
          <w:bCs/>
        </w:rPr>
        <w:t>stale</w:t>
      </w:r>
      <w:proofErr w:type="spellEnd"/>
      <w:r>
        <w:t xml:space="preserve"> ou </w:t>
      </w:r>
      <w:proofErr w:type="spellStart"/>
      <w:r>
        <w:rPr>
          <w:b/>
          <w:bCs/>
        </w:rPr>
        <w:t>processing</w:t>
      </w:r>
      <w:proofErr w:type="spellEnd"/>
      <w:r>
        <w:t>. L’interface signale alors de manière explicite que l’analyse sémantique est en cours d’actualisation.</w:t>
      </w:r>
    </w:p>
    <w:p w14:paraId="100277C2" w14:textId="77777777" w:rsidR="0086288B" w:rsidRDefault="00000000">
      <w:r>
        <w:t xml:space="preserve">&gt; Analyse </w:t>
      </w:r>
      <w:proofErr w:type="spellStart"/>
      <w:r>
        <w:t>semantique</w:t>
      </w:r>
      <w:proofErr w:type="spellEnd"/>
      <w:r>
        <w:t xml:space="preserve"> en cours d'actualisation</w:t>
      </w:r>
    </w:p>
    <w:p w14:paraId="4417481B" w14:textId="77777777" w:rsidR="008E5B28" w:rsidRDefault="008E5B28">
      <w:pPr>
        <w:rPr>
          <w:color w:val="44546A"/>
          <w:sz w:val="27"/>
          <w:szCs w:val="27"/>
        </w:rPr>
      </w:pPr>
      <w:r>
        <w:rPr>
          <w:b/>
          <w:bCs/>
          <w:color w:val="44546A"/>
          <w:sz w:val="27"/>
          <w:szCs w:val="27"/>
        </w:rPr>
        <w:t>13. Matching centré sur la confidentialité</w:t>
      </w:r>
    </w:p>
    <w:p w14:paraId="306338CA" w14:textId="77777777" w:rsidR="00780ED6" w:rsidRDefault="00780ED6">
      <w:r>
        <w:t xml:space="preserve">Dans l’architecture </w:t>
      </w:r>
      <w:proofErr w:type="spellStart"/>
      <w:r>
        <w:t>Goodissima</w:t>
      </w:r>
      <w:proofErr w:type="spellEnd"/>
      <w:r>
        <w:t xml:space="preserve">, la confidentialité n’intervient pas comme une correction a posteriori ; elle est intégrée en amont du </w:t>
      </w:r>
      <w:proofErr w:type="spellStart"/>
      <w:r>
        <w:t>matching</w:t>
      </w:r>
      <w:proofErr w:type="spellEnd"/>
      <w:r>
        <w:t xml:space="preserve"> lui-même. Cette logique </w:t>
      </w:r>
      <w:proofErr w:type="spellStart"/>
      <w:r>
        <w:t>privacy</w:t>
      </w:r>
      <w:proofErr w:type="spellEnd"/>
      <w:r>
        <w:t xml:space="preserve">-first guide à la fois la préparation des données, la génération des </w:t>
      </w:r>
      <w:proofErr w:type="spellStart"/>
      <w:r>
        <w:t>embeddings</w:t>
      </w:r>
      <w:proofErr w:type="spellEnd"/>
      <w:r>
        <w:t xml:space="preserve"> et la restitution des résultats, de manière à réduire structurellement l’exposition d’informations sensibles.</w:t>
      </w:r>
    </w:p>
    <w:p w14:paraId="6B66C050" w14:textId="77777777" w:rsidR="00194CD6" w:rsidRDefault="00194CD6">
      <w:r>
        <w:t xml:space="preserve">La </w:t>
      </w:r>
      <w:proofErr w:type="spellStart"/>
      <w:r>
        <w:t>sanitisation</w:t>
      </w:r>
      <w:proofErr w:type="spellEnd"/>
      <w:r>
        <w:t xml:space="preserve"> couvre notamment les éléments suivants :</w:t>
      </w:r>
    </w:p>
    <w:p w14:paraId="47239B8E" w14:textId="77777777" w:rsidR="0086288B" w:rsidRDefault="00000000">
      <w:r>
        <w:t xml:space="preserve">- </w:t>
      </w:r>
      <w:proofErr w:type="gramStart"/>
      <w:r>
        <w:t>emails</w:t>
      </w:r>
      <w:proofErr w:type="gramEnd"/>
      <w:r>
        <w:t xml:space="preserve"> remplaces ;</w:t>
      </w:r>
    </w:p>
    <w:p w14:paraId="3C13737F" w14:textId="77777777" w:rsidR="0086288B" w:rsidRDefault="00000000">
      <w:r>
        <w:t xml:space="preserve">- </w:t>
      </w:r>
      <w:proofErr w:type="spellStart"/>
      <w:r>
        <w:t>tokens</w:t>
      </w:r>
      <w:proofErr w:type="spellEnd"/>
      <w:r>
        <w:t xml:space="preserve"> remplaces ;</w:t>
      </w:r>
    </w:p>
    <w:p w14:paraId="5142B1F7" w14:textId="77777777" w:rsidR="0086288B" w:rsidRDefault="00000000">
      <w:r>
        <w:t xml:space="preserve">- URLs </w:t>
      </w:r>
      <w:proofErr w:type="spellStart"/>
      <w:r>
        <w:t>privees</w:t>
      </w:r>
      <w:proofErr w:type="spellEnd"/>
      <w:r>
        <w:t xml:space="preserve"> ou </w:t>
      </w:r>
      <w:proofErr w:type="spellStart"/>
      <w:r>
        <w:t>signees</w:t>
      </w:r>
      <w:proofErr w:type="spellEnd"/>
      <w:r>
        <w:t xml:space="preserve"> </w:t>
      </w:r>
      <w:proofErr w:type="spellStart"/>
      <w:r>
        <w:t>remplacees</w:t>
      </w:r>
      <w:proofErr w:type="spellEnd"/>
      <w:r>
        <w:t xml:space="preserve"> ;</w:t>
      </w:r>
    </w:p>
    <w:p w14:paraId="06B240FA" w14:textId="77777777" w:rsidR="0086288B" w:rsidRDefault="00000000">
      <w:r>
        <w:t>- secrets remplaces.</w:t>
      </w:r>
    </w:p>
    <w:p w14:paraId="7F736E0A" w14:textId="77777777" w:rsidR="0086288B" w:rsidRDefault="00000000">
      <w:r>
        <w:t>Fichiers concernes :</w:t>
      </w:r>
    </w:p>
    <w:p w14:paraId="0A5170D2" w14:textId="77777777" w:rsidR="0086288B" w:rsidRDefault="00000000">
      <w:r>
        <w:t>- `lib/ai/</w:t>
      </w:r>
      <w:proofErr w:type="spellStart"/>
      <w:r>
        <w:t>semantic-matching.ts</w:t>
      </w:r>
      <w:proofErr w:type="spellEnd"/>
      <w:r>
        <w:t>`</w:t>
      </w:r>
    </w:p>
    <w:p w14:paraId="7161CD13" w14:textId="77777777" w:rsidR="0086288B" w:rsidRDefault="00000000">
      <w:r>
        <w:t>- `scripts/process-</w:t>
      </w:r>
      <w:proofErr w:type="spellStart"/>
      <w:r>
        <w:t>embedding</w:t>
      </w:r>
      <w:proofErr w:type="spellEnd"/>
      <w:r>
        <w:t>-</w:t>
      </w:r>
      <w:proofErr w:type="spellStart"/>
      <w:r>
        <w:t>jobs.mjs</w:t>
      </w:r>
      <w:proofErr w:type="spellEnd"/>
      <w:r>
        <w:t>`</w:t>
      </w:r>
    </w:p>
    <w:p w14:paraId="50055939" w14:textId="77777777" w:rsidR="0086288B" w:rsidRDefault="00000000">
      <w:r>
        <w:t>- `lib/ai/</w:t>
      </w:r>
      <w:proofErr w:type="spellStart"/>
      <w:r>
        <w:t>context.ts</w:t>
      </w:r>
      <w:proofErr w:type="spellEnd"/>
      <w:r>
        <w:t>` pour les autres contextes IA.</w:t>
      </w:r>
    </w:p>
    <w:p w14:paraId="778640F6" w14:textId="77777777" w:rsidR="00194CD6" w:rsidRDefault="00194CD6">
      <w:r>
        <w:lastRenderedPageBreak/>
        <w:t xml:space="preserve">Le dispositif de </w:t>
      </w:r>
      <w:proofErr w:type="spellStart"/>
      <w:r>
        <w:t>matching</w:t>
      </w:r>
      <w:proofErr w:type="spellEnd"/>
      <w:r>
        <w:t xml:space="preserve"> respecte ainsi un ensemble de principes constants : consentement explicite, </w:t>
      </w:r>
      <w:proofErr w:type="spellStart"/>
      <w:r>
        <w:t>pseudonymisation</w:t>
      </w:r>
      <w:proofErr w:type="spellEnd"/>
      <w:r>
        <w:t xml:space="preserve">, absence de révélation automatique d’identité, absence de contact automatisé et </w:t>
      </w:r>
      <w:proofErr w:type="spellStart"/>
      <w:r>
        <w:t>auditabilité</w:t>
      </w:r>
      <w:proofErr w:type="spellEnd"/>
      <w:r>
        <w:t xml:space="preserve"> complète.</w:t>
      </w:r>
    </w:p>
    <w:p w14:paraId="4CEBFE6D" w14:textId="77777777" w:rsidR="0086288B" w:rsidRDefault="00000000">
      <w:r>
        <w:t>- opt-in uniquement ;</w:t>
      </w:r>
    </w:p>
    <w:p w14:paraId="148C8553" w14:textId="77777777" w:rsidR="0086288B" w:rsidRDefault="00000000">
      <w:r>
        <w:t xml:space="preserve">- </w:t>
      </w:r>
      <w:proofErr w:type="spellStart"/>
      <w:r>
        <w:t>pseudonymisation</w:t>
      </w:r>
      <w:proofErr w:type="spellEnd"/>
      <w:r>
        <w:t xml:space="preserve"> ;</w:t>
      </w:r>
    </w:p>
    <w:p w14:paraId="6DE37FF1" w14:textId="77777777" w:rsidR="0086288B" w:rsidRDefault="00000000">
      <w:r>
        <w:t xml:space="preserve">- aucune </w:t>
      </w:r>
      <w:proofErr w:type="spellStart"/>
      <w:r>
        <w:t>revelation</w:t>
      </w:r>
      <w:proofErr w:type="spellEnd"/>
      <w:r>
        <w:t xml:space="preserve"> automatique d'</w:t>
      </w:r>
      <w:proofErr w:type="spellStart"/>
      <w:r>
        <w:t>identite</w:t>
      </w:r>
      <w:proofErr w:type="spellEnd"/>
      <w:r>
        <w:t xml:space="preserve"> ;</w:t>
      </w:r>
    </w:p>
    <w:p w14:paraId="4BB022A2" w14:textId="77777777" w:rsidR="0086288B" w:rsidRDefault="00000000">
      <w:r>
        <w:t>- aucun contact automatique ;</w:t>
      </w:r>
    </w:p>
    <w:p w14:paraId="3F2D71D9" w14:textId="77777777" w:rsidR="0086288B" w:rsidRDefault="00000000">
      <w:r>
        <w:t xml:space="preserve">- </w:t>
      </w:r>
      <w:proofErr w:type="spellStart"/>
      <w:r>
        <w:t>auditabilite</w:t>
      </w:r>
      <w:proofErr w:type="spellEnd"/>
      <w:r>
        <w:t>.</w:t>
      </w:r>
    </w:p>
    <w:p w14:paraId="225E15C7" w14:textId="77777777" w:rsidR="008E5B28" w:rsidRDefault="008E5B28">
      <w:pPr>
        <w:rPr>
          <w:color w:val="44546A"/>
          <w:sz w:val="27"/>
          <w:szCs w:val="27"/>
        </w:rPr>
      </w:pPr>
      <w:r>
        <w:rPr>
          <w:b/>
          <w:bCs/>
          <w:color w:val="44546A"/>
          <w:sz w:val="27"/>
          <w:szCs w:val="27"/>
        </w:rPr>
        <w:t>14. Signaux de confiance et de risque</w:t>
      </w:r>
    </w:p>
    <w:p w14:paraId="5503CDBC" w14:textId="77777777" w:rsidR="00194CD6" w:rsidRDefault="00194CD6">
      <w:r>
        <w:t xml:space="preserve">Les signaux IA de confiance et de risque relèvent d’un dispositif distinct du </w:t>
      </w:r>
      <w:proofErr w:type="spellStart"/>
      <w:r>
        <w:t>matching</w:t>
      </w:r>
      <w:proofErr w:type="spellEnd"/>
      <w:r>
        <w:t>, tout en s’inscrivant dans la même logique de lisibilité, de contextualisation et de maîtrise humaine.</w:t>
      </w:r>
    </w:p>
    <w:p w14:paraId="00A0F123" w14:textId="77777777" w:rsidR="0086288B" w:rsidRPr="00780ED6" w:rsidRDefault="00000000">
      <w:pPr>
        <w:rPr>
          <w:lang w:val="en-GB"/>
        </w:rPr>
      </w:pPr>
      <w:proofErr w:type="gramStart"/>
      <w:r w:rsidRPr="00780ED6">
        <w:rPr>
          <w:lang w:val="en-GB"/>
        </w:rPr>
        <w:t>Route :</w:t>
      </w:r>
      <w:proofErr w:type="gramEnd"/>
    </w:p>
    <w:p w14:paraId="394F6AA9" w14:textId="77777777" w:rsidR="0086288B" w:rsidRPr="00780ED6" w:rsidRDefault="00000000">
      <w:pPr>
        <w:rPr>
          <w:lang w:val="en-GB"/>
        </w:rPr>
      </w:pPr>
      <w:r w:rsidRPr="00780ED6">
        <w:rPr>
          <w:lang w:val="en-GB"/>
        </w:rPr>
        <w:t>- `POST /</w:t>
      </w:r>
      <w:proofErr w:type="spellStart"/>
      <w:r w:rsidRPr="00780ED6">
        <w:rPr>
          <w:lang w:val="en-GB"/>
        </w:rPr>
        <w:t>api</w:t>
      </w:r>
      <w:proofErr w:type="spellEnd"/>
      <w:r w:rsidRPr="00780ED6">
        <w:rPr>
          <w:lang w:val="en-GB"/>
        </w:rPr>
        <w:t>/cases/[</w:t>
      </w:r>
      <w:proofErr w:type="spellStart"/>
      <w:r w:rsidRPr="00780ED6">
        <w:rPr>
          <w:lang w:val="en-GB"/>
        </w:rPr>
        <w:t>caseId</w:t>
      </w:r>
      <w:proofErr w:type="spellEnd"/>
      <w:r w:rsidRPr="00780ED6">
        <w:rPr>
          <w:lang w:val="en-GB"/>
        </w:rPr>
        <w:t>]/ai-risk-signals`</w:t>
      </w:r>
    </w:p>
    <w:p w14:paraId="36BBAFE9" w14:textId="77777777" w:rsidR="0086288B" w:rsidRDefault="00000000">
      <w:r>
        <w:t>UI :</w:t>
      </w:r>
    </w:p>
    <w:p w14:paraId="59584CC5" w14:textId="77777777" w:rsidR="0086288B" w:rsidRDefault="00000000">
      <w:r>
        <w:t>- `components/</w:t>
      </w:r>
      <w:proofErr w:type="spellStart"/>
      <w:r>
        <w:t>AIRiskSignalsPanel.tsx</w:t>
      </w:r>
      <w:proofErr w:type="spellEnd"/>
      <w:r>
        <w:t>`</w:t>
      </w:r>
    </w:p>
    <w:p w14:paraId="75E546E2" w14:textId="77777777" w:rsidR="00780ED6" w:rsidRDefault="00780ED6">
      <w:r>
        <w:t xml:space="preserve">Ces signaux peuvent aider un humain à mieux comprendre un dossier, mais ils ne bloquent pas le </w:t>
      </w:r>
      <w:proofErr w:type="spellStart"/>
      <w:r>
        <w:t>matching</w:t>
      </w:r>
      <w:proofErr w:type="spellEnd"/>
      <w:r>
        <w:t xml:space="preserve"> et ne produisent jamais de décision automatique.</w:t>
      </w:r>
    </w:p>
    <w:p w14:paraId="7AA8E1C5" w14:textId="77777777" w:rsidR="00194CD6" w:rsidRDefault="00194CD6">
      <w:r>
        <w:t>Ils s’inscrivent dans une doctrine commune fondée sur quatre principes :</w:t>
      </w:r>
    </w:p>
    <w:p w14:paraId="2CD30407" w14:textId="77777777" w:rsidR="0086288B" w:rsidRDefault="00000000">
      <w:r>
        <w:t>- explication ;</w:t>
      </w:r>
    </w:p>
    <w:p w14:paraId="364E512B" w14:textId="77777777" w:rsidR="0086288B" w:rsidRDefault="00000000">
      <w:r>
        <w:t>- contextualisation ;</w:t>
      </w:r>
    </w:p>
    <w:p w14:paraId="758CA32D" w14:textId="77777777" w:rsidR="0086288B" w:rsidRDefault="00000000">
      <w:r>
        <w:t>- recommandation ;</w:t>
      </w:r>
    </w:p>
    <w:p w14:paraId="2F5CFD45" w14:textId="77777777" w:rsidR="0086288B" w:rsidRDefault="00000000">
      <w:r>
        <w:t xml:space="preserve">- </w:t>
      </w:r>
      <w:proofErr w:type="spellStart"/>
      <w:r>
        <w:t>decision</w:t>
      </w:r>
      <w:proofErr w:type="spellEnd"/>
      <w:r>
        <w:t xml:space="preserve"> humaine.</w:t>
      </w:r>
    </w:p>
    <w:p w14:paraId="0DA2F023" w14:textId="77777777" w:rsidR="008E5B28" w:rsidRDefault="008E5B28">
      <w:pPr>
        <w:rPr>
          <w:color w:val="44546A"/>
          <w:sz w:val="27"/>
          <w:szCs w:val="27"/>
        </w:rPr>
      </w:pPr>
      <w:r>
        <w:rPr>
          <w:b/>
          <w:bCs/>
          <w:color w:val="44546A"/>
          <w:sz w:val="27"/>
          <w:szCs w:val="27"/>
        </w:rPr>
        <w:t xml:space="preserve">15. </w:t>
      </w:r>
      <w:proofErr w:type="spellStart"/>
      <w:r>
        <w:rPr>
          <w:b/>
          <w:bCs/>
          <w:color w:val="44546A"/>
          <w:sz w:val="27"/>
          <w:szCs w:val="27"/>
        </w:rPr>
        <w:t>Auditabilité</w:t>
      </w:r>
      <w:proofErr w:type="spellEnd"/>
      <w:r>
        <w:rPr>
          <w:b/>
          <w:bCs/>
          <w:color w:val="44546A"/>
          <w:sz w:val="27"/>
          <w:szCs w:val="27"/>
        </w:rPr>
        <w:t xml:space="preserve"> et observabilité</w:t>
      </w:r>
    </w:p>
    <w:p w14:paraId="03E34D4D" w14:textId="77777777" w:rsidR="00780ED6" w:rsidRDefault="00780ED6">
      <w:r>
        <w:t>L’</w:t>
      </w:r>
      <w:proofErr w:type="spellStart"/>
      <w:r>
        <w:t>auditabilité</w:t>
      </w:r>
      <w:proofErr w:type="spellEnd"/>
      <w:r>
        <w:t xml:space="preserve"> du dispositif repose sur une journalisation explicite des événements IA et relationnels. Cette traçabilité n’est pas un simple artefact technique : elle constitue l’une des conditions essentielles d’un </w:t>
      </w:r>
      <w:proofErr w:type="spellStart"/>
      <w:r>
        <w:t>matching</w:t>
      </w:r>
      <w:proofErr w:type="spellEnd"/>
      <w:r>
        <w:t xml:space="preserve"> gouverné, capable d’être observé, contrôlé et discuté dans la durée.</w:t>
      </w:r>
    </w:p>
    <w:p w14:paraId="124C4806" w14:textId="77777777" w:rsidR="0086288B" w:rsidRPr="00780ED6" w:rsidRDefault="00000000">
      <w:pPr>
        <w:rPr>
          <w:lang w:val="en-GB"/>
        </w:rPr>
      </w:pPr>
      <w:r w:rsidRPr="00780ED6">
        <w:rPr>
          <w:lang w:val="en-GB"/>
        </w:rPr>
        <w:t>- `</w:t>
      </w:r>
      <w:proofErr w:type="spellStart"/>
      <w:r w:rsidRPr="00780ED6">
        <w:rPr>
          <w:lang w:val="en-GB"/>
        </w:rPr>
        <w:t>matching_analysis</w:t>
      </w:r>
      <w:proofErr w:type="spellEnd"/>
      <w:r w:rsidRPr="00780ED6">
        <w:rPr>
          <w:lang w:val="en-GB"/>
        </w:rPr>
        <w:t>`</w:t>
      </w:r>
    </w:p>
    <w:p w14:paraId="1373C94D" w14:textId="77777777" w:rsidR="0086288B" w:rsidRPr="00780ED6" w:rsidRDefault="00000000">
      <w:pPr>
        <w:rPr>
          <w:lang w:val="en-GB"/>
        </w:rPr>
      </w:pPr>
      <w:r w:rsidRPr="00780ED6">
        <w:rPr>
          <w:lang w:val="en-GB"/>
        </w:rPr>
        <w:t>- `</w:t>
      </w:r>
      <w:proofErr w:type="spellStart"/>
      <w:r w:rsidRPr="00780ED6">
        <w:rPr>
          <w:lang w:val="en-GB"/>
        </w:rPr>
        <w:t>matching_proposed</w:t>
      </w:r>
      <w:proofErr w:type="spellEnd"/>
      <w:r w:rsidRPr="00780ED6">
        <w:rPr>
          <w:lang w:val="en-GB"/>
        </w:rPr>
        <w:t>`</w:t>
      </w:r>
    </w:p>
    <w:p w14:paraId="5BFE4E83" w14:textId="77777777" w:rsidR="0086288B" w:rsidRPr="00780ED6" w:rsidRDefault="00000000">
      <w:pPr>
        <w:rPr>
          <w:lang w:val="en-GB"/>
        </w:rPr>
      </w:pPr>
      <w:r w:rsidRPr="00780ED6">
        <w:rPr>
          <w:lang w:val="en-GB"/>
        </w:rPr>
        <w:lastRenderedPageBreak/>
        <w:t>- `</w:t>
      </w:r>
      <w:proofErr w:type="spellStart"/>
      <w:r w:rsidRPr="00780ED6">
        <w:rPr>
          <w:lang w:val="en-GB"/>
        </w:rPr>
        <w:t>embedding_generated</w:t>
      </w:r>
      <w:proofErr w:type="spellEnd"/>
      <w:r w:rsidRPr="00780ED6">
        <w:rPr>
          <w:lang w:val="en-GB"/>
        </w:rPr>
        <w:t>`</w:t>
      </w:r>
    </w:p>
    <w:p w14:paraId="4616D2A1" w14:textId="77777777" w:rsidR="0086288B" w:rsidRPr="00780ED6" w:rsidRDefault="00000000">
      <w:pPr>
        <w:rPr>
          <w:lang w:val="en-GB"/>
        </w:rPr>
      </w:pPr>
      <w:r w:rsidRPr="00780ED6">
        <w:rPr>
          <w:lang w:val="en-GB"/>
        </w:rPr>
        <w:t>- `</w:t>
      </w:r>
      <w:proofErr w:type="spellStart"/>
      <w:r w:rsidRPr="00780ED6">
        <w:rPr>
          <w:lang w:val="en-GB"/>
        </w:rPr>
        <w:t>semantic_matching_analysis</w:t>
      </w:r>
      <w:proofErr w:type="spellEnd"/>
      <w:r w:rsidRPr="00780ED6">
        <w:rPr>
          <w:lang w:val="en-GB"/>
        </w:rPr>
        <w:t>`</w:t>
      </w:r>
    </w:p>
    <w:p w14:paraId="749B3890" w14:textId="77777777" w:rsidR="0086288B" w:rsidRPr="00780ED6" w:rsidRDefault="00000000">
      <w:pPr>
        <w:rPr>
          <w:lang w:val="en-GB"/>
        </w:rPr>
      </w:pPr>
      <w:r w:rsidRPr="00780ED6">
        <w:rPr>
          <w:lang w:val="en-GB"/>
        </w:rPr>
        <w:t>- `</w:t>
      </w:r>
      <w:proofErr w:type="spellStart"/>
      <w:r w:rsidRPr="00780ED6">
        <w:rPr>
          <w:lang w:val="en-GB"/>
        </w:rPr>
        <w:t>embedding_job_failed</w:t>
      </w:r>
      <w:proofErr w:type="spellEnd"/>
      <w:r w:rsidRPr="00780ED6">
        <w:rPr>
          <w:lang w:val="en-GB"/>
        </w:rPr>
        <w:t>`</w:t>
      </w:r>
    </w:p>
    <w:p w14:paraId="22B255FD" w14:textId="77777777" w:rsidR="00194CD6" w:rsidRDefault="00194CD6">
      <w:r>
        <w:t>Les principaux événements relationnels suivis sont :</w:t>
      </w:r>
    </w:p>
    <w:p w14:paraId="02AC4612" w14:textId="77777777" w:rsidR="0086288B" w:rsidRPr="00780ED6" w:rsidRDefault="00000000">
      <w:pPr>
        <w:rPr>
          <w:lang w:val="en-GB"/>
        </w:rPr>
      </w:pPr>
      <w:r w:rsidRPr="00780ED6">
        <w:rPr>
          <w:lang w:val="en-GB"/>
        </w:rPr>
        <w:t>- `MATCHING_OPT_IN_CHANGED`</w:t>
      </w:r>
    </w:p>
    <w:p w14:paraId="2608E148" w14:textId="77777777" w:rsidR="0086288B" w:rsidRPr="00780ED6" w:rsidRDefault="00000000">
      <w:pPr>
        <w:rPr>
          <w:lang w:val="en-GB"/>
        </w:rPr>
      </w:pPr>
      <w:r w:rsidRPr="00780ED6">
        <w:rPr>
          <w:lang w:val="en-GB"/>
        </w:rPr>
        <w:t>- `MATCHING_PROPOSED`</w:t>
      </w:r>
    </w:p>
    <w:p w14:paraId="2867C005" w14:textId="77777777" w:rsidR="00780ED6" w:rsidRDefault="00780ED6">
      <w:r>
        <w:t xml:space="preserve">Observabilité </w:t>
      </w:r>
      <w:proofErr w:type="spellStart"/>
      <w:r>
        <w:t>pgvector</w:t>
      </w:r>
      <w:proofErr w:type="spellEnd"/>
      <w:r>
        <w:t xml:space="preserve"> :</w:t>
      </w:r>
    </w:p>
    <w:p w14:paraId="3C6778F4" w14:textId="77777777" w:rsidR="0086288B" w:rsidRDefault="00000000">
      <w:r>
        <w:t xml:space="preserve">- </w:t>
      </w:r>
      <w:proofErr w:type="spellStart"/>
      <w:r>
        <w:t>duree</w:t>
      </w:r>
      <w:proofErr w:type="spellEnd"/>
      <w:r>
        <w:t xml:space="preserve"> </w:t>
      </w:r>
      <w:proofErr w:type="spellStart"/>
      <w:r>
        <w:t>requete</w:t>
      </w:r>
      <w:proofErr w:type="spellEnd"/>
      <w:r>
        <w:t xml:space="preserve"> ;</w:t>
      </w:r>
    </w:p>
    <w:p w14:paraId="6897FF68" w14:textId="77777777" w:rsidR="0086288B" w:rsidRDefault="00000000">
      <w:r>
        <w:t>- nombre de candidats ;</w:t>
      </w:r>
    </w:p>
    <w:p w14:paraId="2A2E1FA9" w14:textId="77777777" w:rsidR="0086288B" w:rsidRDefault="00000000">
      <w:r>
        <w:t>- top matches internes dans les logs.</w:t>
      </w:r>
    </w:p>
    <w:p w14:paraId="5D76022B" w14:textId="77777777" w:rsidR="00194CD6" w:rsidRDefault="00194CD6">
      <w:r>
        <w:t xml:space="preserve">Observabilité du </w:t>
      </w:r>
      <w:proofErr w:type="spellStart"/>
      <w:r>
        <w:t>worker</w:t>
      </w:r>
      <w:proofErr w:type="spellEnd"/>
      <w:r>
        <w:t xml:space="preserve"> :</w:t>
      </w:r>
    </w:p>
    <w:p w14:paraId="6B3D87B0" w14:textId="77777777" w:rsidR="0086288B" w:rsidRDefault="00000000">
      <w:r>
        <w:t xml:space="preserve">- </w:t>
      </w:r>
      <w:proofErr w:type="spellStart"/>
      <w:r>
        <w:t>duree</w:t>
      </w:r>
      <w:proofErr w:type="spellEnd"/>
      <w:r>
        <w:t xml:space="preserve"> </w:t>
      </w:r>
      <w:proofErr w:type="spellStart"/>
      <w:r>
        <w:t>generation</w:t>
      </w:r>
      <w:proofErr w:type="spellEnd"/>
      <w:r>
        <w:t xml:space="preserve"> ;</w:t>
      </w:r>
    </w:p>
    <w:p w14:paraId="328B53FD" w14:textId="77777777" w:rsidR="0086288B" w:rsidRDefault="00000000">
      <w:r>
        <w:t>- taille contexte ;</w:t>
      </w:r>
    </w:p>
    <w:p w14:paraId="2621DDDD" w14:textId="77777777" w:rsidR="0086288B" w:rsidRDefault="00000000">
      <w:r>
        <w:t xml:space="preserve">- nombre </w:t>
      </w:r>
      <w:proofErr w:type="spellStart"/>
      <w:r>
        <w:t>embeddings</w:t>
      </w:r>
      <w:proofErr w:type="spellEnd"/>
      <w:r>
        <w:t xml:space="preserve"> ;</w:t>
      </w:r>
    </w:p>
    <w:p w14:paraId="7C492FAA" w14:textId="77777777" w:rsidR="0086288B" w:rsidRDefault="00000000">
      <w:r>
        <w:t>- nombre de tentatives ;</w:t>
      </w:r>
    </w:p>
    <w:p w14:paraId="1EB6786F" w14:textId="77777777" w:rsidR="0086288B" w:rsidRDefault="00000000">
      <w:r>
        <w:t xml:space="preserve">- erreur </w:t>
      </w:r>
      <w:proofErr w:type="spellStart"/>
      <w:r>
        <w:t>eventuelle</w:t>
      </w:r>
      <w:proofErr w:type="spellEnd"/>
      <w:r>
        <w:t>.</w:t>
      </w:r>
    </w:p>
    <w:p w14:paraId="6DAD44CE" w14:textId="77777777" w:rsidR="00194CD6" w:rsidRDefault="00194CD6">
      <w:r>
        <w:t>Les événements techniques demeurent conservés en base à des fins d’audit et d’observabilité. Leur restitution dans l’expérience utilisateur fait ensuite l’objet d’une reformulation humanisée afin de préserver la clarté de lecture.</w:t>
      </w:r>
    </w:p>
    <w:p w14:paraId="2B6A61DA" w14:textId="77777777" w:rsidR="0086288B" w:rsidRPr="00194CD6" w:rsidRDefault="00000000">
      <w:r w:rsidRPr="00194CD6">
        <w:t>- `lib/</w:t>
      </w:r>
      <w:proofErr w:type="spellStart"/>
      <w:r w:rsidRPr="00194CD6">
        <w:t>events</w:t>
      </w:r>
      <w:proofErr w:type="spellEnd"/>
      <w:r w:rsidRPr="00194CD6">
        <w:t>/</w:t>
      </w:r>
      <w:proofErr w:type="spellStart"/>
      <w:r w:rsidRPr="00194CD6">
        <w:t>humanize.ts</w:t>
      </w:r>
      <w:proofErr w:type="spellEnd"/>
      <w:r w:rsidRPr="00194CD6">
        <w:t>`</w:t>
      </w:r>
    </w:p>
    <w:p w14:paraId="30D6DC70" w14:textId="77777777" w:rsidR="008E5B28" w:rsidRDefault="008E5B28">
      <w:pPr>
        <w:rPr>
          <w:color w:val="44546A"/>
          <w:sz w:val="27"/>
          <w:szCs w:val="27"/>
        </w:rPr>
      </w:pPr>
      <w:r>
        <w:rPr>
          <w:b/>
          <w:bCs/>
          <w:color w:val="44546A"/>
          <w:sz w:val="27"/>
          <w:szCs w:val="27"/>
        </w:rPr>
        <w:t>16. Assurance qualité et validation déterministe</w:t>
      </w:r>
    </w:p>
    <w:p w14:paraId="60379E87" w14:textId="77777777" w:rsidR="00780ED6" w:rsidRPr="008E5B28" w:rsidRDefault="00780ED6">
      <w:r w:rsidRPr="008E5B28">
        <w:t>Scripts exécutés :</w:t>
      </w:r>
    </w:p>
    <w:p w14:paraId="2A4257C1" w14:textId="77777777" w:rsidR="0086288B" w:rsidRPr="00780ED6" w:rsidRDefault="00000000">
      <w:pPr>
        <w:rPr>
          <w:lang w:val="en-GB"/>
        </w:rPr>
      </w:pPr>
      <w:r w:rsidRPr="00780ED6">
        <w:rPr>
          <w:lang w:val="en-GB"/>
        </w:rPr>
        <w:t xml:space="preserve">npm.cmd run </w:t>
      </w:r>
      <w:proofErr w:type="spellStart"/>
      <w:proofErr w:type="gramStart"/>
      <w:r w:rsidRPr="00780ED6">
        <w:rPr>
          <w:lang w:val="en-GB"/>
        </w:rPr>
        <w:t>qa:matching</w:t>
      </w:r>
      <w:proofErr w:type="spellEnd"/>
      <w:proofErr w:type="gramEnd"/>
    </w:p>
    <w:p w14:paraId="4E2D44DB" w14:textId="77777777" w:rsidR="0086288B" w:rsidRPr="00780ED6" w:rsidRDefault="00000000">
      <w:pPr>
        <w:rPr>
          <w:lang w:val="en-GB"/>
        </w:rPr>
      </w:pPr>
      <w:r w:rsidRPr="00780ED6">
        <w:rPr>
          <w:lang w:val="en-GB"/>
        </w:rPr>
        <w:t xml:space="preserve">npm.cmd run </w:t>
      </w:r>
      <w:proofErr w:type="gramStart"/>
      <w:r w:rsidRPr="00780ED6">
        <w:rPr>
          <w:lang w:val="en-GB"/>
        </w:rPr>
        <w:t>qa:matching</w:t>
      </w:r>
      <w:proofErr w:type="gramEnd"/>
      <w:r w:rsidRPr="00780ED6">
        <w:rPr>
          <w:lang w:val="en-GB"/>
        </w:rPr>
        <w:t>:v2</w:t>
      </w:r>
    </w:p>
    <w:p w14:paraId="39B752CF" w14:textId="77777777" w:rsidR="0086288B" w:rsidRPr="00780ED6" w:rsidRDefault="00000000">
      <w:pPr>
        <w:rPr>
          <w:lang w:val="en-GB"/>
        </w:rPr>
      </w:pPr>
      <w:r w:rsidRPr="00780ED6">
        <w:rPr>
          <w:lang w:val="en-GB"/>
        </w:rPr>
        <w:t xml:space="preserve">npm.cmd run </w:t>
      </w:r>
      <w:proofErr w:type="gramStart"/>
      <w:r w:rsidRPr="00780ED6">
        <w:rPr>
          <w:lang w:val="en-GB"/>
        </w:rPr>
        <w:t>qa:matching</w:t>
      </w:r>
      <w:proofErr w:type="gramEnd"/>
      <w:r w:rsidRPr="00780ED6">
        <w:rPr>
          <w:lang w:val="en-GB"/>
        </w:rPr>
        <w:t>:v</w:t>
      </w:r>
      <w:proofErr w:type="gramStart"/>
      <w:r w:rsidRPr="00780ED6">
        <w:rPr>
          <w:lang w:val="en-GB"/>
        </w:rPr>
        <w:t>2:real</w:t>
      </w:r>
      <w:proofErr w:type="gramEnd"/>
    </w:p>
    <w:p w14:paraId="48F0B374" w14:textId="77777777" w:rsidR="0086288B" w:rsidRPr="00780ED6" w:rsidRDefault="00000000">
      <w:pPr>
        <w:rPr>
          <w:lang w:val="en-GB"/>
        </w:rPr>
      </w:pPr>
      <w:r w:rsidRPr="00780ED6">
        <w:rPr>
          <w:lang w:val="en-GB"/>
        </w:rPr>
        <w:t xml:space="preserve">npm.cmd run </w:t>
      </w:r>
      <w:proofErr w:type="spellStart"/>
      <w:proofErr w:type="gramStart"/>
      <w:r w:rsidRPr="00780ED6">
        <w:rPr>
          <w:lang w:val="en-GB"/>
        </w:rPr>
        <w:t>qa:embeddings</w:t>
      </w:r>
      <w:proofErr w:type="spellEnd"/>
      <w:proofErr w:type="gramEnd"/>
    </w:p>
    <w:p w14:paraId="1401274E" w14:textId="77777777" w:rsidR="00194CD6" w:rsidRDefault="00194CD6">
      <w:r>
        <w:t>Les suites de validation couvrent notamment :</w:t>
      </w:r>
    </w:p>
    <w:p w14:paraId="78472686" w14:textId="77777777" w:rsidR="0086288B" w:rsidRPr="00780ED6" w:rsidRDefault="00000000">
      <w:pPr>
        <w:rPr>
          <w:lang w:val="en-GB"/>
        </w:rPr>
      </w:pPr>
      <w:r w:rsidRPr="00780ED6">
        <w:rPr>
          <w:lang w:val="en-GB"/>
        </w:rPr>
        <w:t>- `scripts/</w:t>
      </w:r>
      <w:proofErr w:type="spellStart"/>
      <w:r w:rsidRPr="00780ED6">
        <w:rPr>
          <w:lang w:val="en-GB"/>
        </w:rPr>
        <w:t>qa-matching.mjs</w:t>
      </w:r>
      <w:proofErr w:type="spellEnd"/>
      <w:proofErr w:type="gramStart"/>
      <w:r w:rsidRPr="00780ED6">
        <w:rPr>
          <w:lang w:val="en-GB"/>
        </w:rPr>
        <w:t>` :</w:t>
      </w:r>
      <w:proofErr w:type="gramEnd"/>
      <w:r w:rsidRPr="00780ED6">
        <w:rPr>
          <w:lang w:val="en-GB"/>
        </w:rPr>
        <w:t xml:space="preserve"> matching V1, dataset 200 </w:t>
      </w:r>
      <w:proofErr w:type="spellStart"/>
      <w:proofErr w:type="gramStart"/>
      <w:r w:rsidRPr="00780ED6">
        <w:rPr>
          <w:lang w:val="en-GB"/>
        </w:rPr>
        <w:t>profils</w:t>
      </w:r>
      <w:proofErr w:type="spellEnd"/>
      <w:r w:rsidRPr="00780ED6">
        <w:rPr>
          <w:lang w:val="en-GB"/>
        </w:rPr>
        <w:t xml:space="preserve"> ;</w:t>
      </w:r>
      <w:proofErr w:type="gramEnd"/>
    </w:p>
    <w:p w14:paraId="5C9DE4FB" w14:textId="77777777" w:rsidR="0086288B" w:rsidRPr="00780ED6" w:rsidRDefault="00000000">
      <w:pPr>
        <w:rPr>
          <w:lang w:val="en-GB"/>
        </w:rPr>
      </w:pPr>
      <w:r w:rsidRPr="00780ED6">
        <w:rPr>
          <w:lang w:val="en-GB"/>
        </w:rPr>
        <w:lastRenderedPageBreak/>
        <w:t>- `scripts/qa-matching-v2.mjs</w:t>
      </w:r>
      <w:proofErr w:type="gramStart"/>
      <w:r w:rsidRPr="00780ED6">
        <w:rPr>
          <w:lang w:val="en-GB"/>
        </w:rPr>
        <w:t>` :</w:t>
      </w:r>
      <w:proofErr w:type="gramEnd"/>
      <w:r w:rsidRPr="00780ED6">
        <w:rPr>
          <w:lang w:val="en-GB"/>
        </w:rPr>
        <w:t xml:space="preserve"> matching </w:t>
      </w:r>
      <w:proofErr w:type="spellStart"/>
      <w:r w:rsidRPr="00780ED6">
        <w:rPr>
          <w:lang w:val="en-GB"/>
        </w:rPr>
        <w:t>semantique</w:t>
      </w:r>
      <w:proofErr w:type="spellEnd"/>
      <w:r w:rsidRPr="00780ED6">
        <w:rPr>
          <w:lang w:val="en-GB"/>
        </w:rPr>
        <w:t xml:space="preserve"> V2, dataset 500 </w:t>
      </w:r>
      <w:proofErr w:type="spellStart"/>
      <w:proofErr w:type="gramStart"/>
      <w:r w:rsidRPr="00780ED6">
        <w:rPr>
          <w:lang w:val="en-GB"/>
        </w:rPr>
        <w:t>profils</w:t>
      </w:r>
      <w:proofErr w:type="spellEnd"/>
      <w:r w:rsidRPr="00780ED6">
        <w:rPr>
          <w:lang w:val="en-GB"/>
        </w:rPr>
        <w:t xml:space="preserve"> ;</w:t>
      </w:r>
      <w:proofErr w:type="gramEnd"/>
    </w:p>
    <w:p w14:paraId="3066463A" w14:textId="77777777" w:rsidR="0086288B" w:rsidRDefault="00000000">
      <w:r>
        <w:t xml:space="preserve">- `scripts/qa-matching-v2-real.mjs` : </w:t>
      </w:r>
      <w:proofErr w:type="spellStart"/>
      <w:r>
        <w:t>semantic</w:t>
      </w:r>
      <w:proofErr w:type="spellEnd"/>
      <w:r>
        <w:t xml:space="preserve"> </w:t>
      </w:r>
      <w:proofErr w:type="spellStart"/>
      <w:r>
        <w:t>retrieval</w:t>
      </w:r>
      <w:proofErr w:type="spellEnd"/>
      <w:r>
        <w:t xml:space="preserve">, 1000+ profils, synonymes, faux positifs, </w:t>
      </w:r>
      <w:proofErr w:type="spellStart"/>
      <w:r>
        <w:t>ambiguite</w:t>
      </w:r>
      <w:proofErr w:type="spellEnd"/>
      <w:r>
        <w:t xml:space="preserve"> ;</w:t>
      </w:r>
    </w:p>
    <w:p w14:paraId="5EA0FF20" w14:textId="77777777" w:rsidR="0086288B" w:rsidRPr="00780ED6" w:rsidRDefault="00000000">
      <w:pPr>
        <w:rPr>
          <w:lang w:val="en-GB"/>
        </w:rPr>
      </w:pPr>
      <w:r w:rsidRPr="00780ED6">
        <w:rPr>
          <w:lang w:val="en-GB"/>
        </w:rPr>
        <w:t>- `scripts/</w:t>
      </w:r>
      <w:proofErr w:type="spellStart"/>
      <w:r w:rsidRPr="00780ED6">
        <w:rPr>
          <w:lang w:val="en-GB"/>
        </w:rPr>
        <w:t>qa-embeddings.mjs</w:t>
      </w:r>
      <w:proofErr w:type="spellEnd"/>
      <w:proofErr w:type="gramStart"/>
      <w:r w:rsidRPr="00780ED6">
        <w:rPr>
          <w:lang w:val="en-GB"/>
        </w:rPr>
        <w:t>` :</w:t>
      </w:r>
      <w:proofErr w:type="gramEnd"/>
      <w:r w:rsidRPr="00780ED6">
        <w:rPr>
          <w:lang w:val="en-GB"/>
        </w:rPr>
        <w:t xml:space="preserve"> jobs, retry, sanitizer, </w:t>
      </w:r>
      <w:proofErr w:type="spellStart"/>
      <w:r w:rsidRPr="00780ED6">
        <w:rPr>
          <w:lang w:val="en-GB"/>
        </w:rPr>
        <w:t>determinisme</w:t>
      </w:r>
      <w:proofErr w:type="spellEnd"/>
      <w:r w:rsidRPr="00780ED6">
        <w:rPr>
          <w:lang w:val="en-GB"/>
        </w:rPr>
        <w:t>, stale warning.</w:t>
      </w:r>
    </w:p>
    <w:p w14:paraId="1586766A" w14:textId="77777777" w:rsidR="00194CD6" w:rsidRDefault="00194CD6">
      <w:r>
        <w:t>Les principales assertions vérifiées portent sur les points suivants :</w:t>
      </w:r>
    </w:p>
    <w:p w14:paraId="7DA755BD" w14:textId="77777777" w:rsidR="0086288B" w:rsidRDefault="00000000">
      <w:r>
        <w:t xml:space="preserve">- </w:t>
      </w:r>
      <w:proofErr w:type="spellStart"/>
      <w:r>
        <w:t>matching</w:t>
      </w:r>
      <w:proofErr w:type="spellEnd"/>
      <w:r>
        <w:t xml:space="preserve"> explicable ;</w:t>
      </w:r>
    </w:p>
    <w:p w14:paraId="179120FC" w14:textId="77777777" w:rsidR="0086288B" w:rsidRDefault="00000000">
      <w:r>
        <w:t>- absence de fuite sensible ;</w:t>
      </w:r>
    </w:p>
    <w:p w14:paraId="35AB179F" w14:textId="77777777" w:rsidR="0086288B" w:rsidRDefault="00000000">
      <w:r>
        <w:t>- absence de score visible ;</w:t>
      </w:r>
    </w:p>
    <w:p w14:paraId="7FB611D0" w14:textId="77777777" w:rsidR="0086288B" w:rsidRDefault="00000000">
      <w:r>
        <w:t xml:space="preserve">- absence de </w:t>
      </w:r>
      <w:proofErr w:type="spellStart"/>
      <w:r>
        <w:t>decision</w:t>
      </w:r>
      <w:proofErr w:type="spellEnd"/>
      <w:r>
        <w:t xml:space="preserve"> automatique ;</w:t>
      </w:r>
    </w:p>
    <w:p w14:paraId="06D65DB7" w14:textId="77777777" w:rsidR="0086288B" w:rsidRDefault="00000000">
      <w:r>
        <w:t>- absence de discrimination ;</w:t>
      </w:r>
    </w:p>
    <w:p w14:paraId="68D5E06A" w14:textId="77777777" w:rsidR="0086288B" w:rsidRDefault="00000000">
      <w:r>
        <w:t>- faux positifs ;</w:t>
      </w:r>
    </w:p>
    <w:p w14:paraId="700F1F6B" w14:textId="77777777" w:rsidR="0086288B" w:rsidRDefault="00000000">
      <w:r>
        <w:t xml:space="preserve">- faux </w:t>
      </w:r>
      <w:proofErr w:type="spellStart"/>
      <w:r>
        <w:t>negatifs</w:t>
      </w:r>
      <w:proofErr w:type="spellEnd"/>
      <w:r>
        <w:t xml:space="preserve"> ;</w:t>
      </w:r>
    </w:p>
    <w:p w14:paraId="0F352EB4" w14:textId="77777777" w:rsidR="0086288B" w:rsidRDefault="00000000">
      <w:r>
        <w:t xml:space="preserve">- synonymes </w:t>
      </w:r>
      <w:proofErr w:type="spellStart"/>
      <w:r>
        <w:t>semantiques</w:t>
      </w:r>
      <w:proofErr w:type="spellEnd"/>
      <w:r>
        <w:t xml:space="preserve"> ;</w:t>
      </w:r>
    </w:p>
    <w:p w14:paraId="064D7959" w14:textId="77777777" w:rsidR="0086288B" w:rsidRDefault="00000000">
      <w:r>
        <w:t>- clarifications sur cas ambigus ;</w:t>
      </w:r>
    </w:p>
    <w:p w14:paraId="65350985" w14:textId="77777777" w:rsidR="0086288B" w:rsidRDefault="00000000">
      <w:r>
        <w:t xml:space="preserve">- </w:t>
      </w:r>
      <w:proofErr w:type="spellStart"/>
      <w:r>
        <w:t>embeddings</w:t>
      </w:r>
      <w:proofErr w:type="spellEnd"/>
      <w:r>
        <w:t xml:space="preserve"> </w:t>
      </w:r>
      <w:proofErr w:type="spellStart"/>
      <w:r>
        <w:t>deterministes</w:t>
      </w:r>
      <w:proofErr w:type="spellEnd"/>
      <w:r>
        <w:t xml:space="preserve"> en QA ;</w:t>
      </w:r>
    </w:p>
    <w:p w14:paraId="3EBB2A61" w14:textId="77777777" w:rsidR="0086288B" w:rsidRDefault="00000000">
      <w:r>
        <w:t>- pipeline non bloquant.</w:t>
      </w:r>
    </w:p>
    <w:p w14:paraId="0F3D4DF8" w14:textId="77777777" w:rsidR="008E5B28" w:rsidRDefault="008E5B28">
      <w:pPr>
        <w:rPr>
          <w:color w:val="44546A"/>
          <w:sz w:val="27"/>
          <w:szCs w:val="27"/>
        </w:rPr>
      </w:pPr>
      <w:r>
        <w:rPr>
          <w:b/>
          <w:bCs/>
          <w:color w:val="44546A"/>
          <w:sz w:val="27"/>
          <w:szCs w:val="27"/>
        </w:rPr>
        <w:t xml:space="preserve">17. Orientation d’alignement avec l’AI </w:t>
      </w:r>
      <w:proofErr w:type="spellStart"/>
      <w:r>
        <w:rPr>
          <w:b/>
          <w:bCs/>
          <w:color w:val="44546A"/>
          <w:sz w:val="27"/>
          <w:szCs w:val="27"/>
        </w:rPr>
        <w:t>Act</w:t>
      </w:r>
      <w:proofErr w:type="spellEnd"/>
    </w:p>
    <w:p w14:paraId="6A57DCE2" w14:textId="77777777" w:rsidR="00780ED6" w:rsidRDefault="00780ED6">
      <w:proofErr w:type="spellStart"/>
      <w:r>
        <w:t>Goodissima</w:t>
      </w:r>
      <w:proofErr w:type="spellEnd"/>
      <w:r>
        <w:t xml:space="preserve"> ne présente pas son </w:t>
      </w:r>
      <w:proofErr w:type="spellStart"/>
      <w:r>
        <w:t>matching</w:t>
      </w:r>
      <w:proofErr w:type="spellEnd"/>
      <w:r>
        <w:t xml:space="preserve"> comme une conformité déclarative ou une certification réglementaire. En revanche, la structure du dispositif traduit une orientation clairement compatible avec les attentes qui se renforcent autour de la gouvernance de l’IA : supervision humaine, explicabilité, traçabilité, minimisation des données et garde-fous intégrés dès la conception. Dans un contexte où la gouvernance de l’IA devient une discipline opérationnelle à part entière, cette cohérence d’ensemble constitue un signal de maturité particulièrement pertinent pour des échanges avec des partenaires, investisseurs ou fonctions compliance. </w:t>
      </w:r>
    </w:p>
    <w:p w14:paraId="7F6588D8" w14:textId="77777777" w:rsidR="00194CD6" w:rsidRDefault="00194CD6">
      <w:r>
        <w:t>Les principaux axes d’alignement peuvent être résumés comme suit :</w:t>
      </w:r>
    </w:p>
    <w:p w14:paraId="332A70A0" w14:textId="77777777" w:rsidR="0086288B" w:rsidRDefault="00000000">
      <w:r>
        <w:t xml:space="preserve">- </w:t>
      </w:r>
      <w:proofErr w:type="spellStart"/>
      <w:r>
        <w:t>auditabilite</w:t>
      </w:r>
      <w:proofErr w:type="spellEnd"/>
      <w:r>
        <w:t xml:space="preserve"> ;</w:t>
      </w:r>
    </w:p>
    <w:p w14:paraId="7E2F6D42" w14:textId="77777777" w:rsidR="0086288B" w:rsidRDefault="00000000">
      <w:r>
        <w:t xml:space="preserve">- </w:t>
      </w:r>
      <w:proofErr w:type="spellStart"/>
      <w:r>
        <w:t>explicabilite</w:t>
      </w:r>
      <w:proofErr w:type="spellEnd"/>
      <w:r>
        <w:t xml:space="preserve"> ;</w:t>
      </w:r>
    </w:p>
    <w:p w14:paraId="7C7F7396" w14:textId="77777777" w:rsidR="0086288B" w:rsidRDefault="00000000">
      <w:r>
        <w:t xml:space="preserve">- minimisation des </w:t>
      </w:r>
      <w:proofErr w:type="spellStart"/>
      <w:r>
        <w:t>donnees</w:t>
      </w:r>
      <w:proofErr w:type="spellEnd"/>
      <w:r>
        <w:t xml:space="preserve"> ;</w:t>
      </w:r>
    </w:p>
    <w:p w14:paraId="40823003" w14:textId="77777777" w:rsidR="0086288B" w:rsidRDefault="00000000">
      <w:r>
        <w:t>- opt-in ;</w:t>
      </w:r>
    </w:p>
    <w:p w14:paraId="5D78B9EE" w14:textId="77777777" w:rsidR="0086288B" w:rsidRDefault="00000000">
      <w:r>
        <w:lastRenderedPageBreak/>
        <w:t xml:space="preserve">- absence de </w:t>
      </w:r>
      <w:proofErr w:type="spellStart"/>
      <w:r>
        <w:t>decision</w:t>
      </w:r>
      <w:proofErr w:type="spellEnd"/>
      <w:r>
        <w:t xml:space="preserve"> automatique ;</w:t>
      </w:r>
    </w:p>
    <w:p w14:paraId="7B81CD4D" w14:textId="77777777" w:rsidR="0086288B" w:rsidRDefault="00000000">
      <w:r>
        <w:t xml:space="preserve">- absence de </w:t>
      </w:r>
      <w:proofErr w:type="spellStart"/>
      <w:r>
        <w:t>scoring</w:t>
      </w:r>
      <w:proofErr w:type="spellEnd"/>
      <w:r>
        <w:t xml:space="preserve"> social ;</w:t>
      </w:r>
    </w:p>
    <w:p w14:paraId="3DAE0E1D" w14:textId="77777777" w:rsidR="0086288B" w:rsidRDefault="00000000">
      <w:r>
        <w:t>- tests de non-</w:t>
      </w:r>
      <w:proofErr w:type="spellStart"/>
      <w:r>
        <w:t>regression</w:t>
      </w:r>
      <w:proofErr w:type="spellEnd"/>
      <w:r>
        <w:t xml:space="preserve"> </w:t>
      </w:r>
      <w:proofErr w:type="spellStart"/>
      <w:r>
        <w:t>deterministes</w:t>
      </w:r>
      <w:proofErr w:type="spellEnd"/>
      <w:r>
        <w:t>.</w:t>
      </w:r>
    </w:p>
    <w:p w14:paraId="7ED91F18" w14:textId="77777777" w:rsidR="00194CD6" w:rsidRDefault="00194CD6">
      <w:r>
        <w:t xml:space="preserve">Cet ensemble constitue un point d’appui crédible pour des échanges avec des banques, des investisseurs ou des partenaires, sous réserve d’un cadrage juridique, réglementaire et </w:t>
      </w:r>
      <w:proofErr w:type="gramStart"/>
      <w:r>
        <w:t>compliance adapté</w:t>
      </w:r>
      <w:proofErr w:type="gramEnd"/>
      <w:r>
        <w:t xml:space="preserve"> au contexte de déploiement.</w:t>
      </w:r>
    </w:p>
    <w:p w14:paraId="06D518AA" w14:textId="77777777" w:rsidR="008E5B28" w:rsidRDefault="008E5B28">
      <w:pPr>
        <w:rPr>
          <w:color w:val="44546A"/>
          <w:sz w:val="27"/>
          <w:szCs w:val="27"/>
        </w:rPr>
      </w:pPr>
      <w:r>
        <w:rPr>
          <w:b/>
          <w:bCs/>
          <w:color w:val="44546A"/>
          <w:sz w:val="27"/>
          <w:szCs w:val="27"/>
        </w:rPr>
        <w:t xml:space="preserve">18. Limites actuelles et </w:t>
      </w:r>
      <w:proofErr w:type="spellStart"/>
      <w:r>
        <w:rPr>
          <w:b/>
          <w:bCs/>
          <w:color w:val="44546A"/>
          <w:sz w:val="27"/>
          <w:szCs w:val="27"/>
        </w:rPr>
        <w:t>safeguards</w:t>
      </w:r>
      <w:proofErr w:type="spellEnd"/>
    </w:p>
    <w:p w14:paraId="7F6A6370" w14:textId="77777777" w:rsidR="00780ED6" w:rsidRDefault="00780ED6">
      <w:r>
        <w:t xml:space="preserve">Comme tout dispositif en progression, le </w:t>
      </w:r>
      <w:proofErr w:type="spellStart"/>
      <w:r>
        <w:t>matching</w:t>
      </w:r>
      <w:proofErr w:type="spellEnd"/>
      <w:r>
        <w:t xml:space="preserve"> </w:t>
      </w:r>
      <w:proofErr w:type="spellStart"/>
      <w:r>
        <w:t>Goodissima</w:t>
      </w:r>
      <w:proofErr w:type="spellEnd"/>
      <w:r>
        <w:t xml:space="preserve"> présente encore certaines limites de maturité. Les expliciter n’affaiblit pas le document ; au contraire, cela renforce sa crédibilité en distinguant clairement ce qui est déjà robuste, ce qui reste encadré par des </w:t>
      </w:r>
      <w:proofErr w:type="spellStart"/>
      <w:r>
        <w:t>safeguards</w:t>
      </w:r>
      <w:proofErr w:type="spellEnd"/>
      <w:r>
        <w:t>, et ce qui relève de l’évolution future.</w:t>
      </w:r>
    </w:p>
    <w:p w14:paraId="7DD32582" w14:textId="77777777" w:rsidR="0086288B" w:rsidRDefault="00000000">
      <w:r>
        <w:t xml:space="preserve">- pas de </w:t>
      </w:r>
      <w:proofErr w:type="spellStart"/>
      <w:r>
        <w:t>reranking</w:t>
      </w:r>
      <w:proofErr w:type="spellEnd"/>
      <w:r>
        <w:t xml:space="preserve"> LLM complexe ;</w:t>
      </w:r>
    </w:p>
    <w:p w14:paraId="2852F160" w14:textId="77777777" w:rsidR="0086288B" w:rsidRDefault="00000000">
      <w:r>
        <w:t xml:space="preserve">- pas de tableau de bord </w:t>
      </w:r>
      <w:proofErr w:type="spellStart"/>
      <w:r>
        <w:t>qualite</w:t>
      </w:r>
      <w:proofErr w:type="spellEnd"/>
      <w:r>
        <w:t xml:space="preserve"> </w:t>
      </w:r>
      <w:proofErr w:type="spellStart"/>
      <w:r>
        <w:t>matching</w:t>
      </w:r>
      <w:proofErr w:type="spellEnd"/>
      <w:r>
        <w:t xml:space="preserve"> </w:t>
      </w:r>
      <w:proofErr w:type="spellStart"/>
      <w:r>
        <w:t>dedie</w:t>
      </w:r>
      <w:proofErr w:type="spellEnd"/>
      <w:r>
        <w:t xml:space="preserve"> ;</w:t>
      </w:r>
    </w:p>
    <w:p w14:paraId="1102C12D" w14:textId="77777777" w:rsidR="0086288B" w:rsidRDefault="00000000">
      <w:r>
        <w:t xml:space="preserve">- pas de gestion de </w:t>
      </w:r>
      <w:proofErr w:type="spellStart"/>
      <w:r>
        <w:t>retention</w:t>
      </w:r>
      <w:proofErr w:type="spellEnd"/>
      <w:r>
        <w:t xml:space="preserve"> fine des </w:t>
      </w:r>
      <w:proofErr w:type="spellStart"/>
      <w:r>
        <w:t>embeddings</w:t>
      </w:r>
      <w:proofErr w:type="spellEnd"/>
      <w:r>
        <w:t xml:space="preserve"> ;</w:t>
      </w:r>
    </w:p>
    <w:p w14:paraId="31B991E6" w14:textId="77777777" w:rsidR="0086288B" w:rsidRDefault="00000000">
      <w:r>
        <w:t xml:space="preserve">- providers </w:t>
      </w:r>
      <w:proofErr w:type="spellStart"/>
      <w:r>
        <w:t>embeddings</w:t>
      </w:r>
      <w:proofErr w:type="spellEnd"/>
      <w:r>
        <w:t xml:space="preserve"> distants non actives par </w:t>
      </w:r>
      <w:proofErr w:type="spellStart"/>
      <w:r>
        <w:t>defaut</w:t>
      </w:r>
      <w:proofErr w:type="spellEnd"/>
      <w:r>
        <w:t xml:space="preserve"> ;</w:t>
      </w:r>
    </w:p>
    <w:p w14:paraId="371EE106" w14:textId="77777777" w:rsidR="0086288B" w:rsidRDefault="00000000">
      <w:r>
        <w:t xml:space="preserve">- </w:t>
      </w:r>
      <w:proofErr w:type="spellStart"/>
      <w:r>
        <w:t>pgvector</w:t>
      </w:r>
      <w:proofErr w:type="spellEnd"/>
      <w:r>
        <w:t xml:space="preserve"> </w:t>
      </w:r>
      <w:proofErr w:type="spellStart"/>
      <w:r>
        <w:t>necessite</w:t>
      </w:r>
      <w:proofErr w:type="spellEnd"/>
      <w:r>
        <w:t xml:space="preserve"> une base </w:t>
      </w:r>
      <w:proofErr w:type="spellStart"/>
      <w:r>
        <w:t>Supabase</w:t>
      </w:r>
      <w:proofErr w:type="spellEnd"/>
      <w:r>
        <w:t>/</w:t>
      </w:r>
      <w:proofErr w:type="spellStart"/>
      <w:r>
        <w:t>Postgres</w:t>
      </w:r>
      <w:proofErr w:type="spellEnd"/>
      <w:r>
        <w:t xml:space="preserve"> compatible.</w:t>
      </w:r>
    </w:p>
    <w:p w14:paraId="03FFC33E" w14:textId="77777777" w:rsidR="00194CD6" w:rsidRDefault="00194CD6">
      <w:r>
        <w:t xml:space="preserve">Les </w:t>
      </w:r>
      <w:proofErr w:type="spellStart"/>
      <w:r>
        <w:t>safeguards</w:t>
      </w:r>
      <w:proofErr w:type="spellEnd"/>
      <w:r>
        <w:t xml:space="preserve"> actuellement en place comprennent notamment :</w:t>
      </w:r>
    </w:p>
    <w:p w14:paraId="6983B608" w14:textId="77777777" w:rsidR="0086288B" w:rsidRPr="00780ED6" w:rsidRDefault="00000000">
      <w:pPr>
        <w:rPr>
          <w:lang w:val="en-GB"/>
        </w:rPr>
      </w:pPr>
      <w:r w:rsidRPr="00780ED6">
        <w:rPr>
          <w:lang w:val="en-GB"/>
        </w:rPr>
        <w:t xml:space="preserve">- fallback </w:t>
      </w:r>
      <w:proofErr w:type="gramStart"/>
      <w:r w:rsidRPr="00780ED6">
        <w:rPr>
          <w:lang w:val="en-GB"/>
        </w:rPr>
        <w:t>mock ;</w:t>
      </w:r>
      <w:proofErr w:type="gramEnd"/>
    </w:p>
    <w:p w14:paraId="7CEB4C16" w14:textId="77777777" w:rsidR="0086288B" w:rsidRPr="00780ED6" w:rsidRDefault="00000000">
      <w:pPr>
        <w:rPr>
          <w:lang w:val="en-GB"/>
        </w:rPr>
      </w:pPr>
      <w:r w:rsidRPr="00780ED6">
        <w:rPr>
          <w:lang w:val="en-GB"/>
        </w:rPr>
        <w:t>- matching opt-</w:t>
      </w:r>
      <w:proofErr w:type="gramStart"/>
      <w:r w:rsidRPr="00780ED6">
        <w:rPr>
          <w:lang w:val="en-GB"/>
        </w:rPr>
        <w:t>in ;</w:t>
      </w:r>
      <w:proofErr w:type="gramEnd"/>
    </w:p>
    <w:p w14:paraId="69D2D982" w14:textId="77777777" w:rsidR="0086288B" w:rsidRDefault="00000000">
      <w:r>
        <w:t xml:space="preserve">- </w:t>
      </w:r>
      <w:proofErr w:type="spellStart"/>
      <w:r>
        <w:t>pseudonymisation</w:t>
      </w:r>
      <w:proofErr w:type="spellEnd"/>
      <w:r>
        <w:t xml:space="preserve"> ;</w:t>
      </w:r>
    </w:p>
    <w:p w14:paraId="58EF3142" w14:textId="77777777" w:rsidR="0086288B" w:rsidRDefault="00000000">
      <w:r>
        <w:t>- aucun score brut UI ;</w:t>
      </w:r>
    </w:p>
    <w:p w14:paraId="6B41936E" w14:textId="77777777" w:rsidR="0086288B" w:rsidRPr="00780ED6" w:rsidRDefault="00000000">
      <w:pPr>
        <w:rPr>
          <w:lang w:val="en-GB"/>
        </w:rPr>
      </w:pPr>
      <w:r w:rsidRPr="00780ED6">
        <w:rPr>
          <w:lang w:val="en-GB"/>
        </w:rPr>
        <w:t xml:space="preserve">- </w:t>
      </w:r>
      <w:proofErr w:type="spellStart"/>
      <w:r w:rsidRPr="00780ED6">
        <w:rPr>
          <w:lang w:val="en-GB"/>
        </w:rPr>
        <w:t>aucun</w:t>
      </w:r>
      <w:proofErr w:type="spellEnd"/>
      <w:r w:rsidRPr="00780ED6">
        <w:rPr>
          <w:lang w:val="en-GB"/>
        </w:rPr>
        <w:t xml:space="preserve"> contact </w:t>
      </w:r>
      <w:proofErr w:type="spellStart"/>
      <w:proofErr w:type="gramStart"/>
      <w:r w:rsidRPr="00780ED6">
        <w:rPr>
          <w:lang w:val="en-GB"/>
        </w:rPr>
        <w:t>automatique</w:t>
      </w:r>
      <w:proofErr w:type="spellEnd"/>
      <w:r w:rsidRPr="00780ED6">
        <w:rPr>
          <w:lang w:val="en-GB"/>
        </w:rPr>
        <w:t xml:space="preserve"> ;</w:t>
      </w:r>
      <w:proofErr w:type="gramEnd"/>
    </w:p>
    <w:p w14:paraId="4DC1D6BA" w14:textId="77777777" w:rsidR="0086288B" w:rsidRPr="00780ED6" w:rsidRDefault="00000000">
      <w:pPr>
        <w:rPr>
          <w:lang w:val="en-GB"/>
        </w:rPr>
      </w:pPr>
      <w:r w:rsidRPr="00780ED6">
        <w:rPr>
          <w:lang w:val="en-GB"/>
        </w:rPr>
        <w:t xml:space="preserve">- warning </w:t>
      </w:r>
      <w:proofErr w:type="spellStart"/>
      <w:r w:rsidRPr="00780ED6">
        <w:rPr>
          <w:lang w:val="en-GB"/>
        </w:rPr>
        <w:t>si</w:t>
      </w:r>
      <w:proofErr w:type="spellEnd"/>
      <w:r w:rsidRPr="00780ED6">
        <w:rPr>
          <w:lang w:val="en-GB"/>
        </w:rPr>
        <w:t xml:space="preserve"> embeddings </w:t>
      </w:r>
      <w:proofErr w:type="gramStart"/>
      <w:r w:rsidRPr="00780ED6">
        <w:rPr>
          <w:lang w:val="en-GB"/>
        </w:rPr>
        <w:t>stale ;</w:t>
      </w:r>
      <w:proofErr w:type="gramEnd"/>
    </w:p>
    <w:p w14:paraId="2057697A" w14:textId="77777777" w:rsidR="0086288B" w:rsidRPr="00780ED6" w:rsidRDefault="00000000">
      <w:pPr>
        <w:rPr>
          <w:lang w:val="en-GB"/>
        </w:rPr>
      </w:pPr>
      <w:r w:rsidRPr="00780ED6">
        <w:rPr>
          <w:lang w:val="en-GB"/>
        </w:rPr>
        <w:t xml:space="preserve">- retry worker </w:t>
      </w:r>
      <w:proofErr w:type="spellStart"/>
      <w:proofErr w:type="gramStart"/>
      <w:r w:rsidRPr="00780ED6">
        <w:rPr>
          <w:lang w:val="en-GB"/>
        </w:rPr>
        <w:t>limite</w:t>
      </w:r>
      <w:proofErr w:type="spellEnd"/>
      <w:r w:rsidRPr="00780ED6">
        <w:rPr>
          <w:lang w:val="en-GB"/>
        </w:rPr>
        <w:t xml:space="preserve"> ;</w:t>
      </w:r>
      <w:proofErr w:type="gramEnd"/>
    </w:p>
    <w:p w14:paraId="547620DF" w14:textId="77777777" w:rsidR="0086288B" w:rsidRDefault="00000000">
      <w:r>
        <w:t xml:space="preserve">- audit des </w:t>
      </w:r>
      <w:proofErr w:type="spellStart"/>
      <w:r>
        <w:t>echecs</w:t>
      </w:r>
      <w:proofErr w:type="spellEnd"/>
      <w:r>
        <w:t>.</w:t>
      </w:r>
    </w:p>
    <w:p w14:paraId="7F314673" w14:textId="77777777" w:rsidR="008E5B28" w:rsidRDefault="008E5B28">
      <w:pPr>
        <w:rPr>
          <w:color w:val="44546A"/>
          <w:sz w:val="27"/>
          <w:szCs w:val="27"/>
        </w:rPr>
      </w:pPr>
      <w:r>
        <w:rPr>
          <w:b/>
          <w:bCs/>
          <w:color w:val="44546A"/>
          <w:sz w:val="27"/>
          <w:szCs w:val="27"/>
        </w:rPr>
        <w:t>19. Feuille de route</w:t>
      </w:r>
    </w:p>
    <w:p w14:paraId="347BEC52" w14:textId="77777777" w:rsidR="00194CD6" w:rsidRDefault="00194CD6">
      <w:r>
        <w:t>Les évolutions envisagées s’inscrivent dans une logique d’approfondissement, et non de rupture. Elles visent à accroître la finesse du dispositif, sa scalabilité et sa capacité d’observation, tout en préservant les invariants qui fondent sa légitimité fonctionnelle et sa crédibilité relationnelle. Les priorités identifiées à ce stade sont les suivantes :</w:t>
      </w:r>
    </w:p>
    <w:p w14:paraId="618B8FC9" w14:textId="77777777" w:rsidR="0086288B" w:rsidRPr="00194CD6" w:rsidRDefault="00000000">
      <w:r w:rsidRPr="00194CD6">
        <w:lastRenderedPageBreak/>
        <w:t xml:space="preserve">- providers </w:t>
      </w:r>
      <w:proofErr w:type="spellStart"/>
      <w:r w:rsidRPr="00194CD6">
        <w:t>embeddings</w:t>
      </w:r>
      <w:proofErr w:type="spellEnd"/>
      <w:r w:rsidRPr="00194CD6">
        <w:t xml:space="preserve"> Mistral/</w:t>
      </w:r>
      <w:proofErr w:type="spellStart"/>
      <w:r w:rsidRPr="00194CD6">
        <w:t>OpenAI</w:t>
      </w:r>
      <w:proofErr w:type="spellEnd"/>
      <w:r w:rsidRPr="00194CD6">
        <w:t xml:space="preserve"> ;</w:t>
      </w:r>
    </w:p>
    <w:p w14:paraId="4218009D" w14:textId="77777777" w:rsidR="0086288B" w:rsidRPr="00780ED6" w:rsidRDefault="00000000">
      <w:pPr>
        <w:rPr>
          <w:lang w:val="en-GB"/>
        </w:rPr>
      </w:pPr>
      <w:r w:rsidRPr="00780ED6">
        <w:rPr>
          <w:lang w:val="en-GB"/>
        </w:rPr>
        <w:t xml:space="preserve">- worker </w:t>
      </w:r>
      <w:proofErr w:type="spellStart"/>
      <w:r w:rsidRPr="00780ED6">
        <w:rPr>
          <w:lang w:val="en-GB"/>
        </w:rPr>
        <w:t>dedie</w:t>
      </w:r>
      <w:proofErr w:type="spellEnd"/>
      <w:r w:rsidRPr="00780ED6">
        <w:rPr>
          <w:lang w:val="en-GB"/>
        </w:rPr>
        <w:t xml:space="preserve"> </w:t>
      </w:r>
      <w:proofErr w:type="spellStart"/>
      <w:r w:rsidRPr="00780ED6">
        <w:rPr>
          <w:lang w:val="en-GB"/>
        </w:rPr>
        <w:t>ou</w:t>
      </w:r>
      <w:proofErr w:type="spellEnd"/>
      <w:r w:rsidRPr="00780ED6">
        <w:rPr>
          <w:lang w:val="en-GB"/>
        </w:rPr>
        <w:t xml:space="preserve"> </w:t>
      </w:r>
      <w:proofErr w:type="spellStart"/>
      <w:r w:rsidRPr="00780ED6">
        <w:rPr>
          <w:lang w:val="en-GB"/>
        </w:rPr>
        <w:t>cron</w:t>
      </w:r>
      <w:proofErr w:type="spellEnd"/>
      <w:r w:rsidRPr="00780ED6">
        <w:rPr>
          <w:lang w:val="en-GB"/>
        </w:rPr>
        <w:t xml:space="preserve"> </w:t>
      </w:r>
      <w:proofErr w:type="spellStart"/>
      <w:proofErr w:type="gramStart"/>
      <w:r w:rsidRPr="00780ED6">
        <w:rPr>
          <w:lang w:val="en-GB"/>
        </w:rPr>
        <w:t>Supabase</w:t>
      </w:r>
      <w:proofErr w:type="spellEnd"/>
      <w:r w:rsidRPr="00780ED6">
        <w:rPr>
          <w:lang w:val="en-GB"/>
        </w:rPr>
        <w:t xml:space="preserve"> ;</w:t>
      </w:r>
      <w:proofErr w:type="gramEnd"/>
    </w:p>
    <w:p w14:paraId="2DDC64C6" w14:textId="77777777" w:rsidR="0086288B" w:rsidRDefault="00000000">
      <w:r>
        <w:t xml:space="preserve">- purge et </w:t>
      </w:r>
      <w:proofErr w:type="spellStart"/>
      <w:r>
        <w:t>retention</w:t>
      </w:r>
      <w:proofErr w:type="spellEnd"/>
      <w:r>
        <w:t xml:space="preserve"> des </w:t>
      </w:r>
      <w:proofErr w:type="spellStart"/>
      <w:r>
        <w:t>embeddings</w:t>
      </w:r>
      <w:proofErr w:type="spellEnd"/>
      <w:r>
        <w:t xml:space="preserve"> ;</w:t>
      </w:r>
    </w:p>
    <w:p w14:paraId="7B12BC52" w14:textId="77777777" w:rsidR="0086288B" w:rsidRDefault="00000000">
      <w:r>
        <w:t xml:space="preserve">- monitoring de </w:t>
      </w:r>
      <w:proofErr w:type="spellStart"/>
      <w:r>
        <w:t>qualite</w:t>
      </w:r>
      <w:proofErr w:type="spellEnd"/>
      <w:r>
        <w:t xml:space="preserve"> </w:t>
      </w:r>
      <w:proofErr w:type="spellStart"/>
      <w:r>
        <w:t>matching</w:t>
      </w:r>
      <w:proofErr w:type="spellEnd"/>
      <w:r>
        <w:t xml:space="preserve"> ;</w:t>
      </w:r>
    </w:p>
    <w:p w14:paraId="18CF7F11" w14:textId="77777777" w:rsidR="0086288B" w:rsidRDefault="00000000">
      <w:r>
        <w:t xml:space="preserve">- tableaux de bord faux positifs/faux </w:t>
      </w:r>
      <w:proofErr w:type="spellStart"/>
      <w:r>
        <w:t>negatifs</w:t>
      </w:r>
      <w:proofErr w:type="spellEnd"/>
      <w:r>
        <w:t xml:space="preserve"> ;</w:t>
      </w:r>
    </w:p>
    <w:p w14:paraId="6B4A6A97" w14:textId="77777777" w:rsidR="0086288B" w:rsidRDefault="00000000">
      <w:r>
        <w:t xml:space="preserve">- </w:t>
      </w:r>
      <w:proofErr w:type="spellStart"/>
      <w:r>
        <w:t>reranking</w:t>
      </w:r>
      <w:proofErr w:type="spellEnd"/>
      <w:r>
        <w:t xml:space="preserve"> explicable sans score opaque visible ;</w:t>
      </w:r>
    </w:p>
    <w:p w14:paraId="20E824A2" w14:textId="77777777" w:rsidR="0086288B" w:rsidRDefault="00000000">
      <w:r>
        <w:t>- consentement plus granulaire ;</w:t>
      </w:r>
    </w:p>
    <w:p w14:paraId="5A813869" w14:textId="77777777" w:rsidR="00780ED6" w:rsidRDefault="00780ED6">
      <w:r>
        <w:t>- export d’audit pour partenaires, banques et investisseurs ;</w:t>
      </w:r>
    </w:p>
    <w:p w14:paraId="0CF1D65C" w14:textId="77777777" w:rsidR="0086288B" w:rsidRDefault="00000000">
      <w:r>
        <w:t>- politiques de gouvernance multi-tenant.</w:t>
      </w:r>
    </w:p>
    <w:p w14:paraId="22B7029D" w14:textId="77777777" w:rsidR="00194CD6" w:rsidRDefault="00194CD6">
      <w:r>
        <w:t xml:space="preserve">En définitive, la valeur du </w:t>
      </w:r>
      <w:proofErr w:type="spellStart"/>
      <w:r>
        <w:t>matching</w:t>
      </w:r>
      <w:proofErr w:type="spellEnd"/>
      <w:r>
        <w:t xml:space="preserve"> </w:t>
      </w:r>
      <w:proofErr w:type="spellStart"/>
      <w:r>
        <w:t>Goodissima</w:t>
      </w:r>
      <w:proofErr w:type="spellEnd"/>
      <w:r>
        <w:t xml:space="preserve"> ne réside pas seulement dans sa capacité à révéler des compatibilités pertinentes. Elle tient surtout à la manière dont cette capacité est gouvernée : avec consentement, avec retenue, avec traçabilité et avec un niveau d’explicabilité suffisant pour demeurer intelligible à celles et ceux qui l’utilisent. C’est cette discipline de conception — autant que la sophistication technique — qui fonde la crédibilité durable du dispositif dans des environnements où la confiance n’est pas un supplément de qualité, mais une condition première.</w:t>
      </w:r>
    </w:p>
    <w:sectPr w:rsidR="00194CD6">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6288B"/>
    <w:rsid w:val="00194CD6"/>
    <w:rsid w:val="00780ED6"/>
    <w:rsid w:val="007C3F35"/>
    <w:rsid w:val="0086288B"/>
    <w:rsid w:val="008E5B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DE05"/>
  <w15:docId w15:val="{6F705AAF-0888-4DCB-AAD8-DEBC23606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80ED6"/>
    <w:pPr>
      <w:spacing w:before="100" w:beforeAutospacing="1" w:after="100" w:afterAutospacing="1" w:line="240" w:lineRule="auto"/>
      <w:outlineLvl w:val="0"/>
    </w:pPr>
    <w:rPr>
      <w:rFonts w:ascii="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uiPriority w:val="10"/>
    <w:qFormat/>
    <w:rsid w:val="00780ED6"/>
    <w:pPr>
      <w:spacing w:before="100" w:beforeAutospacing="1" w:after="100" w:afterAutospacing="1" w:line="240" w:lineRule="auto"/>
    </w:pPr>
    <w:rPr>
      <w:rFonts w:ascii="Times New Roman" w:hAnsi="Times New Roman" w:cs="Times New Roman"/>
    </w:rPr>
  </w:style>
  <w:style w:type="character" w:customStyle="1" w:styleId="TitreCar">
    <w:name w:val="Titre Car"/>
    <w:basedOn w:val="Policepardfaut"/>
    <w:link w:val="Titre"/>
    <w:uiPriority w:val="10"/>
    <w:rsid w:val="00780ED6"/>
    <w:rPr>
      <w:rFonts w:ascii="Times New Roman" w:hAnsi="Times New Roman" w:cs="Times New Roman"/>
    </w:rPr>
  </w:style>
  <w:style w:type="paragraph" w:styleId="Sous-titre">
    <w:name w:val="Subtitle"/>
    <w:basedOn w:val="Normal"/>
    <w:link w:val="Sous-titreCar"/>
    <w:uiPriority w:val="11"/>
    <w:qFormat/>
    <w:rsid w:val="00780ED6"/>
    <w:pPr>
      <w:spacing w:before="100" w:beforeAutospacing="1" w:after="100" w:afterAutospacing="1" w:line="240" w:lineRule="auto"/>
    </w:pPr>
    <w:rPr>
      <w:rFonts w:ascii="Times New Roman" w:hAnsi="Times New Roman" w:cs="Times New Roman"/>
    </w:rPr>
  </w:style>
  <w:style w:type="character" w:customStyle="1" w:styleId="Sous-titreCar">
    <w:name w:val="Sous-titre Car"/>
    <w:basedOn w:val="Policepardfaut"/>
    <w:link w:val="Sous-titre"/>
    <w:uiPriority w:val="11"/>
    <w:rsid w:val="00780ED6"/>
    <w:rPr>
      <w:rFonts w:ascii="Times New Roman" w:hAnsi="Times New Roman" w:cs="Times New Roman"/>
    </w:rPr>
  </w:style>
  <w:style w:type="character" w:customStyle="1" w:styleId="Titre1Car">
    <w:name w:val="Titre 1 Car"/>
    <w:basedOn w:val="Policepardfaut"/>
    <w:link w:val="Titre1"/>
    <w:uiPriority w:val="9"/>
    <w:rsid w:val="00780ED6"/>
    <w:rPr>
      <w:rFonts w:ascii="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2932</Words>
  <Characters>17598</Characters>
  <Application>Microsoft Office Word</Application>
  <DocSecurity>0</DocSecurity>
  <Lines>628</Lines>
  <Paragraphs>662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 Azen</cp:lastModifiedBy>
  <cp:revision>2</cp:revision>
  <dcterms:created xsi:type="dcterms:W3CDTF">2026-05-26T17:53:00Z</dcterms:created>
  <dcterms:modified xsi:type="dcterms:W3CDTF">2026-05-26T18:22:00Z</dcterms:modified>
</cp:coreProperties>
</file>