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Default="00781AD6" w:rsidP="00781AD6">
      <w:pPr>
        <w:jc w:val="center"/>
        <w:rPr>
          <w:b/>
          <w:bCs/>
          <w:lang w:val="en-US"/>
        </w:rPr>
      </w:pPr>
      <w:r w:rsidRPr="00781AD6">
        <w:rPr>
          <w:b/>
          <w:bCs/>
          <w:lang w:val="en-US"/>
        </w:rPr>
        <w:t>UC-BRB-03</w:t>
      </w:r>
    </w:p>
    <w:p w:rsidR="00781AD6" w:rsidRDefault="00781AD6" w:rsidP="00781AD6">
      <w:pPr>
        <w:rPr>
          <w:b/>
          <w:bCs/>
          <w:lang w:val="en-US"/>
        </w:rPr>
      </w:pPr>
    </w:p>
    <w:p w:rsidR="00781AD6" w:rsidRDefault="00781AD6" w:rsidP="00781AD6">
      <w:pPr>
        <w:rPr>
          <w:lang w:val="ru-RU"/>
        </w:rPr>
      </w:pPr>
      <w:r>
        <w:rPr>
          <w:lang w:val="ru-RU"/>
        </w:rPr>
        <w:t xml:space="preserve">Потоки </w:t>
      </w:r>
      <w:r>
        <w:rPr>
          <w:lang w:val="en-US"/>
        </w:rPr>
        <w:t>UC</w:t>
      </w:r>
      <w:r>
        <w:rPr>
          <w:lang w:val="ru-RU"/>
        </w:rPr>
        <w:t xml:space="preserve"> бронирование слота</w:t>
      </w:r>
    </w:p>
    <w:p w:rsidR="00781AD6" w:rsidRDefault="00781AD6" w:rsidP="00781AD6">
      <w:pPr>
        <w:rPr>
          <w:lang w:val="ru-RU"/>
        </w:rPr>
      </w:pPr>
    </w:p>
    <w:p w:rsidR="00781AD6" w:rsidRDefault="00781AD6" w:rsidP="00781AD6">
      <w:pPr>
        <w:rPr>
          <w:lang w:val="ru-RU"/>
        </w:rPr>
      </w:pPr>
      <w:r>
        <w:rPr>
          <w:lang w:val="ru-RU"/>
        </w:rPr>
        <w:t>Основные потоки: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открывает страницу записи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отображает список доступных услуг и мастеров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выбирает нужную услугу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отображает мастеров, которые оказывают выбранную услугу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выбирает мастера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отображает расписание мастера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выбирает дату и время оказания услуги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вводит свои контактные данные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подтверждает корректность данных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сохраняет бронь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 xml:space="preserve">Система отправляет уведомление клиенту </w:t>
      </w:r>
    </w:p>
    <w:p w:rsid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уведомляет мастера о новой записи</w:t>
      </w:r>
    </w:p>
    <w:p w:rsidR="00781AD6" w:rsidRDefault="00781AD6" w:rsidP="00781AD6">
      <w:pPr>
        <w:rPr>
          <w:lang w:val="ru-RU"/>
        </w:rPr>
      </w:pPr>
    </w:p>
    <w:p w:rsidR="00781AD6" w:rsidRDefault="00781AD6" w:rsidP="00781AD6">
      <w:pPr>
        <w:rPr>
          <w:lang w:val="ru-RU"/>
        </w:rPr>
      </w:pPr>
      <w:r>
        <w:rPr>
          <w:lang w:val="ru-RU"/>
        </w:rPr>
        <w:t>Альтернативный поток:</w:t>
      </w:r>
    </w:p>
    <w:p w:rsidR="00781AD6" w:rsidRPr="00781AD6" w:rsidRDefault="00781AD6" w:rsidP="00781AD6">
      <w:pPr>
        <w:pStyle w:val="a7"/>
        <w:numPr>
          <w:ilvl w:val="0"/>
          <w:numId w:val="2"/>
        </w:numPr>
        <w:rPr>
          <w:lang w:val="ru-RU"/>
        </w:rPr>
      </w:pPr>
      <w:r w:rsidRPr="00781AD6">
        <w:rPr>
          <w:lang w:val="ru-RU"/>
        </w:rPr>
        <w:t>Система обнаруживает ошибку в форме</w:t>
      </w:r>
    </w:p>
    <w:p w:rsidR="00781AD6" w:rsidRPr="00781AD6" w:rsidRDefault="00781AD6" w:rsidP="00781AD6">
      <w:pPr>
        <w:pStyle w:val="a7"/>
        <w:numPr>
          <w:ilvl w:val="0"/>
          <w:numId w:val="2"/>
        </w:numPr>
        <w:rPr>
          <w:lang w:val="ru-RU"/>
        </w:rPr>
      </w:pPr>
      <w:r w:rsidRPr="00781AD6">
        <w:rPr>
          <w:lang w:val="ru-RU"/>
        </w:rPr>
        <w:t>Система отображает сообщение об ошибке</w:t>
      </w:r>
    </w:p>
    <w:p w:rsidR="00781AD6" w:rsidRPr="00781AD6" w:rsidRDefault="00781AD6" w:rsidP="00781AD6">
      <w:pPr>
        <w:pStyle w:val="a7"/>
        <w:numPr>
          <w:ilvl w:val="0"/>
          <w:numId w:val="2"/>
        </w:numPr>
        <w:rPr>
          <w:lang w:val="ru-RU"/>
        </w:rPr>
      </w:pPr>
      <w:r w:rsidRPr="00781AD6">
        <w:rPr>
          <w:lang w:val="ru-RU"/>
        </w:rPr>
        <w:t>Клиент исправляет ошибку</w:t>
      </w:r>
    </w:p>
    <w:p w:rsidR="00781AD6" w:rsidRPr="00781AD6" w:rsidRDefault="00781AD6" w:rsidP="00781AD6">
      <w:pPr>
        <w:pStyle w:val="a7"/>
        <w:numPr>
          <w:ilvl w:val="0"/>
          <w:numId w:val="2"/>
        </w:numPr>
        <w:rPr>
          <w:lang w:val="ru-RU"/>
        </w:rPr>
      </w:pPr>
      <w:r w:rsidRPr="00781AD6">
        <w:rPr>
          <w:lang w:val="ru-RU"/>
        </w:rPr>
        <w:t>Возврат к шагу “</w:t>
      </w:r>
      <w:r w:rsidRPr="00781AD6">
        <w:rPr>
          <w:lang w:val="ru-RU"/>
        </w:rPr>
        <w:t>Система подтверждает корректность данных</w:t>
      </w:r>
      <w:r w:rsidRPr="00781AD6">
        <w:rPr>
          <w:lang w:val="ru-RU"/>
        </w:rPr>
        <w:t>” и идем дальше по Основному потоку</w:t>
      </w:r>
    </w:p>
    <w:sectPr w:rsidR="00781AD6" w:rsidRPr="0078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85B50"/>
    <w:multiLevelType w:val="hybridMultilevel"/>
    <w:tmpl w:val="BCA6A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71E5"/>
    <w:multiLevelType w:val="hybridMultilevel"/>
    <w:tmpl w:val="45A8C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628888">
    <w:abstractNumId w:val="1"/>
  </w:num>
  <w:num w:numId="2" w16cid:durableId="79672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D6"/>
    <w:rsid w:val="000B1535"/>
    <w:rsid w:val="00357297"/>
    <w:rsid w:val="00425092"/>
    <w:rsid w:val="00781AD6"/>
    <w:rsid w:val="00E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89FA6"/>
  <w15:chartTrackingRefBased/>
  <w15:docId w15:val="{C0598231-02D3-704C-BC0D-E5FEE573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A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A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A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A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1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1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1A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1A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1A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1A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1A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1A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1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1A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1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1A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1A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1A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1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1A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1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2025-04-21T23:12:00Z</dcterms:created>
  <dcterms:modified xsi:type="dcterms:W3CDTF">2025-04-21T23:18:00Z</dcterms:modified>
</cp:coreProperties>
</file>