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IOT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>Internet of Things, or IoT is a concept that is rapidly being made use of in today’s wireless telecommunication. It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 is the network of devices, vehicles, and home appliances that contain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"https://en.wikipedia.org/wiki/Electronics" \o "Electronics"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electronics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"https://en.wikipedia.org/wiki/Software" \o "Software"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software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"https://en.wikipedia.org/wiki/Actuator" \o "Actuator"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actuators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, and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"https://en.wikipedia.org/wiki/Internet_access" \o "Internet access"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connectivity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 which allows these things to connect, interact and exchange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"https://en.wikipedia.org/wiki/Data" \o "Data"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IoT involves extending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"https://en.wikipedia.org/wiki/Internet_access" \o "Internet access"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Internet connectivity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 beyond standard devices, such as desktops,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"https://en.wikipedia.org/wiki/Laptop" \o "Laptop"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laptops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"https://en.wikipedia.org/wiki/Smartphone" \o "Smartphone"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smartphones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 and tablets, to any range of traditionally dumb or non-internet-enabled physical devices and everyday objects. Embedded with technology, these devices can communicate and interact over the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"https://en.wikipedia.org/wiki/Internet" \o "Internet"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Internet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, and they can be remotely monitored and controlled.</w:t>
      </w:r>
    </w:p>
    <w:p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The idea of it is the widespread presence around us of a variety of objects or ‘things’ that can intercommunicate with each other to achieve common goals. </w:t>
      </w:r>
    </w:p>
    <w:p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Here, in Io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>T workshops conducted by KRS, we help people get acquainted with this novel paradigm and its implementation using Arduino and Raspberry Pi.</w:t>
      </w:r>
    </w:p>
    <w:p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EMBEDDED SYSTEMS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An embedded system is a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"https://en.wikipedia.org/wiki/RTOS" \o "RTOS"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programmed controlling and operating system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with a dedicated function within a larger mechanical or electrical system, often with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"https://en.wikipedia.org/wiki/Real-time_computing" \o "Real-time computing"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real-time computing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constraints. It is embedded as part of a complete device often including hardware and mechanical parts.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Ninety-eight percent of all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"https://en.wikipedia.org/wiki/Microprocessor" \o "Microprocessor"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microprocessors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are manufactured to serve as embedded system component.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IN"/>
        </w:rPr>
        <w:t xml:space="preserve">These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range from portable devices to large stationary installations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and largely complex systems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I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While students get a lot of theoretical knowledge in their classroo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IN"/>
        </w:rPr>
        <w:t>ms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 xml:space="preserve">, getting practical experience is difficult.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IN"/>
        </w:rPr>
        <w:t>So, here at workshops organized by KRS, skilled members teach hands-on skills and help enhance participants’ current knowledge of concepts, techniques and methods.</w:t>
      </w:r>
    </w:p>
    <w:p>
      <w:pP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B2953"/>
    <w:rsid w:val="027E3697"/>
    <w:rsid w:val="08CF6F39"/>
    <w:rsid w:val="49165980"/>
    <w:rsid w:val="663B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2018-12-14T04:49:00Z</dcterms:created>
  <dc:creator>KIIT</dc:creator>
  <cp:lastModifiedBy>KIIT</cp:lastModifiedBy>
  <dcterms:modified xsi:type="dcterms:W3CDTF">2018-12-15T06:49:08Z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