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№5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«Строковые и числовые функции»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Познакомиться с основными строковыми и числовыми функциями MySQL: UCASE, LCASE, CONCAT, INSERT, LENGTH, REPEAT, REPLACE, REVERSE, POSITION, ABS, MOD, SQRT, FLOOR, CEIL.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lab-05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"3311:3306"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lab05-data:/var/lib/mysql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"3311:3306"</w:t>
      </w:r>
      <w:r>
        <w:t xml:space="preserve"> </w:t>
      </w:r>
      <w:r>
        <w:t xml:space="preserve">— уникальный порт хоста для лабораторной №5,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Строковые функции MySQL позволяют преобразовывать, извлекать и объединять текстовые данные непосредственно в SQL-запросе. Функции</w:t>
      </w:r>
      <w:r>
        <w:t xml:space="preserve"> </w:t>
      </w:r>
      <w:r>
        <w:rPr>
          <w:rStyle w:val="VerbatimChar"/>
        </w:rPr>
        <w:t xml:space="preserve">UCASE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LCASE</w:t>
      </w:r>
      <w:r>
        <w:t xml:space="preserve"> </w:t>
      </w:r>
      <w:r>
        <w:t xml:space="preserve">переводят строку в верхний и нижний регистр соответственно. Функция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 </w:t>
      </w:r>
      <w:r>
        <w:t xml:space="preserve">объединяет несколько строк в одну. Функция</w:t>
      </w:r>
      <w:r>
        <w:t xml:space="preserve"> </w:t>
      </w:r>
      <w:r>
        <w:rPr>
          <w:rStyle w:val="VerbatimChar"/>
        </w:rPr>
        <w:t xml:space="preserve">INSERT(str, pos, len, new_str)</w:t>
      </w:r>
      <w:r>
        <w:t xml:space="preserve"> </w:t>
      </w:r>
      <w:r>
        <w:t xml:space="preserve">заменяет подстроку длиной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символов начиная с позиции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new_str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возвращает длину строки в байтах. Функция</w:t>
      </w:r>
      <w:r>
        <w:t xml:space="preserve"> </w:t>
      </w:r>
      <w:r>
        <w:rPr>
          <w:rStyle w:val="VerbatimChar"/>
        </w:rPr>
        <w:t xml:space="preserve">REPEAT(str, n)</w:t>
      </w:r>
      <w:r>
        <w:t xml:space="preserve"> </w:t>
      </w:r>
      <w:r>
        <w:t xml:space="preserve">повторяет строку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раз. Функция</w:t>
      </w:r>
      <w:r>
        <w:t xml:space="preserve"> </w:t>
      </w:r>
      <w:r>
        <w:rPr>
          <w:rStyle w:val="VerbatimChar"/>
        </w:rPr>
        <w:t xml:space="preserve">REPLACE(str, s1, s2)</w:t>
      </w:r>
      <w:r>
        <w:t xml:space="preserve"> </w:t>
      </w:r>
      <w:r>
        <w:t xml:space="preserve">заменяет все вхождения подстроки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s2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записывает строку в обратном порядке.</w:t>
      </w:r>
    </w:p>
    <w:p>
      <w:pPr>
        <w:pStyle w:val="BodyText"/>
      </w:pPr>
      <w:r>
        <w:t xml:space="preserve">Среди числовых функций</w:t>
      </w:r>
      <w:r>
        <w:t xml:space="preserve"> </w:t>
      </w:r>
      <w:r>
        <w:rPr>
          <w:rStyle w:val="VerbatimChar"/>
        </w:rPr>
        <w:t xml:space="preserve">POSITION('подстрока' IN 'строка')</w:t>
      </w:r>
      <w:r>
        <w:t xml:space="preserve"> </w:t>
      </w:r>
      <w:r>
        <w:t xml:space="preserve">возвращает позицию первого вхождения подстроки. Функция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возвращает абсолютное значение числа. Функция</w:t>
      </w:r>
      <w:r>
        <w:t xml:space="preserve"> </w:t>
      </w:r>
      <w:r>
        <w:rPr>
          <w:rStyle w:val="VerbatimChar"/>
        </w:rPr>
        <w:t xml:space="preserve">MOD(a, b)</w:t>
      </w:r>
      <w:r>
        <w:t xml:space="preserve"> </w:t>
      </w:r>
      <w:r>
        <w:t xml:space="preserve">возвращает остаток от деления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вычисляет квадратный корень. Функции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CEIL</w:t>
      </w:r>
      <w:r>
        <w:t xml:space="preserve"> </w:t>
      </w:r>
      <w:r>
        <w:t xml:space="preserve">округляют число в меньшую и большую сторону соответственно.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5f1dabd82ee86fe9cb6a8d1a73e37f85f75862d"/>
    <w:p>
      <w:pPr>
        <w:pStyle w:val="Heading2"/>
      </w:pPr>
      <w:r>
        <w:t xml:space="preserve">Задание 1. Вывести фамилии родителей заглавными буквами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UCASE</w:t>
      </w:r>
      <w:r>
        <w:t xml:space="preserve"> </w:t>
      </w:r>
      <w:r>
        <w:t xml:space="preserve">преобразует все символы строки в верхний регистр. Результирующий столбец переименовывается через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для удобства чтения.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UCASE(fio_rod)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ФАМИЛИЯ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7108305"/>
            <wp:effectExtent b="0" l="0" r="0" t="0"/>
            <wp:docPr descr="Рисунок 1 – Фамилии родителей в верхнем регистре" title="" id="1" name="Picture"/>
            <a:graphic>
              <a:graphicData uri="http://schemas.openxmlformats.org/drawingml/2006/picture">
                <pic:pic>
                  <pic:nvPicPr>
                    <pic:cNvPr descr="assets/step-01-ucase-roditeli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710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Фамилии родителей в верхнем регистре</w:t>
      </w:r>
    </w:p>
    <w:bookmarkEnd w:id="2"/>
    <w:bookmarkStart w:id="4" w:name="X71fd11592e20c8eaf74d3a178bed723bde1d0c5"/>
    <w:p>
      <w:pPr>
        <w:pStyle w:val="Heading2"/>
      </w:pPr>
      <w:r>
        <w:t xml:space="preserve">Задание 2. Вывести названия улиц маленькими буквами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LCASE(nazvanie)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УЛИЦА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6410062"/>
            <wp:effectExtent b="0" l="0" r="0" t="0"/>
            <wp:docPr descr="Рисунок 2 – Названия улиц в нижнем регистре" title="" id="2" name="Picture"/>
            <a:graphic>
              <a:graphicData uri="http://schemas.openxmlformats.org/drawingml/2006/picture">
                <pic:pic>
                  <pic:nvPicPr>
                    <pic:cNvPr descr="assets/step-02-lcase-ulic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410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Названия улиц в нижнем регистре</w:t>
      </w:r>
    </w:p>
    <w:bookmarkEnd w:id="3"/>
    <w:bookmarkStart w:id="5" w:name="Xbf5c66de964b3269455fd0794c35175e50b009c"/>
    <w:p>
      <w:pPr>
        <w:pStyle w:val="Heading2"/>
      </w:pPr>
      <w:r>
        <w:t xml:space="preserve">Задание 3. Вывести названия факультетов, курс и группу</w:t>
      </w:r>
    </w:p>
    <w:p>
      <w:pPr>
        <w:pStyle w:val="FirstParagraph"/>
      </w:pPr>
      <w:r>
        <w:t xml:space="preserve">Из полного названия группы формата</w:t>
      </w:r>
      <w:r>
        <w:t xml:space="preserve"> </w:t>
      </w:r>
      <w:r>
        <w:rPr>
          <w:rStyle w:val="VerbatimChar"/>
        </w:rPr>
        <w:t xml:space="preserve">МФ-МАТ-4-1</w:t>
      </w:r>
      <w:r>
        <w:t xml:space="preserve"> </w:t>
      </w:r>
      <w:r>
        <w:t xml:space="preserve">необходимо вырезать название специальности и получить</w:t>
      </w:r>
      <w:r>
        <w:t xml:space="preserve"> </w:t>
      </w:r>
      <w:r>
        <w:rPr>
          <w:rStyle w:val="VerbatimChar"/>
        </w:rPr>
        <w:t xml:space="preserve">МФ-4-1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заменяет среднюю часть строки (название специальности) на пустую строку, оставляя только факультет, курс и номер группы.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SUBSTRING_INDEX(nazvanie,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SUBSTRING_INDEX(nazvanie,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КРАТКОЕ_НАЗВАНИЕ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5268753"/>
            <wp:effectExtent b="0" l="0" r="0" t="0"/>
            <wp:docPr descr="Рисунок 3 – Краткие названия групп" title="" id="3" name="Picture"/>
            <a:graphic>
              <a:graphicData uri="http://schemas.openxmlformats.org/drawingml/2006/picture">
                <pic:pic>
                  <pic:nvPicPr>
                    <pic:cNvPr descr="assets/step-03-substr-gruppa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526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Краткие названия групп</w:t>
      </w:r>
    </w:p>
    <w:bookmarkEnd w:id="4"/>
    <w:bookmarkStart w:id="6" w:name="X68bc89109d67490c8d9902002bd6215271ee791"/>
    <w:p>
      <w:pPr>
        <w:pStyle w:val="Heading2"/>
      </w:pPr>
      <w:r>
        <w:t xml:space="preserve">Задание 4. Вывести данные о родителях, разместив работу и телефон в одном поле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 </w:t>
      </w:r>
      <w:r>
        <w:t xml:space="preserve">объединяет несколько полей в одну строку. Между значениями добавляется разделитель для удобства чтения.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fio_rod,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(rabota, </w:t>
      </w:r>
      <w:r>
        <w:rPr>
          <w:rStyle w:val="StringTok"/>
        </w:rPr>
        <w:t xml:space="preserve">' / '</w:t>
      </w:r>
      <w:r>
        <w:rPr>
          <w:rStyle w:val="NormalTok"/>
        </w:rPr>
        <w:t xml:space="preserve">, tel)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РАБОТА_И_ТЕЛЕФОН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7052999"/>
            <wp:effectExtent b="0" l="0" r="0" t="0"/>
            <wp:docPr descr="Рисунок 4 – Работа и телефон родителей в одном поле" title="" id="4" name="Picture"/>
            <a:graphic>
              <a:graphicData uri="http://schemas.openxmlformats.org/drawingml/2006/picture">
                <pic:pic>
                  <pic:nvPicPr>
                    <pic:cNvPr descr="assets/step-04-concat-roditeli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05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Работа и телефон родителей в одном поле</w:t>
      </w:r>
    </w:p>
    <w:bookmarkEnd w:id="5"/>
    <w:bookmarkStart w:id="7" w:name="Xb2ca9c02427e17e2d0a8fd32e6292f5a1c19af6"/>
    <w:p>
      <w:pPr>
        <w:pStyle w:val="Heading2"/>
      </w:pPr>
      <w:r>
        <w:t xml:space="preserve">Задание 5. Вывести имя, отчество, телефон студента и количество символов в них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возвращает длину строки в байтах. Для кириллических символов в кодировке UTF-8 каждый символ занимает 2 байта, поэтому для подсчёта символов используется</w:t>
      </w:r>
      <w:r>
        <w:t xml:space="preserve"> </w:t>
      </w:r>
      <w:r>
        <w:rPr>
          <w:rStyle w:val="VerbatimChar"/>
        </w:rPr>
        <w:t xml:space="preserve">CHAR_LENGTH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ima, otch, telephone,</w:t>
      </w:r>
      <w:r>
        <w:br/>
      </w:r>
      <w:r>
        <w:rPr>
          <w:rStyle w:val="NormalTok"/>
        </w:rPr>
        <w:t xml:space="preserve">  CHAR_LENGTH(ima)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ДЛ_ИМЕНИ,</w:t>
      </w:r>
      <w:r>
        <w:br/>
      </w:r>
      <w:r>
        <w:rPr>
          <w:rStyle w:val="NormalTok"/>
        </w:rPr>
        <w:t xml:space="preserve">  CHAR_LENGTH(otch)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ДЛ_ОТЧЕСТВА,</w:t>
      </w:r>
      <w:r>
        <w:br/>
      </w:r>
      <w:r>
        <w:rPr>
          <w:rStyle w:val="NormalTok"/>
        </w:rPr>
        <w:t xml:space="preserve">  CHAR_LENGTH(telephone)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ДЛ_ТЕЛЕФОНА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325188"/>
            <wp:effectExtent b="0" l="0" r="0" t="0"/>
            <wp:docPr descr="Рисунок 5 – Длина имени, отчества и телефона студента" title="" id="5" name="Picture"/>
            <a:graphic>
              <a:graphicData uri="http://schemas.openxmlformats.org/drawingml/2006/picture">
                <pic:pic>
                  <pic:nvPicPr>
                    <pic:cNvPr descr="assets/step-05-length-dannie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2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Длина имени, отчества и телефона студента</w:t>
      </w:r>
    </w:p>
    <w:bookmarkEnd w:id="6"/>
    <w:bookmarkStart w:id="8" w:name="Xa40fc628dc53b27a0ac446ae8996ae35ed6df48"/>
    <w:p>
      <w:pPr>
        <w:pStyle w:val="Heading2"/>
      </w:pPr>
      <w:r>
        <w:t xml:space="preserve">Задание 6. Вывести номер телефона в обратном порядке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записывает строку в обратном порядке символов.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telephone, </w:t>
      </w:r>
      <w:r>
        <w:rPr>
          <w:rStyle w:val="KeywordTok"/>
        </w:rPr>
        <w:t xml:space="preserve">REVERSE</w:t>
      </w:r>
      <w:r>
        <w:rPr>
          <w:rStyle w:val="NormalTok"/>
        </w:rPr>
        <w:t xml:space="preserve">(telephone)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ТЕЛЕФОН_ОБРАТНО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telephone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7352720"/>
            <wp:effectExtent b="0" l="0" r="0" t="0"/>
            <wp:docPr descr="Рисунок 6 – Номера телефонов в обратном порядке" title="" id="6" name="Picture"/>
            <a:graphic>
              <a:graphicData uri="http://schemas.openxmlformats.org/drawingml/2006/picture">
                <pic:pic>
                  <pic:nvPicPr>
                    <pic:cNvPr descr="assets/step-06-reverse-telephone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35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Номера телефонов в обратном порядке</w:t>
      </w:r>
    </w:p>
    <w:bookmarkEnd w:id="7"/>
    <w:bookmarkStart w:id="9" w:name="X7e207aad6a5473b4d3f71d0278af4509ce77f30"/>
    <w:p>
      <w:pPr>
        <w:pStyle w:val="Heading2"/>
      </w:pPr>
      <w:r>
        <w:t xml:space="preserve">Задание 7. Вывести дату рождения 5 раз в одном поле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REPEAT(str, n)</w:t>
      </w:r>
      <w:r>
        <w:t xml:space="preserve"> </w:t>
      </w:r>
      <w:r>
        <w:t xml:space="preserve">повторяет строку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ровно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 подряд без разделителей.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REPEAT(date_rognen,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ДАТА_5_РАЗ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806373"/>
            <wp:effectExtent b="0" l="0" r="0" t="0"/>
            <wp:docPr descr="Рисунок 7 – Дата рождения повторённая 5 раз" title="" id="7" name="Picture"/>
            <a:graphic>
              <a:graphicData uri="http://schemas.openxmlformats.org/drawingml/2006/picture">
                <pic:pic>
                  <pic:nvPicPr>
                    <pic:cNvPr descr="assets/step-07-repeat-date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80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Дата рождения повторённая 5 раз</w:t>
      </w:r>
    </w:p>
    <w:bookmarkEnd w:id="8"/>
    <w:bookmarkStart w:id="10" w:name="Xb627ef500b07f0afb5cf5418d7109d9811e2138"/>
    <w:p>
      <w:pPr>
        <w:pStyle w:val="Heading2"/>
      </w:pPr>
      <w:r>
        <w:t xml:space="preserve">Задание 8. Заменить 1991 год рождения на 91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REPLACE(str, s1, s2)</w:t>
      </w:r>
      <w:r>
        <w:t xml:space="preserve"> </w:t>
      </w:r>
      <w:r>
        <w:t xml:space="preserve">заменяет все вхождения подстроки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в строке</w:t>
      </w:r>
      <w:r>
        <w:t xml:space="preserve"> </w:t>
      </w:r>
      <w:r>
        <w:rPr>
          <w:rStyle w:val="VerbatimChar"/>
        </w:rPr>
        <w:t xml:space="preserve">str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(date_rognen, </w:t>
      </w:r>
      <w:r>
        <w:rPr>
          <w:rStyle w:val="StringTok"/>
        </w:rPr>
        <w:t xml:space="preserve">'1991'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ДАТА_КОРОТКАЯ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7035765"/>
            <wp:effectExtent b="0" l="0" r="0" t="0"/>
            <wp:docPr descr="Рисунок 8 – Замена 1991 на 91 в дате рождения" title="" id="8" name="Picture"/>
            <a:graphic>
              <a:graphicData uri="http://schemas.openxmlformats.org/drawingml/2006/picture">
                <pic:pic>
                  <pic:nvPicPr>
                    <pic:cNvPr descr="assets/step-08-replace-date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03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Замена 1991 на 91 в дате рождения</w:t>
      </w:r>
    </w:p>
    <w:bookmarkEnd w:id="9"/>
    <w:bookmarkStart w:id="11" w:name="X1e45fcf369580624dcbf055a371493514eff65c"/>
    <w:p>
      <w:pPr>
        <w:pStyle w:val="Heading2"/>
      </w:pPr>
      <w:r>
        <w:t xml:space="preserve">Задание 9. Вывести количество студентов с серией паспорта 03 01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возвращает позицию первого вхождения подстроки в строке. Если подстрока найдена, возвращается число больше 0.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POSITION(</w:t>
      </w:r>
      <w:r>
        <w:rPr>
          <w:rStyle w:val="StringTok"/>
        </w:rPr>
        <w:t xml:space="preserve">'03 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pasp_dannie)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30265" cy="4360244"/>
            <wp:effectExtent b="0" l="0" r="0" t="0"/>
            <wp:docPr descr="Рисунок 9 – Количество студентов с серией паспорта 03 01" title="" id="9" name="Picture"/>
            <a:graphic>
              <a:graphicData uri="http://schemas.openxmlformats.org/drawingml/2006/picture">
                <pic:pic>
                  <pic:nvPicPr>
                    <pic:cNvPr descr="assets/step-09-position-pasp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65" cy="436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Количество студентов с серией паспорта 03 01</w:t>
      </w:r>
    </w:p>
    <w:bookmarkEnd w:id="10"/>
    <w:bookmarkStart w:id="12" w:name="Xa95901bd5776104e744da171f43a712a2c106e5"/>
    <w:p>
      <w:pPr>
        <w:pStyle w:val="Heading2"/>
      </w:pPr>
      <w:r>
        <w:t xml:space="preserve">Задание 10. Найти |38-20-168| используя числовые функции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возвращает абсолютное значение числового выражения.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РЕЗУЛЬТАТ;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70383" cy="4225490"/>
            <wp:effectExtent b="0" l="0" r="0" t="0"/>
            <wp:docPr descr="Рисунок 10 – Абсолютное значение выражения" title="" id="10" name="Picture"/>
            <a:graphic>
              <a:graphicData uri="http://schemas.openxmlformats.org/drawingml/2006/picture">
                <pic:pic>
                  <pic:nvPicPr>
                    <pic:cNvPr descr="assets/step-10-abs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383" cy="422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Абсолютное значение выражения</w:t>
      </w:r>
    </w:p>
    <w:bookmarkEnd w:id="11"/>
    <w:bookmarkStart w:id="13" w:name="X2788b5f0dc9c37b94ff5e291706f2597bb94f66"/>
    <w:p>
      <w:pPr>
        <w:pStyle w:val="Heading2"/>
      </w:pPr>
      <w:r>
        <w:t xml:space="preserve">Задание 11. Найти остаток от деления 16 на 5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MOD(a, b)</w:t>
      </w:r>
      <w:r>
        <w:t xml:space="preserve"> </w:t>
      </w:r>
      <w:r>
        <w:t xml:space="preserve">возвращает остаток от целочисленного деления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ОСТАТОК;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84858" cy="4071486"/>
            <wp:effectExtent b="0" l="0" r="0" t="0"/>
            <wp:docPr descr="Рисунок 11 – Остаток от деления 16 на 5" title="" id="11" name="Picture"/>
            <a:graphic>
              <a:graphicData uri="http://schemas.openxmlformats.org/drawingml/2006/picture">
                <pic:pic>
                  <pic:nvPicPr>
                    <pic:cNvPr descr="assets/step-11-mo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8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Остаток от деления 16 на 5</w:t>
      </w:r>
    </w:p>
    <w:bookmarkEnd w:id="12"/>
    <w:bookmarkStart w:id="14" w:name="задание-12.-вычислить-22500"/>
    <w:p>
      <w:pPr>
        <w:pStyle w:val="Heading2"/>
      </w:pPr>
      <w:r>
        <w:t xml:space="preserve">Задание 12. Вычислить √22500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возвращает арифметический квадратный корень из числа.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КОРЕНЬ;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21229" cy="3965608"/>
            <wp:effectExtent b="0" l="0" r="0" t="0"/>
            <wp:docPr descr="Рисунок 12 – Квадратный корень из 22500" title="" id="12" name="Picture"/>
            <a:graphic>
              <a:graphicData uri="http://schemas.openxmlformats.org/drawingml/2006/picture">
                <pic:pic>
                  <pic:nvPicPr>
                    <pic:cNvPr descr="assets/step-12-sqr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396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Квадратный корень из 22500</w:t>
      </w:r>
    </w:p>
    <w:bookmarkEnd w:id="13"/>
    <w:bookmarkStart w:id="15" w:name="Xd5d84732ab5c4db5f9acd9e400f779889576424"/>
    <w:p>
      <w:pPr>
        <w:pStyle w:val="Heading2"/>
      </w:pPr>
      <w:r>
        <w:t xml:space="preserve">Задание 13. Округлить числа в меньшую и большую сторону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округляет число в меньшую сторону (отбрасывает дробную часть). Функция</w:t>
      </w:r>
      <w:r>
        <w:t xml:space="preserve"> </w:t>
      </w:r>
      <w:r>
        <w:rPr>
          <w:rStyle w:val="VerbatimChar"/>
        </w:rPr>
        <w:t xml:space="preserve">CEIL</w:t>
      </w:r>
      <w:r>
        <w:t xml:space="preserve"> </w:t>
      </w:r>
      <w:r>
        <w:t xml:space="preserve">округляет в большую сторону (следующее целое число).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FLOOR_5_128,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5.265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CEIL_5_265;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486400" cy="4042610"/>
            <wp:effectExtent b="0" l="0" r="0" t="0"/>
            <wp:docPr descr="Рисунок 13 – Округление чисел в меньшую и большую сторону" title="" id="13" name="Picture"/>
            <a:graphic>
              <a:graphicData uri="http://schemas.openxmlformats.org/drawingml/2006/picture">
                <pic:pic>
                  <pic:nvPicPr>
                    <pic:cNvPr descr="assets/step-13-floor-cei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Округление чисел в меньшую и большую сторону</w:t>
      </w:r>
    </w:p>
    <w:bookmarkEnd w:id="14"/>
    <w:bookmarkEnd w:id="15"/>
    <w:bookmarkStart w:id="16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lab-05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таблицами.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14 – Таблица dannie в Prisma Studio" title="" id="14" name="Picture"/>
            <a:graphic>
              <a:graphicData uri="http://schemas.openxmlformats.org/drawingml/2006/picture">
                <pic:pic>
                  <pic:nvPicPr>
                    <pic:cNvPr descr="assets/prisma-tabl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15 – Список таблиц базы данных в phpMyAdmin" title="" id="15" name="Picture"/>
            <a:graphic>
              <a:graphicData uri="http://schemas.openxmlformats.org/drawingml/2006/picture">
                <pic:pic>
                  <pic:nvPicPr>
                    <pic:cNvPr descr="assets/phpmyadmin-tabl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16 – Диаграмма связей базы данных в Prisma Studio" title="" id="16" name="Picture"/>
            <a:graphic>
              <a:graphicData uri="http://schemas.openxmlformats.org/drawingml/2006/picture">
                <pic:pic>
                  <pic:nvPicPr>
                    <pic:cNvPr descr="assets/prisma-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16 – Диаграмма связей базы данных в Prisma Studio</w:t>
      </w:r>
    </w:p>
    <w:bookmarkStart w:id="17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освоены основные строковые функции MySQL:</w:t>
      </w:r>
      <w:r>
        <w:t xml:space="preserve"> </w:t>
      </w:r>
      <w:r>
        <w:rPr>
          <w:rStyle w:val="VerbatimChar"/>
        </w:rPr>
        <w:t xml:space="preserve">UCASE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. Изучены числовые функции</w:t>
      </w:r>
      <w:r>
        <w:t xml:space="preserve"> </w:t>
      </w:r>
      <w:r>
        <w:rPr>
          <w:rStyle w:val="VerbatimChar"/>
        </w:rPr>
        <w:t xml:space="preserve">ABS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CEIL</w:t>
      </w:r>
      <w:r>
        <w:t xml:space="preserve"> </w:t>
      </w:r>
      <w:r>
        <w:t xml:space="preserve">для выполнения математических вычислений непосредственно в SQL-запросах. Применение этих функций позволяет обрабатывать и преобразовывать данные без использования дополнительных инструментов на уровне приложения.</w:t>
      </w:r>
    </w:p>
    <w:bookmarkEnd w:id="16"/>
    <w:bookmarkEnd w:id="17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