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BASTION — Guide de mise en ligne</w:t>
      </w:r>
    </w:p>
    <w:p>
      <w:r>
        <w:t>Personnalisation, dépôt GitHub, hébergement et base de données Supabase.</w:t>
      </w:r>
    </w:p>
    <w:p>
      <w:r>
        <w:t xml:space="preserve">Dossier du projet : </w:t>
      </w:r>
      <w:r>
        <w:rPr>
          <w:rFonts w:ascii="Consolas" w:hAnsi="Consolas"/>
          <w:sz w:val="19"/>
        </w:rPr>
        <w:t>D:\PYTHON\audit-securite</w:t>
      </w:r>
    </w:p>
    <w:p>
      <w:r>
        <w:t xml:space="preserve">Dépôt public : </w:t>
      </w:r>
      <w:r>
        <w:rPr>
          <w:rFonts w:ascii="Consolas" w:hAnsi="Consolas"/>
          <w:sz w:val="19"/>
        </w:rPr>
        <w:t>https://github.com/laviOGOU/bastion-audit</w:t>
      </w:r>
    </w:p>
    <w:p>
      <w:r>
        <w:t xml:space="preserve">Adresse locale : </w:t>
      </w:r>
      <w:r>
        <w:rPr>
          <w:rFonts w:ascii="Consolas" w:hAnsi="Consolas"/>
          <w:sz w:val="19"/>
        </w:rPr>
        <w:t>http://127.0.0.1:5002</w:t>
      </w:r>
    </w:p>
    <w:p>
      <w:pPr>
        <w:pStyle w:val="Heading2"/>
      </w:pPr>
      <w:r>
        <w:t>1. Ce qui a été fait dans cette étape</w:t>
      </w:r>
    </w:p>
    <w:p>
      <w:r>
        <w:rPr>
          <w:b/>
        </w:rPr>
        <w:t>Personnalisation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Nom du cabinet</w:t>
            </w:r>
          </w:p>
        </w:tc>
        <w:tc>
          <w:tcPr>
            <w:tcW w:type="dxa" w:w="4320"/>
          </w:tcPr>
          <w:p>
            <w:r>
              <w:t>BASTION</w:t>
            </w:r>
          </w:p>
        </w:tc>
      </w:tr>
      <w:tr>
        <w:tc>
          <w:tcPr>
            <w:tcW w:type="dxa" w:w="4320"/>
          </w:tcPr>
          <w:p>
            <w:r>
              <w:t>Slogan</w:t>
            </w:r>
          </w:p>
        </w:tc>
        <w:tc>
          <w:tcPr>
            <w:tcW w:type="dxa" w:w="4320"/>
          </w:tcPr>
          <w:p>
            <w:r>
              <w:t>Nous attaquons votre système avant qu'un autre ne le fasse.</w:t>
            </w:r>
          </w:p>
        </w:tc>
      </w:tr>
      <w:tr>
        <w:tc>
          <w:tcPr>
            <w:tcW w:type="dxa" w:w="4320"/>
          </w:tcPr>
          <w:p>
            <w:r>
              <w:t>Courriel</w:t>
            </w:r>
          </w:p>
        </w:tc>
        <w:tc>
          <w:tcPr>
            <w:tcW w:type="dxa" w:w="4320"/>
          </w:tcPr>
          <w:p>
            <w:r>
              <w:t>ogouyapilevi@gmail.com</w:t>
            </w:r>
          </w:p>
        </w:tc>
      </w:tr>
      <w:tr>
        <w:tc>
          <w:tcPr>
            <w:tcW w:type="dxa" w:w="4320"/>
          </w:tcPr>
          <w:p>
            <w:r>
              <w:t>Téléphone</w:t>
            </w:r>
          </w:p>
        </w:tc>
        <w:tc>
          <w:tcPr>
            <w:tcW w:type="dxa" w:w="4320"/>
          </w:tcPr>
          <w:p>
            <w:r>
              <w:t>07 15 41 76 90</w:t>
            </w:r>
          </w:p>
        </w:tc>
      </w:tr>
      <w:tr>
        <w:tc>
          <w:tcPr>
            <w:tcW w:type="dxa" w:w="4320"/>
          </w:tcPr>
          <w:p>
            <w:r>
              <w:t>WhatsApp</w:t>
            </w:r>
          </w:p>
        </w:tc>
        <w:tc>
          <w:tcPr>
            <w:tcW w:type="dxa" w:w="4320"/>
          </w:tcPr>
          <w:p>
            <w:r>
              <w:t>+225 07 15 41 76 90</w:t>
            </w:r>
          </w:p>
        </w:tc>
      </w:tr>
      <w:tr>
        <w:tc>
          <w:tcPr>
            <w:tcW w:type="dxa" w:w="4320"/>
          </w:tcPr>
          <w:p>
            <w:r>
              <w:t>Siège</w:t>
            </w:r>
          </w:p>
        </w:tc>
        <w:tc>
          <w:tcPr>
            <w:tcW w:type="dxa" w:w="4320"/>
          </w:tcPr>
          <w:p>
            <w:r>
              <w:t>Abidjan, Côte d'Ivoire</w:t>
            </w:r>
          </w:p>
        </w:tc>
      </w:tr>
      <w:tr>
        <w:tc>
          <w:tcPr>
            <w:tcW w:type="dxa" w:w="4320"/>
          </w:tcPr>
          <w:p>
            <w:r>
              <w:t>Horaires</w:t>
            </w:r>
          </w:p>
        </w:tc>
        <w:tc>
          <w:tcPr>
            <w:tcW w:type="dxa" w:w="4320"/>
          </w:tcPr>
          <w:p>
            <w:r>
              <w:t>Lundi – Vendredi, 8h – 18h (GMT)</w:t>
            </w:r>
          </w:p>
        </w:tc>
      </w:tr>
    </w:tbl>
    <w:p/>
    <w:p>
      <w:r>
        <w:t>Le slogan apparaît sur la page d'accueil, sous le titre principal, et dans le</w:t>
      </w:r>
    </w:p>
    <w:p>
      <w:r>
        <w:t xml:space="preserve">pied de page de toutes les pages. Un </w:t>
      </w:r>
      <w:r>
        <w:rPr>
          <w:b/>
        </w:rPr>
        <w:t>bouton WhatsApp flottant</w:t>
      </w:r>
      <w:r>
        <w:t xml:space="preserve"> suit le</w:t>
      </w:r>
    </w:p>
    <w:p>
      <w:r>
        <w:t>visiteur sur tout le site, et un bouton WhatsApp figure à côté du bouton de</w:t>
      </w:r>
    </w:p>
    <w:p>
      <w:r>
        <w:t>devis sur l'accueil et sur la page de contact.</w:t>
      </w:r>
    </w:p>
    <w:p>
      <w:r>
        <w:rPr>
          <w:b/>
        </w:rPr>
        <w:t>Dépôt GitHub</w:t>
      </w:r>
      <w:r>
        <w:t xml:space="preserve"> — </w:t>
      </w:r>
      <w:r>
        <w:rPr>
          <w:rFonts w:ascii="Consolas" w:hAnsi="Consolas"/>
          <w:sz w:val="19"/>
        </w:rPr>
        <w:t>https://github.com/laviOGOU/bastion-audit</w:t>
      </w:r>
      <w:r>
        <w:t>, 76 fichiers,</w:t>
      </w:r>
    </w:p>
    <w:p>
      <w:r>
        <w:t xml:space="preserve">aucun secret publié. Vérifié après le push par l'API de GitHub : ni </w:t>
      </w:r>
      <w:r>
        <w:rPr>
          <w:rFonts w:ascii="Consolas" w:hAnsi="Consolas"/>
          <w:sz w:val="19"/>
        </w:rPr>
        <w:t>.env</w:t>
      </w:r>
      <w:r>
        <w:t>, ni</w:t>
      </w:r>
    </w:p>
    <w:p>
      <w:r>
        <w:rPr>
          <w:rFonts w:ascii="Consolas" w:hAnsi="Consolas"/>
          <w:sz w:val="19"/>
        </w:rPr>
        <w:t>storage/</w:t>
      </w:r>
      <w:r>
        <w:t xml:space="preserve">, ni </w:t>
      </w:r>
      <w:r>
        <w:rPr>
          <w:rFonts w:ascii="Consolas" w:hAnsi="Consolas"/>
          <w:sz w:val="19"/>
        </w:rPr>
        <w:t>.venv</w:t>
      </w:r>
      <w:r>
        <w:t>, ni fichier de base de données.</w:t>
      </w:r>
    </w:p>
    <w:p>
      <w:r>
        <w:rPr>
          <w:b/>
        </w:rPr>
        <w:t>Base de données Supabase</w:t>
      </w:r>
      <w:r>
        <w:t xml:space="preserve"> — le schéma est écrit et le moteur de données est</w:t>
      </w:r>
    </w:p>
    <w:p>
      <w:r>
        <w:t>implémenté. Il reste une action manuelle de votre côté : exécuter le script SQL</w:t>
      </w:r>
    </w:p>
    <w:p>
      <w:r>
        <w:t>(section 4). L'API REST de Supabase ne permet pas d'exécuter des commandes de</w:t>
      </w:r>
    </w:p>
    <w:p>
      <w:r>
        <w:t>structure, donc cette étape ne peut pas être automatisée.</w:t>
      </w:r>
    </w:p>
    <w:p>
      <w:pPr>
        <w:pStyle w:val="Heading2"/>
      </w:pPr>
      <w:r>
        <w:t>2. Personnaliser encore</w:t>
      </w:r>
    </w:p>
    <w:p>
      <w:r>
        <w:t>Trois fichiers suffisent, aucun ne demande de toucher aux gabarits.</w:t>
      </w:r>
    </w:p>
    <w:p>
      <w:r>
        <w:rPr>
          <w:b/>
        </w:rPr>
        <w:t>`config.py` — identité et coordonnées.</w:t>
      </w:r>
      <w:r>
        <w:t xml:space="preserve"> Toutes les valeurs du tableau</w:t>
      </w:r>
    </w:p>
    <w:p>
      <w:r>
        <w:t xml:space="preserve">ci-dessus y figurent. Pour changer le slogan, modifiez </w:t>
      </w:r>
      <w:r>
        <w:rPr>
          <w:rFonts w:ascii="Consolas" w:hAnsi="Consolas"/>
          <w:sz w:val="19"/>
        </w:rPr>
        <w:t>SITE_SLOGAN</w:t>
      </w:r>
      <w:r>
        <w:t xml:space="preserve"> : il se met</w:t>
      </w:r>
    </w:p>
    <w:p>
      <w:r>
        <w:t>à jour sur l'accueil et dans le pied de page.</w:t>
      </w:r>
    </w:p>
    <w:p>
      <w:r>
        <w:rPr>
          <w:b/>
        </w:rPr>
        <w:t>`content.py` — tout le texte du site.</w:t>
      </w:r>
      <w:r>
        <w:t xml:space="preserve"> Périmètres de test, référentiels,</w:t>
      </w:r>
    </w:p>
    <w:p>
      <w:r>
        <w:t>phases de mission, certifications, engagements éthiques, formules commerciales.</w:t>
      </w:r>
    </w:p>
    <w:p>
      <w:r>
        <w:t xml:space="preserve">Pour une certification obtenue : changez son </w:t>
      </w:r>
      <w:r>
        <w:rPr>
          <w:rFonts w:ascii="Consolas" w:hAnsi="Consolas"/>
          <w:sz w:val="19"/>
        </w:rPr>
        <w:t>statut</w:t>
      </w:r>
      <w:r>
        <w:t xml:space="preserve"> en </w:t>
      </w:r>
      <w:r>
        <w:rPr>
          <w:rFonts w:ascii="Consolas" w:hAnsi="Consolas"/>
          <w:sz w:val="19"/>
        </w:rPr>
        <w:t>"obtenue"</w:t>
      </w:r>
      <w:r>
        <w:t xml:space="preserve"> et</w:t>
      </w:r>
    </w:p>
    <w:p>
      <w:r>
        <w:t xml:space="preserve">renseignez l'échéance. </w:t>
      </w:r>
      <w:r>
        <w:rPr>
          <w:b/>
        </w:rPr>
        <w:t>N'annoncez que ce qui est réel.</w:t>
      </w:r>
      <w:r>
        <w:t xml:space="preserve"> La page « Conformité »</w:t>
      </w:r>
    </w:p>
    <w:p>
      <w:r>
        <w:t>affiche le statut exact de chacune, et c'est présenté comme un gage de sérieux.</w:t>
      </w:r>
    </w:p>
    <w:p>
      <w:r>
        <w:rPr>
          <w:b/>
        </w:rPr>
        <w:t>`static/css/style.css` — apparence.</w:t>
      </w:r>
      <w:r>
        <w:t xml:space="preserve"> Les couleurs sont regroupées en haut du</w:t>
      </w:r>
    </w:p>
    <w:p>
      <w:r>
        <w:t xml:space="preserve">fichier, dans le bloc </w:t>
      </w:r>
      <w:r>
        <w:rPr>
          <w:rFonts w:ascii="Consolas" w:hAnsi="Consolas"/>
          <w:sz w:val="19"/>
        </w:rPr>
        <w:t>:root</w:t>
      </w:r>
      <w:r>
        <w:t>.</w:t>
      </w:r>
    </w:p>
    <w:p>
      <w:pPr>
        <w:pStyle w:val="Heading2"/>
      </w:pPr>
      <w:r>
        <w:t>3. Mettre le projet sur GitHub — fait</w:t>
      </w:r>
    </w:p>
    <w:p>
      <w:r>
        <w:t>Le dépôt existe et contient la version à jour. Pour publier vos modifications</w:t>
      </w:r>
    </w:p>
    <w:p>
      <w:r>
        <w:t>ultérieures :</w:t>
      </w:r>
    </w:p>
    <w:p>
      <w:pPr>
        <w:ind w:left="360"/>
      </w:pPr>
      <w:r>
        <w:rPr>
          <w:rFonts w:ascii="Consolas" w:hAnsi="Consolas"/>
          <w:sz w:val="18"/>
        </w:rPr>
        <w:t>cd D:\PYTHON\audit-securite</w:t>
        <w:br/>
        <w:t>git add -A</w:t>
        <w:br/>
        <w:t>git commit -m "Description de la modification"</w:t>
        <w:br/>
        <w:t>git push</w:t>
      </w:r>
    </w:p>
    <w:p>
      <w:r>
        <w:rPr>
          <w:b/>
        </w:rPr>
        <w:t>Avant chaque envoi</w:t>
      </w:r>
      <w:r>
        <w:t>, vérifiez qu'aucun secret ne part :</w:t>
      </w:r>
    </w:p>
    <w:p>
      <w:pPr>
        <w:ind w:left="360"/>
      </w:pPr>
      <w:r>
        <w:rPr>
          <w:rFonts w:ascii="Consolas" w:hAnsi="Consolas"/>
          <w:sz w:val="18"/>
        </w:rPr>
        <w:t>git ls-files | findstr /I "env storage"</w:t>
      </w:r>
    </w:p>
    <w:p>
      <w:r>
        <w:t xml:space="preserve">Cette commande ne doit rien renvoyer. Le fichier </w:t>
      </w:r>
      <w:r>
        <w:rPr>
          <w:rFonts w:ascii="Consolas" w:hAnsi="Consolas"/>
          <w:sz w:val="19"/>
        </w:rPr>
        <w:t>.gitignore</w:t>
      </w:r>
      <w:r>
        <w:t xml:space="preserve"> protège déjà</w:t>
      </w:r>
    </w:p>
    <w:p>
      <w:r>
        <w:rPr>
          <w:rFonts w:ascii="Consolas" w:hAnsi="Consolas"/>
          <w:sz w:val="19"/>
        </w:rPr>
        <w:t>.env</w:t>
      </w:r>
      <w:r>
        <w:t xml:space="preserve">, le dossier </w:t>
      </w:r>
      <w:r>
        <w:rPr>
          <w:rFonts w:ascii="Consolas" w:hAnsi="Consolas"/>
          <w:sz w:val="19"/>
        </w:rPr>
        <w:t>storage/</w:t>
      </w:r>
      <w:r>
        <w:t xml:space="preserve"> et les fichiers de base de données — mais une</w:t>
      </w:r>
    </w:p>
    <w:p>
      <w:r>
        <w:t>vérification coûte trois secondes.</w:t>
      </w:r>
    </w:p>
    <w:p>
      <w:pPr>
        <w:pStyle w:val="Heading2"/>
      </w:pPr>
      <w:r>
        <w:t>4. Créer la base de données Supabase</w:t>
      </w:r>
    </w:p>
    <w:p>
      <w:r>
        <w:rPr>
          <w:b/>
        </w:rPr>
        <w:t>C'est l'étape qui reste à faire de votre côté.</w:t>
      </w:r>
      <w:r>
        <w:t xml:space="preserve"> Elle se fait une seule fois.</w:t>
      </w:r>
    </w:p>
    <w:p>
      <w:r>
        <w:rPr>
          <w:b/>
        </w:rPr>
        <w:t>Étape 1 — Créer le schéma</w:t>
      </w:r>
    </w:p>
    <w:p>
      <w:pPr>
        <w:pStyle w:val="ListNumber"/>
      </w:pPr>
      <w:r>
        <w:t xml:space="preserve">Ouvrir </w:t>
      </w:r>
      <w:r>
        <w:rPr>
          <w:rFonts w:ascii="Consolas" w:hAnsi="Consolas"/>
          <w:sz w:val="19"/>
        </w:rPr>
        <w:t>https://supabase.com/dashboard</w:t>
      </w:r>
    </w:p>
    <w:p>
      <w:pPr>
        <w:pStyle w:val="ListNumber"/>
      </w:pPr>
      <w:r>
        <w:t>Sélectionner votre projet</w:t>
      </w:r>
    </w:p>
    <w:p>
      <w:pPr>
        <w:pStyle w:val="ListNumber"/>
      </w:pPr>
      <w:r>
        <w:t xml:space="preserve">Menu de gauche → </w:t>
      </w:r>
      <w:r>
        <w:rPr>
          <w:b/>
        </w:rPr>
        <w:t>SQL Editor</w:t>
      </w:r>
      <w:r>
        <w:t xml:space="preserve"> → </w:t>
      </w:r>
      <w:r>
        <w:rPr>
          <w:b/>
        </w:rPr>
        <w:t>New query</w:t>
      </w:r>
    </w:p>
    <w:p>
      <w:pPr>
        <w:pStyle w:val="ListNumber"/>
      </w:pPr>
      <w:r>
        <w:t xml:space="preserve">Ouvrir le fichier </w:t>
      </w:r>
      <w:r>
        <w:rPr>
          <w:rFonts w:ascii="Consolas" w:hAnsi="Consolas"/>
          <w:sz w:val="19"/>
        </w:rPr>
        <w:t>D:\PYTHON\audit-securite\supabase_schema.sql</w:t>
      </w:r>
    </w:p>
    <w:p>
      <w:pPr>
        <w:pStyle w:val="ListNumber"/>
      </w:pPr>
      <w:r>
        <w:t xml:space="preserve">En copier </w:t>
      </w:r>
      <w:r>
        <w:rPr>
          <w:b/>
        </w:rPr>
        <w:t>l'intégralité</w:t>
      </w:r>
      <w:r>
        <w:t xml:space="preserve"> et la coller dans l'éditeur</w:t>
      </w:r>
    </w:p>
    <w:p>
      <w:pPr>
        <w:pStyle w:val="ListNumber"/>
      </w:pPr>
      <w:r>
        <w:t xml:space="preserve">Cliquer sur </w:t>
      </w:r>
      <w:r>
        <w:rPr>
          <w:b/>
        </w:rPr>
        <w:t>Run</w:t>
      </w:r>
    </w:p>
    <w:p>
      <w:r>
        <w:t xml:space="preserve">Le script crée huit tables. Elles sont toutes préfixées </w:t>
      </w:r>
      <w:r>
        <w:rPr>
          <w:rFonts w:ascii="Consolas" w:hAnsi="Consolas"/>
          <w:sz w:val="19"/>
        </w:rPr>
        <w:t>bastion_</w:t>
      </w:r>
      <w:r>
        <w:t>, donc votre</w:t>
      </w:r>
    </w:p>
    <w:p>
      <w:r>
        <w:t xml:space="preserve">table existante </w:t>
      </w:r>
      <w:r>
        <w:rPr>
          <w:rFonts w:ascii="Consolas" w:hAnsi="Consolas"/>
          <w:sz w:val="19"/>
        </w:rPr>
        <w:t>domain_analyses</w:t>
      </w:r>
      <w:r>
        <w:t xml:space="preserve"> n'est pas touchée.</w:t>
      </w:r>
    </w:p>
    <w:p>
      <w:r>
        <w:rPr>
          <w:b/>
        </w:rPr>
        <w:t>Étape 2 — Vérifier</w:t>
      </w:r>
    </w:p>
    <w:p>
      <w:r>
        <w:t>Le script se termine par une requête de contrôle. Elle doit renvoyer 8 lignes,</w:t>
      </w:r>
    </w:p>
    <w:p>
      <w:r>
        <w:t xml:space="preserve">toutes avec </w:t>
      </w:r>
      <w:r>
        <w:rPr>
          <w:rFonts w:ascii="Consolas" w:hAnsi="Consolas"/>
          <w:sz w:val="19"/>
        </w:rPr>
        <w:t>rowsecurity = true</w:t>
      </w:r>
      <w:r>
        <w:t>. Si vous obtenez 8 lignes, le schéma est bon.</w:t>
      </w:r>
    </w:p>
    <w:p>
      <w:r>
        <w:rPr>
          <w:b/>
        </w:rPr>
        <w:t>Étape 3 — Récupérer les identifiants</w:t>
      </w:r>
    </w:p>
    <w:p>
      <w:r>
        <w:t xml:space="preserve">Dans </w:t>
      </w:r>
      <w:r>
        <w:rPr>
          <w:b/>
        </w:rPr>
        <w:t>Project Settings → API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19"/>
        </w:rPr>
        <w:t>Project URL</w:t>
      </w:r>
      <w:r>
        <w:t xml:space="preserve"> → servira de </w:t>
      </w:r>
      <w:r>
        <w:rPr>
          <w:rFonts w:ascii="Consolas" w:hAnsi="Consolas"/>
          <w:sz w:val="19"/>
        </w:rPr>
        <w:t>SUPABASE_URL</w:t>
      </w:r>
    </w:p>
    <w:p>
      <w:pPr>
        <w:pStyle w:val="ListBullet"/>
      </w:pPr>
      <w:r>
        <w:t xml:space="preserve">clé </w:t>
      </w:r>
      <w:r>
        <w:rPr>
          <w:b/>
        </w:rPr>
        <w:t>`service_role`</w:t>
      </w:r>
      <w:r>
        <w:t xml:space="preserve"> → servira de </w:t>
      </w:r>
      <w:r>
        <w:rPr>
          <w:rFonts w:ascii="Consolas" w:hAnsi="Consolas"/>
          <w:sz w:val="19"/>
        </w:rPr>
        <w:t>SUPABASE_KEY</w:t>
      </w:r>
    </w:p>
    <w:p>
      <w:r>
        <w:rPr>
          <w:b/>
        </w:rPr>
        <w:t>Pourquoi la clé `service_role` et non la clé `anon`.</w:t>
      </w:r>
      <w:r>
        <w:t xml:space="preserve"> Le schéma active le</w:t>
      </w:r>
    </w:p>
    <w:p>
      <w:r>
        <w:t xml:space="preserve">contrôle d'accès par ligne et n'accorde </w:t>
      </w:r>
      <w:r>
        <w:rPr>
          <w:b/>
        </w:rPr>
        <w:t>aucun</w:t>
      </w:r>
      <w:r>
        <w:t xml:space="preserve"> droit au rôle </w:t>
      </w:r>
      <w:r>
        <w:rPr>
          <w:rFonts w:ascii="Consolas" w:hAnsi="Consolas"/>
          <w:sz w:val="19"/>
        </w:rPr>
        <w:t>anon</w:t>
      </w:r>
      <w:r>
        <w:t>. C'est</w:t>
      </w:r>
    </w:p>
    <w:p>
      <w:r>
        <w:t xml:space="preserve">délibéré : la clé </w:t>
      </w:r>
      <w:r>
        <w:rPr>
          <w:rFonts w:ascii="Consolas" w:hAnsi="Consolas"/>
          <w:sz w:val="19"/>
        </w:rPr>
        <w:t>anon</w:t>
      </w:r>
      <w:r>
        <w:t xml:space="preserve"> est publique par conception, elle est faite pour être</w:t>
      </w:r>
    </w:p>
    <w:p>
      <w:r>
        <w:t>exposée dans un navigateur. L'utiliser côté serveur reviendrait à publier vos</w:t>
      </w:r>
    </w:p>
    <w:p>
      <w:r>
        <w:t>demandes de devis et vos vulnérabilités client.</w:t>
      </w:r>
    </w:p>
    <w:p>
      <w:r>
        <w:t xml:space="preserve">La clé </w:t>
      </w:r>
      <w:r>
        <w:rPr>
          <w:rFonts w:ascii="Consolas" w:hAnsi="Consolas"/>
          <w:sz w:val="19"/>
        </w:rPr>
        <w:t>service_role</w:t>
      </w:r>
      <w:r>
        <w:t xml:space="preserve"> doit rester sur le serveur. **Ne la collez jamais dans le</w:t>
      </w:r>
    </w:p>
    <w:p>
      <w:r>
        <w:t>chat, dans le dépôt, ni dans du JavaScript.**</w:t>
      </w:r>
    </w:p>
    <w:p>
      <w:r>
        <w:t xml:space="preserve">Si vous ne disposez que de la clé </w:t>
      </w:r>
      <w:r>
        <w:rPr>
          <w:rFonts w:ascii="Consolas" w:hAnsi="Consolas"/>
          <w:sz w:val="19"/>
        </w:rPr>
        <w:t>anon</w:t>
      </w:r>
      <w:r>
        <w:t>, le bloc commenté en fin de</w:t>
      </w:r>
    </w:p>
    <w:p>
      <w:r>
        <w:rPr>
          <w:rFonts w:ascii="Consolas" w:hAnsi="Consolas"/>
          <w:sz w:val="19"/>
        </w:rPr>
        <w:t>supabase_schema.sql</w:t>
      </w:r>
      <w:r>
        <w:t xml:space="preserve"> fait fonctionner l'application. Lisez l'avertissement qui</w:t>
      </w:r>
    </w:p>
    <w:p>
      <w:r>
        <w:t>l'accompagne avant de le décommenter.</w:t>
      </w:r>
    </w:p>
    <w:p>
      <w:r>
        <w:rPr>
          <w:b/>
        </w:rPr>
        <w:t>Étape 4 — Contrôler depuis votre machine</w:t>
      </w:r>
    </w:p>
    <w:p>
      <w:pPr>
        <w:ind w:left="360"/>
      </w:pPr>
      <w:r>
        <w:rPr>
          <w:rFonts w:ascii="Consolas" w:hAnsi="Consolas"/>
          <w:sz w:val="18"/>
        </w:rPr>
        <w:t>cd D:\PYTHON\audit-securite</w:t>
        <w:br/>
        <w:t>.venv/Scripts/python.exe verifier_supabase.py</w:t>
      </w:r>
    </w:p>
    <w:p>
      <w:r>
        <w:t>Ce script vérifie trois choses : la présence des variables, la réponse du projet</w:t>
      </w:r>
    </w:p>
    <w:p>
      <w:r>
        <w:t>et la validité de la clé, puis l'état des huit tables. S'il manque des tables, il</w:t>
      </w:r>
    </w:p>
    <w:p>
      <w:r>
        <w:t xml:space="preserve">affiche la marche à suivre exacte. </w:t>
      </w:r>
      <w:r>
        <w:rPr>
          <w:b/>
        </w:rPr>
        <w:t>Il ne crée rien</w:t>
      </w:r>
      <w:r>
        <w:t xml:space="preserve"> : l'API REST de Supabase</w:t>
      </w:r>
    </w:p>
    <w:p>
      <w:r>
        <w:t>n'exécute pas de commande de structure, et c'est volontaire.</w:t>
      </w:r>
    </w:p>
    <w:p>
      <w:pPr>
        <w:pStyle w:val="Heading2"/>
      </w:pPr>
      <w:r>
        <w:t>5. Créer le service d'hébergement</w:t>
      </w:r>
    </w:p>
    <w:p>
      <w:r>
        <w:rPr>
          <w:b/>
        </w:rPr>
        <w:t>Étape 1 — Créer le service</w:t>
      </w:r>
      <w:r>
        <w:t xml:space="preserve"> à partir du dépôt</w:t>
      </w:r>
    </w:p>
    <w:p>
      <w:r>
        <w:rPr>
          <w:rFonts w:ascii="Consolas" w:hAnsi="Consolas"/>
          <w:sz w:val="19"/>
        </w:rPr>
        <w:t>https://github.com/laviOGOU/bastion-audit</w:t>
      </w:r>
      <w:r>
        <w:t>. La plateforme lit le fichier</w:t>
      </w:r>
    </w:p>
    <w:p>
      <w:r>
        <w:rPr>
          <w:rFonts w:ascii="Consolas" w:hAnsi="Consolas"/>
          <w:sz w:val="19"/>
        </w:rPr>
        <w:t>Procfile</w:t>
      </w:r>
      <w:r>
        <w:t xml:space="preserve"> et lance </w:t>
      </w:r>
      <w:r>
        <w:rPr>
          <w:rFonts w:ascii="Consolas" w:hAnsi="Consolas"/>
          <w:sz w:val="19"/>
        </w:rPr>
        <w:t>python app.py</w:t>
      </w:r>
      <w:r>
        <w:t xml:space="preserve">. Le code détecte la variable </w:t>
      </w:r>
      <w:r>
        <w:rPr>
          <w:rFonts w:ascii="Consolas" w:hAnsi="Consolas"/>
          <w:sz w:val="19"/>
        </w:rPr>
        <w:t>PORT</w:t>
      </w:r>
      <w:r>
        <w:t xml:space="preserve"> fournie</w:t>
      </w:r>
    </w:p>
    <w:p>
      <w:r>
        <w:t xml:space="preserve">par la plateforme et écoute sur </w:t>
      </w:r>
      <w:r>
        <w:rPr>
          <w:rFonts w:ascii="Consolas" w:hAnsi="Consolas"/>
          <w:sz w:val="19"/>
        </w:rPr>
        <w:t>0.0.0.0:$PORT</w:t>
      </w:r>
      <w:r>
        <w:t xml:space="preserve"> en activant au passage l'en-tête</w:t>
      </w:r>
    </w:p>
    <w:p>
      <w:r>
        <w:t xml:space="preserve">HSTS et l'attribut </w:t>
      </w:r>
      <w:r>
        <w:rPr>
          <w:rFonts w:ascii="Consolas" w:hAnsi="Consolas"/>
          <w:sz w:val="19"/>
        </w:rPr>
        <w:t>Secure</w:t>
      </w:r>
      <w:r>
        <w:t xml:space="preserve"> du cookie de session. Aucune modification n'est</w:t>
      </w:r>
    </w:p>
    <w:p>
      <w:r>
        <w:t>nécessaire.</w:t>
      </w:r>
    </w:p>
    <w:p>
      <w:r>
        <w:rPr>
          <w:b/>
        </w:rPr>
        <w:t>Étape 2 — Renseigner les variables du service</w:t>
      </w:r>
      <w:r>
        <w:t xml:space="preserve"> (onglet *Variables*)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AUDIT_SECRET_KEY</w:t>
            </w:r>
          </w:p>
        </w:tc>
        <w:tc>
          <w:tcPr>
            <w:tcW w:type="dxa" w:w="4320"/>
          </w:tcPr>
          <w:p>
            <w:r>
              <w:t xml:space="preserve">à générer : </w:t>
            </w:r>
            <w:r>
              <w:rPr>
                <w:rFonts w:ascii="Consolas" w:hAnsi="Consolas"/>
                <w:sz w:val="19"/>
              </w:rPr>
              <w:t>python -c "import secrets; print(secrets.token_hex(32))"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SUPABASE_URL</w:t>
            </w:r>
          </w:p>
        </w:tc>
        <w:tc>
          <w:tcPr>
            <w:tcW w:type="dxa" w:w="4320"/>
          </w:tcPr>
          <w:p>
            <w:r>
              <w:t>*Project URL* du projet Supabase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SUPABASE_KEY</w:t>
            </w:r>
          </w:p>
        </w:tc>
        <w:tc>
          <w:tcPr>
            <w:tcW w:type="dxa" w:w="4320"/>
          </w:tcPr>
          <w:p>
            <w:r>
              <w:t xml:space="preserve">clé </w:t>
            </w:r>
            <w:r>
              <w:rPr>
                <w:b/>
              </w:rPr>
              <w:t>`service_role`</w:t>
            </w:r>
            <w:r>
              <w:t xml:space="preserve"> du projet</w:t>
            </w:r>
          </w:p>
        </w:tc>
      </w:tr>
    </w:tbl>
    <w:p/>
    <w:p>
      <w:r>
        <w:rPr>
          <w:b/>
        </w:rPr>
        <w:t>Attention</w:t>
      </w:r>
      <w:r>
        <w:t xml:space="preserve"> : ne recopiez pas </w:t>
      </w:r>
      <w:r>
        <w:rPr>
          <w:rFonts w:ascii="Consolas" w:hAnsi="Consolas"/>
          <w:sz w:val="19"/>
        </w:rPr>
        <w:t>AUDIT_MOTEUR=sqlite</w:t>
      </w:r>
      <w:r>
        <w:t xml:space="preserve"> de votre fichier local.</w:t>
      </w:r>
    </w:p>
    <w:p>
      <w:r>
        <w:t>Cette ligne forcerait SQLite en production, et la base serait effacée à chaque</w:t>
      </w:r>
    </w:p>
    <w:p>
      <w:r>
        <w:t>redéploiement.</w:t>
      </w:r>
    </w:p>
    <w:p>
      <w:r>
        <w:rPr>
          <w:b/>
        </w:rPr>
        <w:t>Étape 3 — Monter un volume persistant</w:t>
      </w:r>
      <w:r>
        <w:t xml:space="preserve"> et définir </w:t>
      </w:r>
      <w:r>
        <w:rPr>
          <w:rFonts w:ascii="Consolas" w:hAnsi="Consolas"/>
          <w:sz w:val="19"/>
        </w:rPr>
        <w:t>AUDIT_STORAGE_DIR</w:t>
      </w:r>
      <w:r>
        <w:t xml:space="preserve"> vers son</w:t>
      </w:r>
    </w:p>
    <w:p>
      <w:r>
        <w:t>point de montage. Avec Supabase actif, le volume ne sert qu'à la clé de session</w:t>
      </w:r>
    </w:p>
    <w:p>
      <w:r>
        <w:t>et au fichier d'identifiants initiaux — mais sans lui, la clé change à chaque</w:t>
      </w:r>
    </w:p>
    <w:p>
      <w:r>
        <w:t>redéploiement et tous les utilisateurs connectés sont déconnectés sans</w:t>
      </w:r>
    </w:p>
    <w:p>
      <w:r>
        <w:t>explication.</w:t>
      </w:r>
    </w:p>
    <w:p>
      <w:r>
        <w:rPr>
          <w:b/>
        </w:rPr>
        <w:t>Étape 4 — Récupérer le mot de passe initial.</w:t>
      </w:r>
      <w:r>
        <w:t xml:space="preserve"> Au premier démarrage,</w:t>
      </w:r>
    </w:p>
    <w:p>
      <w:r>
        <w:t xml:space="preserve">l'application crée le compte </w:t>
      </w:r>
      <w:r>
        <w:rPr>
          <w:rFonts w:ascii="Consolas" w:hAnsi="Consolas"/>
          <w:sz w:val="19"/>
        </w:rPr>
        <w:t>admin</w:t>
      </w:r>
      <w:r>
        <w:t xml:space="preserve"> et écrit ses identifiants dans</w:t>
      </w:r>
    </w:p>
    <w:p>
      <w:r>
        <w:rPr>
          <w:rFonts w:ascii="Consolas" w:hAnsi="Consolas"/>
          <w:sz w:val="19"/>
        </w:rPr>
        <w:t>storage/credentials.txt</w:t>
      </w:r>
      <w:r>
        <w:t>, sur le volume. Si vous n'avez pas d'accès direct au</w:t>
      </w:r>
    </w:p>
    <w:p>
      <w:r>
        <w:t>volume, le mot de passe apparaît aussi dans les journaux du service.</w:t>
      </w:r>
    </w:p>
    <w:p>
      <w:r>
        <w:t>Se connecter, changer le mot de passe immédiatement (Admin → Paramètres), puis</w:t>
      </w:r>
    </w:p>
    <w:p>
      <w:r>
        <w:t>supprimer le fichier.</w:t>
      </w:r>
    </w:p>
    <w:p>
      <w:pPr>
        <w:pStyle w:val="Heading2"/>
      </w:pPr>
      <w:r>
        <w:t>6. Vérifier que la production utilise bien Supabase</w:t>
      </w:r>
    </w:p>
    <w:p>
      <w:r>
        <w:t xml:space="preserve">Sur la page </w:t>
      </w:r>
      <w:r>
        <w:rPr>
          <w:b/>
        </w:rPr>
        <w:t>Admin → Paramètres</w:t>
      </w:r>
      <w:r>
        <w:t>, le bloc « État de l'instance » affiche le</w:t>
      </w:r>
    </w:p>
    <w:p>
      <w:r>
        <w:t xml:space="preserve">moteur actif. Il doit indiquer </w:t>
      </w:r>
      <w:r>
        <w:rPr>
          <w:b/>
        </w:rPr>
        <w:t>hébergement</w:t>
      </w:r>
      <w:r>
        <w:t xml:space="preserve"> en mode et l'adresse du projet</w:t>
      </w:r>
    </w:p>
    <w:p>
      <w:r>
        <w:t>Supabase.</w:t>
      </w:r>
    </w:p>
    <w:p>
      <w:r>
        <w:t xml:space="preserve">En ligne de commande, si vous avez </w:t>
      </w:r>
      <w:r>
        <w:rPr>
          <w:rFonts w:ascii="Consolas" w:hAnsi="Consolas"/>
          <w:sz w:val="19"/>
        </w:rPr>
        <w:t>python</w:t>
      </w:r>
      <w:r>
        <w:t xml:space="preserve"> disponible :</w:t>
      </w:r>
    </w:p>
    <w:p>
      <w:pPr>
        <w:ind w:left="360"/>
      </w:pPr>
      <w:r>
        <w:rPr>
          <w:rFonts w:ascii="Consolas" w:hAnsi="Consolas"/>
          <w:sz w:val="18"/>
        </w:rPr>
        <w:t>python -c "import db; print(db.MOTEUR, db.description_moteur())"</w:t>
      </w:r>
    </w:p>
    <w:p>
      <w:r>
        <w:t xml:space="preserve">Si le résultat indique </w:t>
      </w:r>
      <w:r>
        <w:rPr>
          <w:rFonts w:ascii="Consolas" w:hAnsi="Consolas"/>
          <w:sz w:val="19"/>
        </w:rPr>
        <w:t>sqlite</w:t>
      </w:r>
      <w:r>
        <w:t xml:space="preserve"> en production, c'est que </w:t>
      </w:r>
      <w:r>
        <w:rPr>
          <w:rFonts w:ascii="Consolas" w:hAnsi="Consolas"/>
          <w:sz w:val="19"/>
        </w:rPr>
        <w:t>SUPABASE_URL</w:t>
      </w:r>
      <w:r>
        <w:t xml:space="preserve"> ou</w:t>
      </w:r>
    </w:p>
    <w:p>
      <w:r>
        <w:rPr>
          <w:rFonts w:ascii="Consolas" w:hAnsi="Consolas"/>
          <w:sz w:val="19"/>
        </w:rPr>
        <w:t>SUPABASE_KEY</w:t>
      </w:r>
      <w:r>
        <w:t xml:space="preserve"> manque dans les variables du service — ou que </w:t>
      </w:r>
      <w:r>
        <w:rPr>
          <w:rFonts w:ascii="Consolas" w:hAnsi="Consolas"/>
          <w:sz w:val="19"/>
        </w:rPr>
        <w:t>AUDIT_MOTEUR</w:t>
      </w:r>
      <w:r>
        <w:t xml:space="preserve"> y est</w:t>
      </w:r>
    </w:p>
    <w:p>
      <w:r>
        <w:t xml:space="preserve">défini sur </w:t>
      </w:r>
      <w:r>
        <w:rPr>
          <w:rFonts w:ascii="Consolas" w:hAnsi="Consolas"/>
          <w:sz w:val="19"/>
        </w:rPr>
        <w:t>sqlite</w:t>
      </w:r>
      <w:r>
        <w:t>.</w:t>
      </w:r>
    </w:p>
    <w:p>
      <w:pPr>
        <w:pStyle w:val="Heading2"/>
      </w:pPr>
      <w:r>
        <w:t>7. Comment fonctionne la bascule entre les deux moteurs</w:t>
      </w:r>
    </w:p>
    <w:p>
      <w:pPr>
        <w:ind w:left="360"/>
      </w:pPr>
      <w:r>
        <w:rPr>
          <w:rFonts w:ascii="Consolas" w:hAnsi="Consolas"/>
          <w:sz w:val="18"/>
        </w:rPr>
        <w:t xml:space="preserve">        SUPABASE_URL + SUPABASE_KEY présentes ?</w:t>
        <w:br/>
        <w:t xml:space="preserve">                    |</w:t>
        <w:br/>
        <w:t xml:space="preserve">         non -------+------- oui</w:t>
        <w:br/>
        <w:t xml:space="preserve">          |                  |</w:t>
        <w:br/>
        <w:t xml:space="preserve">     db_sqlite.py      db_supabase.py</w:t>
        <w:br/>
        <w:t xml:space="preserve">   (fichier local)   (PostgreSQL hébergé)</w:t>
        <w:br/>
        <w:t xml:space="preserve">          |                  |</w:t>
        <w:br/>
        <w:t xml:space="preserve">          +--------&gt; db.py &lt;--+</w:t>
        <w:br/>
        <w:t xml:space="preserve">                (même interface)</w:t>
      </w:r>
    </w:p>
    <w:p>
      <w:r>
        <w:rPr>
          <w:rFonts w:ascii="Consolas" w:hAnsi="Consolas"/>
          <w:sz w:val="19"/>
        </w:rPr>
        <w:t>db.py</w:t>
      </w:r>
      <w:r>
        <w:t xml:space="preserve"> choisit le moteur au démarrage et expose exactement les mêmes fonctions</w:t>
      </w:r>
    </w:p>
    <w:p>
      <w:r>
        <w:t>dans les deux cas. Aucun gabarit, aucune route, aucun script n'a besoin de savoir</w:t>
      </w:r>
    </w:p>
    <w:p>
      <w:r>
        <w:t>lequel est actif : **ce qui doit changer entre votre machine et la production se</w:t>
      </w:r>
    </w:p>
    <w:p>
      <w:r>
        <w:t>limite à des variables d'environnement, jamais au code.**</w:t>
      </w:r>
    </w:p>
    <w:p>
      <w:r>
        <w:t>Une différence technique à connaître : Supabase n'expose pas PostgreSQL en SQL</w:t>
      </w:r>
    </w:p>
    <w:p>
      <w:r>
        <w:t xml:space="preserve">mais par une API REST générée automatiquement. </w:t>
      </w:r>
      <w:r>
        <w:rPr>
          <w:rFonts w:ascii="Consolas" w:hAnsi="Consolas"/>
          <w:sz w:val="19"/>
        </w:rPr>
        <w:t>db_supabase.py</w:t>
      </w:r>
      <w:r>
        <w:t xml:space="preserve"> traduit donc</w:t>
      </w:r>
    </w:p>
    <w:p>
      <w:r>
        <w:t>chaque opération en requête HTTP. Aucune bibliothèque supplémentaire n'est</w:t>
      </w:r>
    </w:p>
    <w:p>
      <w:r>
        <w:t>nécessaire — c'est la bibliothèque standard de Python qui s'en charge.</w:t>
      </w:r>
    </w:p>
    <w:p>
      <w:pPr>
        <w:pStyle w:val="Heading2"/>
      </w:pPr>
      <w:r>
        <w:t>8. Ce qui a été vérifié, et ce qui ne l'a pas été</w:t>
      </w:r>
    </w:p>
    <w:p>
      <w:r>
        <w:rPr>
          <w:b/>
        </w:rPr>
        <w:t>Vérifié par exécution réelle :</w:t>
      </w:r>
    </w:p>
    <w:p>
      <w:pPr>
        <w:pStyle w:val="ListBullet"/>
      </w:pPr>
      <w:r>
        <w:t>Le site en local répond et affiche la personnalisation : slogan, courriel,</w:t>
      </w:r>
    </w:p>
    <w:p>
      <w:r>
        <w:t xml:space="preserve">  téléphone, WhatsApp, siège et horaires présents dans le HTML servi — 10</w:t>
      </w:r>
    </w:p>
    <w:p>
      <w:r>
        <w:t xml:space="preserve">  contrôles sur 10.</w:t>
      </w:r>
    </w:p>
    <w:p>
      <w:pPr>
        <w:pStyle w:val="ListBullet"/>
      </w:pPr>
      <w:r>
        <w:t>Les 49 vérifications fonctionnelles passent toujours après les modifications.</w:t>
      </w:r>
    </w:p>
    <w:p>
      <w:pPr>
        <w:pStyle w:val="ListBullet"/>
      </w:pPr>
      <w:r>
        <w:t>Le projet Supabase répond et la clé est acceptée.</w:t>
      </w:r>
    </w:p>
    <w:p>
      <w:pPr>
        <w:pStyle w:val="ListBullet"/>
      </w:pPr>
      <w:r>
        <w:t xml:space="preserve">La couche de données Supabase a été </w:t>
      </w:r>
      <w:r>
        <w:rPr>
          <w:b/>
        </w:rPr>
        <w:t>exercée contre l'API réelle</w:t>
      </w:r>
      <w:r>
        <w:t xml:space="preserve"> : lecture</w:t>
      </w:r>
    </w:p>
    <w:p>
      <w:r>
        <w:t xml:space="preserve">  d'une table existante, comptage exact par l'en-tête </w:t>
      </w:r>
      <w:r>
        <w:rPr>
          <w:rFonts w:ascii="Consolas" w:hAnsi="Consolas"/>
          <w:sz w:val="19"/>
        </w:rPr>
        <w:t>Content-Range</w:t>
      </w:r>
      <w:r>
        <w:t>, filtre</w:t>
      </w:r>
    </w:p>
    <w:p>
      <w:r>
        <w:t xml:space="preserve">  côté serveur, et message d'erreur exploitable sur une table absente. Les huit</w:t>
      </w:r>
    </w:p>
    <w:p>
      <w:r>
        <w:t xml:space="preserve">  tables BASTION sont correctement détectées comme absentes, avant exécution du</w:t>
      </w:r>
    </w:p>
    <w:p>
      <w:r>
        <w:t xml:space="preserve">  script.</w:t>
      </w:r>
    </w:p>
    <w:p>
      <w:pPr>
        <w:pStyle w:val="ListBullet"/>
      </w:pPr>
      <w:r>
        <w:t>Le dépôt GitHub a été relu par son API après l'envoi : 76 fichiers, aucun</w:t>
      </w:r>
    </w:p>
    <w:p>
      <w:r>
        <w:t xml:space="preserve">  fichier sensible, les 17 fichiers clés présents.</w:t>
      </w:r>
    </w:p>
    <w:p>
      <w:r>
        <w:rPr>
          <w:b/>
        </w:rPr>
        <w:t>Non vérifié, et pourquoi :</w:t>
      </w:r>
    </w:p>
    <w:p>
      <w:pPr>
        <w:pStyle w:val="ListBullet"/>
      </w:pPr>
      <w:r>
        <w:rPr>
          <w:b/>
        </w:rPr>
        <w:t>Les huit tables BASTION ne sont pas créées.</w:t>
      </w:r>
      <w:r>
        <w:t xml:space="preserve"> L'API REST de Supabase</w:t>
      </w:r>
    </w:p>
    <w:p>
      <w:r>
        <w:t xml:space="preserve">  n'exécute pas de commande de structure, et la clé de service n'est pas</w:t>
      </w:r>
    </w:p>
    <w:p>
      <w:r>
        <w:t xml:space="preserve">  disponible sur cette machine. Le script SQL est prêt ; il attend votre clic.</w:t>
      </w:r>
    </w:p>
    <w:p>
      <w:r>
        <w:t xml:space="preserve">  Tant qu'il n'est pas exécuté, l'application ne peut pas être testée de bout en</w:t>
      </w:r>
    </w:p>
    <w:p>
      <w:r>
        <w:t xml:space="preserve">  bout sur Supabase.</w:t>
      </w:r>
    </w:p>
    <w:p>
      <w:pPr>
        <w:pStyle w:val="ListBullet"/>
      </w:pPr>
      <w:r>
        <w:rPr>
          <w:b/>
        </w:rPr>
        <w:t>Le déploiement n'a pas été effectué.</w:t>
      </w:r>
      <w:r>
        <w:t xml:space="preserve"> Il demande un accès à votre compte</w:t>
      </w:r>
    </w:p>
    <w:p>
      <w:r>
        <w:t xml:space="preserve">  d'hébergement. Toute la configuration est prête.</w:t>
      </w:r>
    </w:p>
    <w:p>
      <w:pPr>
        <w:pStyle w:val="ListBullet"/>
      </w:pPr>
      <w:r>
        <w:rPr>
          <w:b/>
        </w:rPr>
        <w:t>Le slogan et les coordonnées ont été relus à l'écran</w:t>
      </w:r>
      <w:r>
        <w:t>, pas seulement dans le</w:t>
      </w:r>
    </w:p>
    <w:p>
      <w:r>
        <w:t xml:space="preserve">  code : capture d'écran de la page d'accueil vérifiée après modification.</w:t>
      </w:r>
    </w:p>
    <w:p>
      <w:pPr>
        <w:pStyle w:val="Heading2"/>
      </w:pPr>
      <w:r>
        <w:t>9. Si quelque chose ne va pas</w:t>
      </w:r>
    </w:p>
    <w:p>
      <w:r>
        <w:rPr>
          <w:b/>
        </w:rPr>
        <w:t>Le site ne démarre plus en local, avec un message sur les tables manquantes.</w:t>
      </w:r>
    </w:p>
    <w:p>
      <w:r>
        <w:t>C'est le comportement voulu lorsque Supabase est configuré mais que le schéma</w:t>
      </w:r>
    </w:p>
    <w:p>
      <w:r>
        <w:t>n'existe pas. Pour travailler en local malgré tout, ajoutez cette ligne à votre</w:t>
      </w:r>
    </w:p>
    <w:p>
      <w:r>
        <w:t xml:space="preserve">fichier </w:t>
      </w:r>
      <w:r>
        <w:rPr>
          <w:rFonts w:ascii="Consolas" w:hAnsi="Consolas"/>
          <w:sz w:val="19"/>
        </w:rPr>
        <w:t>.env</w:t>
      </w:r>
      <w:r>
        <w:t xml:space="preserve"> :</w:t>
      </w:r>
    </w:p>
    <w:p>
      <w:pPr>
        <w:ind w:left="360"/>
      </w:pPr>
      <w:r>
        <w:rPr>
          <w:rFonts w:ascii="Consolas" w:hAnsi="Consolas"/>
          <w:sz w:val="18"/>
        </w:rPr>
        <w:t>AUDIT_MOTEUR=sqlite</w:t>
      </w:r>
    </w:p>
    <w:p>
      <w:r>
        <w:rPr>
          <w:b/>
        </w:rPr>
        <w:t>Vous êtes bloqué dehors, la limitation de tentatives a verrouillé votre IP.</w:t>
      </w:r>
    </w:p>
    <w:p>
      <w:pPr>
        <w:ind w:left="360"/>
      </w:pPr>
      <w:r>
        <w:rPr>
          <w:rFonts w:ascii="Consolas" w:hAnsi="Consolas"/>
          <w:sz w:val="18"/>
        </w:rPr>
        <w:t>.venv/Scripts/python.exe reinitialiser_acces.py</w:t>
      </w:r>
    </w:p>
    <w:p>
      <w:r>
        <w:t>Cette commande remet le compteur à zéro et écrit un nouveau mot de passe dans</w:t>
      </w:r>
    </w:p>
    <w:p>
      <w:r>
        <w:rPr>
          <w:rFonts w:ascii="Consolas" w:hAnsi="Consolas"/>
          <w:sz w:val="19"/>
        </w:rPr>
        <w:t>storage/credentials.txt</w:t>
      </w:r>
      <w:r>
        <w:t>.</w:t>
      </w:r>
    </w:p>
    <w:p>
      <w:r>
        <w:rPr>
          <w:b/>
        </w:rPr>
        <w:t>Le rapport d'exemple ne se télécharge pas.</w:t>
      </w:r>
      <w:r>
        <w:t xml:space="preserve"> Il faut d'abord le générer :</w:t>
      </w:r>
    </w:p>
    <w:p>
      <w:pPr>
        <w:ind w:left="360"/>
      </w:pPr>
      <w:r>
        <w:rPr>
          <w:rFonts w:ascii="Consolas" w:hAnsi="Consolas"/>
          <w:sz w:val="18"/>
        </w:rPr>
        <w:t>.venv/Scripts/python.exe generate_rapport.py</w:t>
      </w:r>
    </w:p>
    <w:p>
      <w:r>
        <w:rPr>
          <w:b/>
        </w:rPr>
        <w:t>Un fichier de capture d'écran refuse de s'écrire.</w:t>
      </w:r>
      <w:r>
        <w:t xml:space="preserve"> Sur Windows, l'analyse</w:t>
      </w:r>
    </w:p>
    <w:p>
      <w:r>
        <w:t>antivirus verrouille brièvement les fichiers qui viennent d'être indexés par Git.</w:t>
      </w:r>
    </w:p>
    <w:p>
      <w:r>
        <w:t>Attendez quelques secondes et relancez.</w:t>
      </w:r>
    </w:p>
    <w:sectPr w:rsidR="00FC693F" w:rsidRPr="0006063C" w:rsidSect="00034616">
      <w:pgSz w:w="12240" w:h="15840"/>
      <w:pgMar w:top="1120" w:right="120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