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Founders Agreement</w:t>
      </w:r>
    </w:p>
    <w:p>
      <w:r>
        <w:br/>
        <w:t>This Founders Agreement (“Agreement”) is made on [Date], by and between the following parties:</w:t>
        <w:br/>
        <w:br/>
        <w:t>1. David Lai (“Founder 1”), residing at [Address]</w:t>
        <w:br/>
        <w:t>2. Mikias Negussie (“Founder 2”), residing at [Address]</w:t>
        <w:br/>
        <w:br/>
        <w:t>Collectively referred to as the “Founders.”</w:t>
        <w:br/>
        <w:br/>
        <w:t>Project: BenchMate (the “Project”)</w:t>
        <w:br/>
        <w:br/>
        <w:t>1. Purpose</w:t>
        <w:br/>
        <w:t>The Founders are working together to develop BenchMate, a collaborative scientific platform for data analysis, visualization, and communication.</w:t>
        <w:br/>
        <w:br/>
        <w:t>2. Ownership and Equity</w:t>
        <w:br/>
        <w:t xml:space="preserve">- Founder 1: ___%  </w:t>
        <w:br/>
        <w:t>- Founder 2: ___%</w:t>
        <w:br/>
        <w:t>*Equity may be subject to a standard 4-year vesting schedule with a 1-year cliff unless otherwise agreed.*</w:t>
        <w:br/>
        <w:br/>
        <w:t>3. Roles and Responsibilities</w:t>
        <w:br/>
        <w:t>- Founder 1: [e.g., Platform development, technical architecture, UI/UX, vision]</w:t>
        <w:br/>
        <w:t>- Founder 2: [e.g., Clinical research input, outreach, content strategy, science communication]</w:t>
        <w:br/>
        <w:t>The roles may evolve by mutual agreement.</w:t>
        <w:br/>
        <w:br/>
        <w:t>4. Intellectual Property</w:t>
        <w:br/>
        <w:t>All IP, code, documents, designs, and content created by any Founder for the Project will be assigned to BenchMate upon formal company formation. Founders agree to execute all documents necessary to assign such IP to the future entity.</w:t>
        <w:br/>
        <w:br/>
        <w:t>5. Decision-Making</w:t>
        <w:br/>
        <w:t>Decisions shall be made by [majority vote / unanimous agreement] for major issues (e.g., funding, ownership changes, sale).</w:t>
        <w:br/>
        <w:br/>
        <w:t>6. Confidentiality</w:t>
        <w:br/>
        <w:t>Founders agree not to disclose any confidential information related to the Project to third parties without prior consent.</w:t>
        <w:br/>
        <w:br/>
        <w:t>7. Exit or Withdrawal</w:t>
        <w:br/>
        <w:t>If a Founder leaves before [vesting period] or fails to fulfill agreed responsibilities, unvested equity will be forfeited. Remaining equity may be bought back at fair market value or terms to be agreed.</w:t>
        <w:br/>
        <w:br/>
        <w:t>8. Incorporation</w:t>
        <w:br/>
        <w:t>The Founders agree to incorporate BenchMate in [Jurisdiction] and convert this agreement into formal shareholder terms upon registration.</w:t>
        <w:br/>
        <w:br/>
        <w:t xml:space="preserve">Signatures:  </w:t>
        <w:br/>
        <w:t xml:space="preserve">__________________________  </w:t>
        <w:br/>
        <w:t>David Lai — Date: ___________</w:t>
        <w:br/>
        <w:br/>
        <w:t xml:space="preserve">__________________________  </w:t>
        <w:br/>
        <w:t>Mikias Negussie — Date: ___________</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