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33FBB" w14:textId="0D0426A4" w:rsidR="006358F1" w:rsidRDefault="006358F1" w:rsidP="006358F1">
      <w:bookmarkStart w:id="0" w:name="_Hlk94862490"/>
    </w:p>
    <w:p w14:paraId="74C0CB29" w14:textId="77777777" w:rsidR="006358F1" w:rsidRDefault="006358F1" w:rsidP="006358F1"/>
    <w:p w14:paraId="233EE91E" w14:textId="77777777" w:rsidR="006358F1" w:rsidRDefault="006358F1" w:rsidP="006358F1"/>
    <w:p w14:paraId="3F81FC3D" w14:textId="77777777" w:rsidR="006358F1" w:rsidRDefault="006358F1" w:rsidP="006358F1">
      <w:pPr>
        <w:spacing w:before="3000"/>
      </w:pPr>
    </w:p>
    <w:p w14:paraId="78B68FEA" w14:textId="77777777" w:rsidR="006358F1" w:rsidRDefault="006358F1" w:rsidP="006358F1"/>
    <w:tbl>
      <w:tblPr>
        <w:tblW w:w="0" w:type="auto"/>
        <w:tblInd w:w="4308" w:type="dxa"/>
        <w:tblLook w:val="01E0" w:firstRow="1" w:lastRow="1" w:firstColumn="1" w:lastColumn="1" w:noHBand="0" w:noVBand="0"/>
      </w:tblPr>
      <w:tblGrid>
        <w:gridCol w:w="4718"/>
      </w:tblGrid>
      <w:tr w:rsidR="006358F1" w14:paraId="101D8D7E" w14:textId="77777777" w:rsidTr="004235B4">
        <w:tc>
          <w:tcPr>
            <w:tcW w:w="4934" w:type="dxa"/>
          </w:tcPr>
          <w:p w14:paraId="0EBC0975" w14:textId="77777777" w:rsidR="006358F1" w:rsidRPr="00D57F9E" w:rsidRDefault="006358F1" w:rsidP="00D44FA7">
            <w:pPr>
              <w:pStyle w:val="MODocHeading"/>
              <w:spacing w:before="120"/>
            </w:pPr>
            <w:r w:rsidRPr="00D57F9E">
              <w:t xml:space="preserve">One-Way </w:t>
            </w:r>
          </w:p>
          <w:p w14:paraId="5EC3944F" w14:textId="77777777" w:rsidR="006358F1" w:rsidRDefault="006358F1" w:rsidP="00D44FA7">
            <w:pPr>
              <w:pStyle w:val="MODocHeading"/>
              <w:spacing w:before="120"/>
            </w:pPr>
            <w:r w:rsidRPr="00D57F9E">
              <w:t>Non-Disclosure Agreement</w:t>
            </w:r>
            <w:r>
              <w:t xml:space="preserve"> </w:t>
            </w:r>
          </w:p>
        </w:tc>
      </w:tr>
      <w:tr w:rsidR="006358F1" w14:paraId="528CACD1" w14:textId="77777777" w:rsidTr="004235B4">
        <w:tc>
          <w:tcPr>
            <w:tcW w:w="4934" w:type="dxa"/>
          </w:tcPr>
          <w:p w14:paraId="58C9D8BD" w14:textId="77777777" w:rsidR="006358F1" w:rsidRDefault="006358F1" w:rsidP="00D44FA7">
            <w:pPr>
              <w:spacing w:before="120"/>
              <w:rPr>
                <w:b/>
              </w:rPr>
            </w:pPr>
            <w:r>
              <w:rPr>
                <w:b/>
              </w:rPr>
              <w:t>BETWEEN</w:t>
            </w:r>
          </w:p>
        </w:tc>
      </w:tr>
      <w:tr w:rsidR="006358F1" w14:paraId="07BC1F3E" w14:textId="77777777" w:rsidTr="004235B4">
        <w:tc>
          <w:tcPr>
            <w:tcW w:w="4934" w:type="dxa"/>
          </w:tcPr>
          <w:p w14:paraId="79CEA5D0" w14:textId="0356BFC4" w:rsidR="006358F1" w:rsidRPr="00F74B9C" w:rsidRDefault="00327AB6" w:rsidP="00D44FA7">
            <w:pPr>
              <w:spacing w:before="120"/>
              <w:rPr>
                <w:b/>
              </w:rPr>
            </w:pPr>
            <w:r>
              <w:rPr>
                <w:b/>
              </w:rPr>
              <w:t>[</w:t>
            </w:r>
            <w:r w:rsidR="00792AD6">
              <w:rPr>
                <w:b/>
              </w:rPr>
              <w:t xml:space="preserve">Duncan </w:t>
            </w:r>
            <w:proofErr w:type="spellStart"/>
            <w:r w:rsidR="00792AD6">
              <w:rPr>
                <w:b/>
              </w:rPr>
              <w:t>Milrad</w:t>
            </w:r>
            <w:proofErr w:type="spellEnd"/>
            <w:r>
              <w:rPr>
                <w:b/>
              </w:rPr>
              <w:t>]</w:t>
            </w:r>
          </w:p>
        </w:tc>
      </w:tr>
      <w:tr w:rsidR="006358F1" w14:paraId="4B137D28" w14:textId="77777777" w:rsidTr="004235B4">
        <w:tc>
          <w:tcPr>
            <w:tcW w:w="4934" w:type="dxa"/>
          </w:tcPr>
          <w:p w14:paraId="5707389B" w14:textId="77777777" w:rsidR="006358F1" w:rsidRDefault="006358F1" w:rsidP="00D44FA7">
            <w:pPr>
              <w:spacing w:before="120"/>
              <w:rPr>
                <w:b/>
              </w:rPr>
            </w:pPr>
            <w:r>
              <w:rPr>
                <w:b/>
              </w:rPr>
              <w:t>AND</w:t>
            </w:r>
          </w:p>
        </w:tc>
      </w:tr>
      <w:tr w:rsidR="006358F1" w14:paraId="55B669E4" w14:textId="77777777" w:rsidTr="004235B4">
        <w:tc>
          <w:tcPr>
            <w:tcW w:w="4934" w:type="dxa"/>
          </w:tcPr>
          <w:p w14:paraId="45B5421F" w14:textId="77777777" w:rsidR="006358F1" w:rsidRPr="00F74B9C" w:rsidRDefault="00F74B9C" w:rsidP="00D44FA7">
            <w:pPr>
              <w:spacing w:before="120"/>
              <w:rPr>
                <w:b/>
              </w:rPr>
            </w:pPr>
            <w:proofErr w:type="spellStart"/>
            <w:r w:rsidRPr="00F74B9C">
              <w:rPr>
                <w:b/>
              </w:rPr>
              <w:t>BenchMate</w:t>
            </w:r>
            <w:proofErr w:type="spellEnd"/>
          </w:p>
        </w:tc>
      </w:tr>
      <w:tr w:rsidR="006358F1" w14:paraId="4411DC7C" w14:textId="77777777" w:rsidTr="004235B4">
        <w:tc>
          <w:tcPr>
            <w:tcW w:w="4934" w:type="dxa"/>
          </w:tcPr>
          <w:p w14:paraId="5209265F" w14:textId="77777777" w:rsidR="006358F1" w:rsidRDefault="006358F1" w:rsidP="00D44FA7">
            <w:pPr>
              <w:spacing w:before="120"/>
            </w:pPr>
          </w:p>
        </w:tc>
      </w:tr>
    </w:tbl>
    <w:p w14:paraId="7C444FF1" w14:textId="77777777" w:rsidR="006358F1" w:rsidRDefault="006358F1" w:rsidP="006358F1">
      <w:pPr>
        <w:ind w:left="4255"/>
      </w:pPr>
    </w:p>
    <w:p w14:paraId="63BBDB04" w14:textId="77777777" w:rsidR="006358F1" w:rsidRDefault="006358F1" w:rsidP="006358F1">
      <w:pPr>
        <w:sectPr w:rsidR="006358F1">
          <w:headerReference w:type="even" r:id="rId7"/>
          <w:headerReference w:type="default" r:id="rId8"/>
          <w:footerReference w:type="even" r:id="rId9"/>
          <w:footerReference w:type="default" r:id="rId10"/>
          <w:headerReference w:type="first" r:id="rId11"/>
          <w:footerReference w:type="first" r:id="rId12"/>
          <w:pgSz w:w="11906" w:h="16838" w:code="9"/>
          <w:pgMar w:top="1247" w:right="1440" w:bottom="1440" w:left="1440" w:header="567" w:footer="567" w:gutter="0"/>
          <w:cols w:space="720"/>
          <w:docGrid w:linePitch="299"/>
        </w:sectPr>
      </w:pPr>
    </w:p>
    <w:p w14:paraId="38CE1C11" w14:textId="77777777" w:rsidR="006358F1" w:rsidRDefault="006358F1" w:rsidP="006358F1">
      <w:pPr>
        <w:jc w:val="center"/>
        <w:rPr>
          <w:b/>
          <w:sz w:val="28"/>
          <w:szCs w:val="28"/>
        </w:rPr>
      </w:pPr>
      <w:bookmarkStart w:id="1" w:name="_Toc23312453"/>
      <w:r>
        <w:rPr>
          <w:b/>
          <w:sz w:val="28"/>
          <w:szCs w:val="28"/>
        </w:rPr>
        <w:lastRenderedPageBreak/>
        <w:t>TABLE OF CONTENTS</w:t>
      </w:r>
    </w:p>
    <w:p w14:paraId="56179C6E" w14:textId="77777777" w:rsidR="006358F1" w:rsidRDefault="006358F1" w:rsidP="006358F1">
      <w:pPr>
        <w:rPr>
          <w:szCs w:val="22"/>
        </w:rPr>
      </w:pPr>
    </w:p>
    <w:p w14:paraId="26E58F85" w14:textId="55D6DAD8" w:rsidR="001C1BAD" w:rsidRDefault="006358F1">
      <w:pPr>
        <w:pStyle w:val="TOC1"/>
        <w:rPr>
          <w:rFonts w:asciiTheme="minorHAnsi" w:eastAsiaTheme="minorEastAsia" w:hAnsiTheme="minorHAnsi" w:cstheme="minorBid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94863303" w:history="1">
        <w:r w:rsidR="001C1BAD" w:rsidRPr="00647BB8">
          <w:rPr>
            <w:rStyle w:val="Hyperlink"/>
            <w:noProof/>
          </w:rPr>
          <w:t>1</w:t>
        </w:r>
        <w:r w:rsidR="001C1BAD">
          <w:rPr>
            <w:rFonts w:asciiTheme="minorHAnsi" w:eastAsiaTheme="minorEastAsia" w:hAnsiTheme="minorHAnsi" w:cstheme="minorBidi"/>
            <w:b w:val="0"/>
            <w:noProof/>
            <w:szCs w:val="22"/>
            <w:lang w:eastAsia="en-AU"/>
          </w:rPr>
          <w:tab/>
        </w:r>
        <w:r w:rsidR="001C1BAD" w:rsidRPr="00647BB8">
          <w:rPr>
            <w:rStyle w:val="Hyperlink"/>
            <w:noProof/>
          </w:rPr>
          <w:t>Definitions and interpretation</w:t>
        </w:r>
        <w:r w:rsidR="001C1BAD">
          <w:rPr>
            <w:noProof/>
            <w:webHidden/>
          </w:rPr>
          <w:tab/>
        </w:r>
        <w:r w:rsidR="001C1BAD">
          <w:rPr>
            <w:noProof/>
            <w:webHidden/>
          </w:rPr>
          <w:fldChar w:fldCharType="begin"/>
        </w:r>
        <w:r w:rsidR="001C1BAD">
          <w:rPr>
            <w:noProof/>
            <w:webHidden/>
          </w:rPr>
          <w:instrText xml:space="preserve"> PAGEREF _Toc94863303 \h </w:instrText>
        </w:r>
        <w:r w:rsidR="001C1BAD">
          <w:rPr>
            <w:noProof/>
            <w:webHidden/>
          </w:rPr>
        </w:r>
        <w:r w:rsidR="001C1BAD">
          <w:rPr>
            <w:noProof/>
            <w:webHidden/>
          </w:rPr>
          <w:fldChar w:fldCharType="separate"/>
        </w:r>
        <w:r w:rsidR="001C1BAD">
          <w:rPr>
            <w:noProof/>
            <w:webHidden/>
          </w:rPr>
          <w:t>1</w:t>
        </w:r>
        <w:r w:rsidR="001C1BAD">
          <w:rPr>
            <w:noProof/>
            <w:webHidden/>
          </w:rPr>
          <w:fldChar w:fldCharType="end"/>
        </w:r>
      </w:hyperlink>
    </w:p>
    <w:p w14:paraId="4FBFA906" w14:textId="08E61AC9" w:rsidR="001C1BAD" w:rsidRDefault="001C1BAD">
      <w:pPr>
        <w:pStyle w:val="TOC2"/>
        <w:rPr>
          <w:rFonts w:asciiTheme="minorHAnsi" w:eastAsiaTheme="minorEastAsia" w:hAnsiTheme="minorHAnsi" w:cstheme="minorBidi"/>
          <w:noProof/>
          <w:szCs w:val="22"/>
          <w:lang w:eastAsia="en-AU"/>
        </w:rPr>
      </w:pPr>
      <w:hyperlink w:anchor="_Toc94863304" w:history="1">
        <w:r w:rsidRPr="00647BB8">
          <w:rPr>
            <w:rStyle w:val="Hyperlink"/>
            <w:noProof/>
          </w:rPr>
          <w:t>1.1</w:t>
        </w:r>
        <w:r>
          <w:rPr>
            <w:rFonts w:asciiTheme="minorHAnsi" w:eastAsiaTheme="minorEastAsia" w:hAnsiTheme="minorHAnsi" w:cstheme="minorBidi"/>
            <w:noProof/>
            <w:szCs w:val="22"/>
            <w:lang w:eastAsia="en-AU"/>
          </w:rPr>
          <w:tab/>
        </w:r>
        <w:r w:rsidRPr="00647BB8">
          <w:rPr>
            <w:rStyle w:val="Hyperlink"/>
            <w:noProof/>
          </w:rPr>
          <w:t>Definitions</w:t>
        </w:r>
        <w:r>
          <w:rPr>
            <w:noProof/>
            <w:webHidden/>
          </w:rPr>
          <w:tab/>
        </w:r>
        <w:r>
          <w:rPr>
            <w:noProof/>
            <w:webHidden/>
          </w:rPr>
          <w:fldChar w:fldCharType="begin"/>
        </w:r>
        <w:r>
          <w:rPr>
            <w:noProof/>
            <w:webHidden/>
          </w:rPr>
          <w:instrText xml:space="preserve"> PAGEREF _Toc94863304 \h </w:instrText>
        </w:r>
        <w:r>
          <w:rPr>
            <w:noProof/>
            <w:webHidden/>
          </w:rPr>
        </w:r>
        <w:r>
          <w:rPr>
            <w:noProof/>
            <w:webHidden/>
          </w:rPr>
          <w:fldChar w:fldCharType="separate"/>
        </w:r>
        <w:r>
          <w:rPr>
            <w:noProof/>
            <w:webHidden/>
          </w:rPr>
          <w:t>1</w:t>
        </w:r>
        <w:r>
          <w:rPr>
            <w:noProof/>
            <w:webHidden/>
          </w:rPr>
          <w:fldChar w:fldCharType="end"/>
        </w:r>
      </w:hyperlink>
    </w:p>
    <w:p w14:paraId="06C41E81" w14:textId="5737A4A4" w:rsidR="001C1BAD" w:rsidRDefault="001C1BAD">
      <w:pPr>
        <w:pStyle w:val="TOC2"/>
        <w:rPr>
          <w:rFonts w:asciiTheme="minorHAnsi" w:eastAsiaTheme="minorEastAsia" w:hAnsiTheme="minorHAnsi" w:cstheme="minorBidi"/>
          <w:noProof/>
          <w:szCs w:val="22"/>
          <w:lang w:eastAsia="en-AU"/>
        </w:rPr>
      </w:pPr>
      <w:hyperlink w:anchor="_Toc94863305" w:history="1">
        <w:r w:rsidRPr="00647BB8">
          <w:rPr>
            <w:rStyle w:val="Hyperlink"/>
            <w:noProof/>
          </w:rPr>
          <w:t>1.2</w:t>
        </w:r>
        <w:r>
          <w:rPr>
            <w:rFonts w:asciiTheme="minorHAnsi" w:eastAsiaTheme="minorEastAsia" w:hAnsiTheme="minorHAnsi" w:cstheme="minorBidi"/>
            <w:noProof/>
            <w:szCs w:val="22"/>
            <w:lang w:eastAsia="en-AU"/>
          </w:rPr>
          <w:tab/>
        </w:r>
        <w:r w:rsidRPr="00647BB8">
          <w:rPr>
            <w:rStyle w:val="Hyperlink"/>
            <w:noProof/>
          </w:rPr>
          <w:t>Interpretation</w:t>
        </w:r>
        <w:r>
          <w:rPr>
            <w:noProof/>
            <w:webHidden/>
          </w:rPr>
          <w:tab/>
        </w:r>
        <w:r>
          <w:rPr>
            <w:noProof/>
            <w:webHidden/>
          </w:rPr>
          <w:fldChar w:fldCharType="begin"/>
        </w:r>
        <w:r>
          <w:rPr>
            <w:noProof/>
            <w:webHidden/>
          </w:rPr>
          <w:instrText xml:space="preserve"> PAGEREF _Toc94863305 \h </w:instrText>
        </w:r>
        <w:r>
          <w:rPr>
            <w:noProof/>
            <w:webHidden/>
          </w:rPr>
        </w:r>
        <w:r>
          <w:rPr>
            <w:noProof/>
            <w:webHidden/>
          </w:rPr>
          <w:fldChar w:fldCharType="separate"/>
        </w:r>
        <w:r>
          <w:rPr>
            <w:noProof/>
            <w:webHidden/>
          </w:rPr>
          <w:t>2</w:t>
        </w:r>
        <w:r>
          <w:rPr>
            <w:noProof/>
            <w:webHidden/>
          </w:rPr>
          <w:fldChar w:fldCharType="end"/>
        </w:r>
      </w:hyperlink>
    </w:p>
    <w:p w14:paraId="2CD2EDBE" w14:textId="4A14557A" w:rsidR="001C1BAD" w:rsidRDefault="001C1BAD">
      <w:pPr>
        <w:pStyle w:val="TOC1"/>
        <w:rPr>
          <w:rFonts w:asciiTheme="minorHAnsi" w:eastAsiaTheme="minorEastAsia" w:hAnsiTheme="minorHAnsi" w:cstheme="minorBidi"/>
          <w:b w:val="0"/>
          <w:noProof/>
          <w:szCs w:val="22"/>
          <w:lang w:eastAsia="en-AU"/>
        </w:rPr>
      </w:pPr>
      <w:hyperlink w:anchor="_Toc94863306" w:history="1">
        <w:r w:rsidRPr="00647BB8">
          <w:rPr>
            <w:rStyle w:val="Hyperlink"/>
            <w:noProof/>
          </w:rPr>
          <w:t>2</w:t>
        </w:r>
        <w:r>
          <w:rPr>
            <w:rFonts w:asciiTheme="minorHAnsi" w:eastAsiaTheme="minorEastAsia" w:hAnsiTheme="minorHAnsi" w:cstheme="minorBidi"/>
            <w:b w:val="0"/>
            <w:noProof/>
            <w:szCs w:val="22"/>
            <w:lang w:eastAsia="en-AU"/>
          </w:rPr>
          <w:tab/>
        </w:r>
        <w:r w:rsidRPr="00647BB8">
          <w:rPr>
            <w:rStyle w:val="Hyperlink"/>
            <w:noProof/>
          </w:rPr>
          <w:t>Confidentiality Obligations</w:t>
        </w:r>
        <w:r>
          <w:rPr>
            <w:noProof/>
            <w:webHidden/>
          </w:rPr>
          <w:tab/>
        </w:r>
        <w:r>
          <w:rPr>
            <w:noProof/>
            <w:webHidden/>
          </w:rPr>
          <w:fldChar w:fldCharType="begin"/>
        </w:r>
        <w:r>
          <w:rPr>
            <w:noProof/>
            <w:webHidden/>
          </w:rPr>
          <w:instrText xml:space="preserve"> PAGEREF _Toc94863306 \h </w:instrText>
        </w:r>
        <w:r>
          <w:rPr>
            <w:noProof/>
            <w:webHidden/>
          </w:rPr>
        </w:r>
        <w:r>
          <w:rPr>
            <w:noProof/>
            <w:webHidden/>
          </w:rPr>
          <w:fldChar w:fldCharType="separate"/>
        </w:r>
        <w:r>
          <w:rPr>
            <w:noProof/>
            <w:webHidden/>
          </w:rPr>
          <w:t>3</w:t>
        </w:r>
        <w:r>
          <w:rPr>
            <w:noProof/>
            <w:webHidden/>
          </w:rPr>
          <w:fldChar w:fldCharType="end"/>
        </w:r>
      </w:hyperlink>
    </w:p>
    <w:p w14:paraId="32F75250" w14:textId="4C3F97C1" w:rsidR="001C1BAD" w:rsidRDefault="001C1BAD">
      <w:pPr>
        <w:pStyle w:val="TOC2"/>
        <w:rPr>
          <w:rFonts w:asciiTheme="minorHAnsi" w:eastAsiaTheme="minorEastAsia" w:hAnsiTheme="minorHAnsi" w:cstheme="minorBidi"/>
          <w:noProof/>
          <w:szCs w:val="22"/>
          <w:lang w:eastAsia="en-AU"/>
        </w:rPr>
      </w:pPr>
      <w:hyperlink w:anchor="_Toc94863307" w:history="1">
        <w:r w:rsidRPr="00647BB8">
          <w:rPr>
            <w:rStyle w:val="Hyperlink"/>
            <w:noProof/>
          </w:rPr>
          <w:t>2.1</w:t>
        </w:r>
        <w:r>
          <w:rPr>
            <w:rFonts w:asciiTheme="minorHAnsi" w:eastAsiaTheme="minorEastAsia" w:hAnsiTheme="minorHAnsi" w:cstheme="minorBidi"/>
            <w:noProof/>
            <w:szCs w:val="22"/>
            <w:lang w:eastAsia="en-AU"/>
          </w:rPr>
          <w:tab/>
        </w:r>
        <w:r w:rsidRPr="00647BB8">
          <w:rPr>
            <w:rStyle w:val="Hyperlink"/>
            <w:noProof/>
          </w:rPr>
          <w:t>Confidentiality</w:t>
        </w:r>
        <w:r>
          <w:rPr>
            <w:noProof/>
            <w:webHidden/>
          </w:rPr>
          <w:tab/>
        </w:r>
        <w:r>
          <w:rPr>
            <w:noProof/>
            <w:webHidden/>
          </w:rPr>
          <w:fldChar w:fldCharType="begin"/>
        </w:r>
        <w:r>
          <w:rPr>
            <w:noProof/>
            <w:webHidden/>
          </w:rPr>
          <w:instrText xml:space="preserve"> PAGEREF _Toc94863307 \h </w:instrText>
        </w:r>
        <w:r>
          <w:rPr>
            <w:noProof/>
            <w:webHidden/>
          </w:rPr>
        </w:r>
        <w:r>
          <w:rPr>
            <w:noProof/>
            <w:webHidden/>
          </w:rPr>
          <w:fldChar w:fldCharType="separate"/>
        </w:r>
        <w:r>
          <w:rPr>
            <w:noProof/>
            <w:webHidden/>
          </w:rPr>
          <w:t>3</w:t>
        </w:r>
        <w:r>
          <w:rPr>
            <w:noProof/>
            <w:webHidden/>
          </w:rPr>
          <w:fldChar w:fldCharType="end"/>
        </w:r>
      </w:hyperlink>
    </w:p>
    <w:p w14:paraId="551D9B0E" w14:textId="73B42BED" w:rsidR="001C1BAD" w:rsidRDefault="001C1BAD">
      <w:pPr>
        <w:pStyle w:val="TOC2"/>
        <w:rPr>
          <w:rFonts w:asciiTheme="minorHAnsi" w:eastAsiaTheme="minorEastAsia" w:hAnsiTheme="minorHAnsi" w:cstheme="minorBidi"/>
          <w:noProof/>
          <w:szCs w:val="22"/>
          <w:lang w:eastAsia="en-AU"/>
        </w:rPr>
      </w:pPr>
      <w:hyperlink w:anchor="_Toc94863308" w:history="1">
        <w:r w:rsidRPr="00647BB8">
          <w:rPr>
            <w:rStyle w:val="Hyperlink"/>
            <w:noProof/>
          </w:rPr>
          <w:t>2.2</w:t>
        </w:r>
        <w:r>
          <w:rPr>
            <w:rFonts w:asciiTheme="minorHAnsi" w:eastAsiaTheme="minorEastAsia" w:hAnsiTheme="minorHAnsi" w:cstheme="minorBidi"/>
            <w:noProof/>
            <w:szCs w:val="22"/>
            <w:lang w:eastAsia="en-AU"/>
          </w:rPr>
          <w:tab/>
        </w:r>
        <w:r w:rsidRPr="00647BB8">
          <w:rPr>
            <w:rStyle w:val="Hyperlink"/>
            <w:noProof/>
          </w:rPr>
          <w:t>Use of Confidential Information</w:t>
        </w:r>
        <w:r>
          <w:rPr>
            <w:noProof/>
            <w:webHidden/>
          </w:rPr>
          <w:tab/>
        </w:r>
        <w:r>
          <w:rPr>
            <w:noProof/>
            <w:webHidden/>
          </w:rPr>
          <w:fldChar w:fldCharType="begin"/>
        </w:r>
        <w:r>
          <w:rPr>
            <w:noProof/>
            <w:webHidden/>
          </w:rPr>
          <w:instrText xml:space="preserve"> PAGEREF _Toc94863308 \h </w:instrText>
        </w:r>
        <w:r>
          <w:rPr>
            <w:noProof/>
            <w:webHidden/>
          </w:rPr>
        </w:r>
        <w:r>
          <w:rPr>
            <w:noProof/>
            <w:webHidden/>
          </w:rPr>
          <w:fldChar w:fldCharType="separate"/>
        </w:r>
        <w:r>
          <w:rPr>
            <w:noProof/>
            <w:webHidden/>
          </w:rPr>
          <w:t>3</w:t>
        </w:r>
        <w:r>
          <w:rPr>
            <w:noProof/>
            <w:webHidden/>
          </w:rPr>
          <w:fldChar w:fldCharType="end"/>
        </w:r>
      </w:hyperlink>
    </w:p>
    <w:p w14:paraId="6BD259AD" w14:textId="539C6978" w:rsidR="001C1BAD" w:rsidRDefault="001C1BAD">
      <w:pPr>
        <w:pStyle w:val="TOC2"/>
        <w:rPr>
          <w:rFonts w:asciiTheme="minorHAnsi" w:eastAsiaTheme="minorEastAsia" w:hAnsiTheme="minorHAnsi" w:cstheme="minorBidi"/>
          <w:noProof/>
          <w:szCs w:val="22"/>
          <w:lang w:eastAsia="en-AU"/>
        </w:rPr>
      </w:pPr>
      <w:hyperlink w:anchor="_Toc94863309" w:history="1">
        <w:r w:rsidRPr="00647BB8">
          <w:rPr>
            <w:rStyle w:val="Hyperlink"/>
            <w:noProof/>
          </w:rPr>
          <w:t>2.3</w:t>
        </w:r>
        <w:r>
          <w:rPr>
            <w:rFonts w:asciiTheme="minorHAnsi" w:eastAsiaTheme="minorEastAsia" w:hAnsiTheme="minorHAnsi" w:cstheme="minorBidi"/>
            <w:noProof/>
            <w:szCs w:val="22"/>
            <w:lang w:eastAsia="en-AU"/>
          </w:rPr>
          <w:tab/>
        </w:r>
        <w:r w:rsidRPr="00647BB8">
          <w:rPr>
            <w:rStyle w:val="Hyperlink"/>
            <w:noProof/>
          </w:rPr>
          <w:t>Protection of Confidential Information</w:t>
        </w:r>
        <w:r>
          <w:rPr>
            <w:noProof/>
            <w:webHidden/>
          </w:rPr>
          <w:tab/>
        </w:r>
        <w:r>
          <w:rPr>
            <w:noProof/>
            <w:webHidden/>
          </w:rPr>
          <w:fldChar w:fldCharType="begin"/>
        </w:r>
        <w:r>
          <w:rPr>
            <w:noProof/>
            <w:webHidden/>
          </w:rPr>
          <w:instrText xml:space="preserve"> PAGEREF _Toc94863309 \h </w:instrText>
        </w:r>
        <w:r>
          <w:rPr>
            <w:noProof/>
            <w:webHidden/>
          </w:rPr>
        </w:r>
        <w:r>
          <w:rPr>
            <w:noProof/>
            <w:webHidden/>
          </w:rPr>
          <w:fldChar w:fldCharType="separate"/>
        </w:r>
        <w:r>
          <w:rPr>
            <w:noProof/>
            <w:webHidden/>
          </w:rPr>
          <w:t>3</w:t>
        </w:r>
        <w:r>
          <w:rPr>
            <w:noProof/>
            <w:webHidden/>
          </w:rPr>
          <w:fldChar w:fldCharType="end"/>
        </w:r>
      </w:hyperlink>
    </w:p>
    <w:p w14:paraId="7FC729C5" w14:textId="2C1F2B25" w:rsidR="001C1BAD" w:rsidRDefault="001C1BAD">
      <w:pPr>
        <w:pStyle w:val="TOC2"/>
        <w:rPr>
          <w:rFonts w:asciiTheme="minorHAnsi" w:eastAsiaTheme="minorEastAsia" w:hAnsiTheme="minorHAnsi" w:cstheme="minorBidi"/>
          <w:noProof/>
          <w:szCs w:val="22"/>
          <w:lang w:eastAsia="en-AU"/>
        </w:rPr>
      </w:pPr>
      <w:hyperlink w:anchor="_Toc94863310" w:history="1">
        <w:r w:rsidRPr="00647BB8">
          <w:rPr>
            <w:rStyle w:val="Hyperlink"/>
            <w:noProof/>
          </w:rPr>
          <w:t>2.4</w:t>
        </w:r>
        <w:r>
          <w:rPr>
            <w:rFonts w:asciiTheme="minorHAnsi" w:eastAsiaTheme="minorEastAsia" w:hAnsiTheme="minorHAnsi" w:cstheme="minorBidi"/>
            <w:noProof/>
            <w:szCs w:val="22"/>
            <w:lang w:eastAsia="en-AU"/>
          </w:rPr>
          <w:tab/>
        </w:r>
        <w:r w:rsidRPr="00647BB8">
          <w:rPr>
            <w:rStyle w:val="Hyperlink"/>
            <w:noProof/>
          </w:rPr>
          <w:t>Authorised Recipients</w:t>
        </w:r>
        <w:r>
          <w:rPr>
            <w:noProof/>
            <w:webHidden/>
          </w:rPr>
          <w:tab/>
        </w:r>
        <w:r>
          <w:rPr>
            <w:noProof/>
            <w:webHidden/>
          </w:rPr>
          <w:fldChar w:fldCharType="begin"/>
        </w:r>
        <w:r>
          <w:rPr>
            <w:noProof/>
            <w:webHidden/>
          </w:rPr>
          <w:instrText xml:space="preserve"> PAGEREF _Toc94863310 \h </w:instrText>
        </w:r>
        <w:r>
          <w:rPr>
            <w:noProof/>
            <w:webHidden/>
          </w:rPr>
        </w:r>
        <w:r>
          <w:rPr>
            <w:noProof/>
            <w:webHidden/>
          </w:rPr>
          <w:fldChar w:fldCharType="separate"/>
        </w:r>
        <w:r>
          <w:rPr>
            <w:noProof/>
            <w:webHidden/>
          </w:rPr>
          <w:t>4</w:t>
        </w:r>
        <w:r>
          <w:rPr>
            <w:noProof/>
            <w:webHidden/>
          </w:rPr>
          <w:fldChar w:fldCharType="end"/>
        </w:r>
      </w:hyperlink>
    </w:p>
    <w:p w14:paraId="169A6860" w14:textId="4D7B3EE1" w:rsidR="001C1BAD" w:rsidRDefault="001C1BAD">
      <w:pPr>
        <w:pStyle w:val="TOC1"/>
        <w:rPr>
          <w:rFonts w:asciiTheme="minorHAnsi" w:eastAsiaTheme="minorEastAsia" w:hAnsiTheme="minorHAnsi" w:cstheme="minorBidi"/>
          <w:b w:val="0"/>
          <w:noProof/>
          <w:szCs w:val="22"/>
          <w:lang w:eastAsia="en-AU"/>
        </w:rPr>
      </w:pPr>
      <w:hyperlink w:anchor="_Toc94863311" w:history="1">
        <w:r w:rsidRPr="00647BB8">
          <w:rPr>
            <w:rStyle w:val="Hyperlink"/>
            <w:noProof/>
          </w:rPr>
          <w:t>3</w:t>
        </w:r>
        <w:r>
          <w:rPr>
            <w:rFonts w:asciiTheme="minorHAnsi" w:eastAsiaTheme="minorEastAsia" w:hAnsiTheme="minorHAnsi" w:cstheme="minorBidi"/>
            <w:b w:val="0"/>
            <w:noProof/>
            <w:szCs w:val="22"/>
            <w:lang w:eastAsia="en-AU"/>
          </w:rPr>
          <w:tab/>
        </w:r>
        <w:r w:rsidRPr="00647BB8">
          <w:rPr>
            <w:rStyle w:val="Hyperlink"/>
            <w:noProof/>
          </w:rPr>
          <w:t>Return of Confidential Information</w:t>
        </w:r>
        <w:r>
          <w:rPr>
            <w:noProof/>
            <w:webHidden/>
          </w:rPr>
          <w:tab/>
        </w:r>
        <w:r>
          <w:rPr>
            <w:noProof/>
            <w:webHidden/>
          </w:rPr>
          <w:fldChar w:fldCharType="begin"/>
        </w:r>
        <w:r>
          <w:rPr>
            <w:noProof/>
            <w:webHidden/>
          </w:rPr>
          <w:instrText xml:space="preserve"> PAGEREF _Toc94863311 \h </w:instrText>
        </w:r>
        <w:r>
          <w:rPr>
            <w:noProof/>
            <w:webHidden/>
          </w:rPr>
        </w:r>
        <w:r>
          <w:rPr>
            <w:noProof/>
            <w:webHidden/>
          </w:rPr>
          <w:fldChar w:fldCharType="separate"/>
        </w:r>
        <w:r>
          <w:rPr>
            <w:noProof/>
            <w:webHidden/>
          </w:rPr>
          <w:t>4</w:t>
        </w:r>
        <w:r>
          <w:rPr>
            <w:noProof/>
            <w:webHidden/>
          </w:rPr>
          <w:fldChar w:fldCharType="end"/>
        </w:r>
      </w:hyperlink>
    </w:p>
    <w:p w14:paraId="3CA2DD74" w14:textId="4F2F0260" w:rsidR="001C1BAD" w:rsidRDefault="001C1BAD">
      <w:pPr>
        <w:pStyle w:val="TOC1"/>
        <w:rPr>
          <w:rFonts w:asciiTheme="minorHAnsi" w:eastAsiaTheme="minorEastAsia" w:hAnsiTheme="minorHAnsi" w:cstheme="minorBidi"/>
          <w:b w:val="0"/>
          <w:noProof/>
          <w:szCs w:val="22"/>
          <w:lang w:eastAsia="en-AU"/>
        </w:rPr>
      </w:pPr>
      <w:hyperlink w:anchor="_Toc94863312" w:history="1">
        <w:r w:rsidRPr="00647BB8">
          <w:rPr>
            <w:rStyle w:val="Hyperlink"/>
            <w:noProof/>
          </w:rPr>
          <w:t>4</w:t>
        </w:r>
        <w:r>
          <w:rPr>
            <w:rFonts w:asciiTheme="minorHAnsi" w:eastAsiaTheme="minorEastAsia" w:hAnsiTheme="minorHAnsi" w:cstheme="minorBidi"/>
            <w:b w:val="0"/>
            <w:noProof/>
            <w:szCs w:val="22"/>
            <w:lang w:eastAsia="en-AU"/>
          </w:rPr>
          <w:tab/>
        </w:r>
        <w:r w:rsidRPr="00647BB8">
          <w:rPr>
            <w:rStyle w:val="Hyperlink"/>
            <w:noProof/>
          </w:rPr>
          <w:t>Intellectual Property Rights</w:t>
        </w:r>
        <w:r>
          <w:rPr>
            <w:noProof/>
            <w:webHidden/>
          </w:rPr>
          <w:tab/>
        </w:r>
        <w:r>
          <w:rPr>
            <w:noProof/>
            <w:webHidden/>
          </w:rPr>
          <w:fldChar w:fldCharType="begin"/>
        </w:r>
        <w:r>
          <w:rPr>
            <w:noProof/>
            <w:webHidden/>
          </w:rPr>
          <w:instrText xml:space="preserve"> PAGEREF _Toc94863312 \h </w:instrText>
        </w:r>
        <w:r>
          <w:rPr>
            <w:noProof/>
            <w:webHidden/>
          </w:rPr>
        </w:r>
        <w:r>
          <w:rPr>
            <w:noProof/>
            <w:webHidden/>
          </w:rPr>
          <w:fldChar w:fldCharType="separate"/>
        </w:r>
        <w:r>
          <w:rPr>
            <w:noProof/>
            <w:webHidden/>
          </w:rPr>
          <w:t>4</w:t>
        </w:r>
        <w:r>
          <w:rPr>
            <w:noProof/>
            <w:webHidden/>
          </w:rPr>
          <w:fldChar w:fldCharType="end"/>
        </w:r>
      </w:hyperlink>
    </w:p>
    <w:p w14:paraId="4F1675EB" w14:textId="3A821E08" w:rsidR="001C1BAD" w:rsidRDefault="001C1BAD">
      <w:pPr>
        <w:pStyle w:val="TOC1"/>
        <w:rPr>
          <w:rFonts w:asciiTheme="minorHAnsi" w:eastAsiaTheme="minorEastAsia" w:hAnsiTheme="minorHAnsi" w:cstheme="minorBidi"/>
          <w:b w:val="0"/>
          <w:noProof/>
          <w:szCs w:val="22"/>
          <w:lang w:eastAsia="en-AU"/>
        </w:rPr>
      </w:pPr>
      <w:hyperlink w:anchor="_Toc94863313" w:history="1">
        <w:r w:rsidRPr="00647BB8">
          <w:rPr>
            <w:rStyle w:val="Hyperlink"/>
            <w:noProof/>
          </w:rPr>
          <w:t>5</w:t>
        </w:r>
        <w:r>
          <w:rPr>
            <w:rFonts w:asciiTheme="minorHAnsi" w:eastAsiaTheme="minorEastAsia" w:hAnsiTheme="minorHAnsi" w:cstheme="minorBidi"/>
            <w:b w:val="0"/>
            <w:noProof/>
            <w:szCs w:val="22"/>
            <w:lang w:eastAsia="en-AU"/>
          </w:rPr>
          <w:tab/>
        </w:r>
        <w:r w:rsidRPr="00647BB8">
          <w:rPr>
            <w:rStyle w:val="Hyperlink"/>
            <w:noProof/>
          </w:rPr>
          <w:t>Acknowledgements</w:t>
        </w:r>
        <w:r>
          <w:rPr>
            <w:noProof/>
            <w:webHidden/>
          </w:rPr>
          <w:tab/>
        </w:r>
        <w:r>
          <w:rPr>
            <w:noProof/>
            <w:webHidden/>
          </w:rPr>
          <w:fldChar w:fldCharType="begin"/>
        </w:r>
        <w:r>
          <w:rPr>
            <w:noProof/>
            <w:webHidden/>
          </w:rPr>
          <w:instrText xml:space="preserve"> PAGEREF _Toc94863313 \h </w:instrText>
        </w:r>
        <w:r>
          <w:rPr>
            <w:noProof/>
            <w:webHidden/>
          </w:rPr>
        </w:r>
        <w:r>
          <w:rPr>
            <w:noProof/>
            <w:webHidden/>
          </w:rPr>
          <w:fldChar w:fldCharType="separate"/>
        </w:r>
        <w:r>
          <w:rPr>
            <w:noProof/>
            <w:webHidden/>
          </w:rPr>
          <w:t>4</w:t>
        </w:r>
        <w:r>
          <w:rPr>
            <w:noProof/>
            <w:webHidden/>
          </w:rPr>
          <w:fldChar w:fldCharType="end"/>
        </w:r>
      </w:hyperlink>
    </w:p>
    <w:p w14:paraId="2BB69CDA" w14:textId="10007DC6" w:rsidR="001C1BAD" w:rsidRDefault="001C1BAD">
      <w:pPr>
        <w:pStyle w:val="TOC1"/>
        <w:rPr>
          <w:rFonts w:asciiTheme="minorHAnsi" w:eastAsiaTheme="minorEastAsia" w:hAnsiTheme="minorHAnsi" w:cstheme="minorBidi"/>
          <w:b w:val="0"/>
          <w:noProof/>
          <w:szCs w:val="22"/>
          <w:lang w:eastAsia="en-AU"/>
        </w:rPr>
      </w:pPr>
      <w:hyperlink w:anchor="_Toc94863314" w:history="1">
        <w:r w:rsidRPr="00647BB8">
          <w:rPr>
            <w:rStyle w:val="Hyperlink"/>
            <w:noProof/>
          </w:rPr>
          <w:t>6</w:t>
        </w:r>
        <w:r>
          <w:rPr>
            <w:rFonts w:asciiTheme="minorHAnsi" w:eastAsiaTheme="minorEastAsia" w:hAnsiTheme="minorHAnsi" w:cstheme="minorBidi"/>
            <w:b w:val="0"/>
            <w:noProof/>
            <w:szCs w:val="22"/>
            <w:lang w:eastAsia="en-AU"/>
          </w:rPr>
          <w:tab/>
        </w:r>
        <w:r w:rsidRPr="00647BB8">
          <w:rPr>
            <w:rStyle w:val="Hyperlink"/>
            <w:noProof/>
          </w:rPr>
          <w:t>Duration of Obligations</w:t>
        </w:r>
        <w:r>
          <w:rPr>
            <w:noProof/>
            <w:webHidden/>
          </w:rPr>
          <w:tab/>
        </w:r>
        <w:r>
          <w:rPr>
            <w:noProof/>
            <w:webHidden/>
          </w:rPr>
          <w:fldChar w:fldCharType="begin"/>
        </w:r>
        <w:r>
          <w:rPr>
            <w:noProof/>
            <w:webHidden/>
          </w:rPr>
          <w:instrText xml:space="preserve"> PAGEREF _Toc94863314 \h </w:instrText>
        </w:r>
        <w:r>
          <w:rPr>
            <w:noProof/>
            <w:webHidden/>
          </w:rPr>
        </w:r>
        <w:r>
          <w:rPr>
            <w:noProof/>
            <w:webHidden/>
          </w:rPr>
          <w:fldChar w:fldCharType="separate"/>
        </w:r>
        <w:r>
          <w:rPr>
            <w:noProof/>
            <w:webHidden/>
          </w:rPr>
          <w:t>4</w:t>
        </w:r>
        <w:r>
          <w:rPr>
            <w:noProof/>
            <w:webHidden/>
          </w:rPr>
          <w:fldChar w:fldCharType="end"/>
        </w:r>
      </w:hyperlink>
    </w:p>
    <w:p w14:paraId="17AC20ED" w14:textId="7F6C9DC2" w:rsidR="001C1BAD" w:rsidRDefault="001C1BAD">
      <w:pPr>
        <w:pStyle w:val="TOC1"/>
        <w:rPr>
          <w:rFonts w:asciiTheme="minorHAnsi" w:eastAsiaTheme="minorEastAsia" w:hAnsiTheme="minorHAnsi" w:cstheme="minorBidi"/>
          <w:b w:val="0"/>
          <w:noProof/>
          <w:szCs w:val="22"/>
          <w:lang w:eastAsia="en-AU"/>
        </w:rPr>
      </w:pPr>
      <w:hyperlink w:anchor="_Toc94863315" w:history="1">
        <w:r w:rsidRPr="00647BB8">
          <w:rPr>
            <w:rStyle w:val="Hyperlink"/>
            <w:noProof/>
          </w:rPr>
          <w:t>7</w:t>
        </w:r>
        <w:r>
          <w:rPr>
            <w:rFonts w:asciiTheme="minorHAnsi" w:eastAsiaTheme="minorEastAsia" w:hAnsiTheme="minorHAnsi" w:cstheme="minorBidi"/>
            <w:b w:val="0"/>
            <w:noProof/>
            <w:szCs w:val="22"/>
            <w:lang w:eastAsia="en-AU"/>
          </w:rPr>
          <w:tab/>
        </w:r>
        <w:r w:rsidRPr="00647BB8">
          <w:rPr>
            <w:rStyle w:val="Hyperlink"/>
            <w:noProof/>
          </w:rPr>
          <w:t>Notices</w:t>
        </w:r>
        <w:r>
          <w:rPr>
            <w:noProof/>
            <w:webHidden/>
          </w:rPr>
          <w:tab/>
        </w:r>
        <w:r>
          <w:rPr>
            <w:noProof/>
            <w:webHidden/>
          </w:rPr>
          <w:fldChar w:fldCharType="begin"/>
        </w:r>
        <w:r>
          <w:rPr>
            <w:noProof/>
            <w:webHidden/>
          </w:rPr>
          <w:instrText xml:space="preserve"> PAGEREF _Toc94863315 \h </w:instrText>
        </w:r>
        <w:r>
          <w:rPr>
            <w:noProof/>
            <w:webHidden/>
          </w:rPr>
        </w:r>
        <w:r>
          <w:rPr>
            <w:noProof/>
            <w:webHidden/>
          </w:rPr>
          <w:fldChar w:fldCharType="separate"/>
        </w:r>
        <w:r>
          <w:rPr>
            <w:noProof/>
            <w:webHidden/>
          </w:rPr>
          <w:t>4</w:t>
        </w:r>
        <w:r>
          <w:rPr>
            <w:noProof/>
            <w:webHidden/>
          </w:rPr>
          <w:fldChar w:fldCharType="end"/>
        </w:r>
      </w:hyperlink>
    </w:p>
    <w:p w14:paraId="4177F3BF" w14:textId="16957B44" w:rsidR="001C1BAD" w:rsidRDefault="001C1BAD">
      <w:pPr>
        <w:pStyle w:val="TOC1"/>
        <w:rPr>
          <w:rFonts w:asciiTheme="minorHAnsi" w:eastAsiaTheme="minorEastAsia" w:hAnsiTheme="minorHAnsi" w:cstheme="minorBidi"/>
          <w:b w:val="0"/>
          <w:noProof/>
          <w:szCs w:val="22"/>
          <w:lang w:eastAsia="en-AU"/>
        </w:rPr>
      </w:pPr>
      <w:hyperlink w:anchor="_Toc94863316" w:history="1">
        <w:r w:rsidRPr="00647BB8">
          <w:rPr>
            <w:rStyle w:val="Hyperlink"/>
            <w:noProof/>
          </w:rPr>
          <w:t>8</w:t>
        </w:r>
        <w:r>
          <w:rPr>
            <w:rFonts w:asciiTheme="minorHAnsi" w:eastAsiaTheme="minorEastAsia" w:hAnsiTheme="minorHAnsi" w:cstheme="minorBidi"/>
            <w:b w:val="0"/>
            <w:noProof/>
            <w:szCs w:val="22"/>
            <w:lang w:eastAsia="en-AU"/>
          </w:rPr>
          <w:tab/>
        </w:r>
        <w:r w:rsidRPr="00647BB8">
          <w:rPr>
            <w:rStyle w:val="Hyperlink"/>
            <w:noProof/>
          </w:rPr>
          <w:t>Termination</w:t>
        </w:r>
        <w:r>
          <w:rPr>
            <w:noProof/>
            <w:webHidden/>
          </w:rPr>
          <w:tab/>
        </w:r>
        <w:r>
          <w:rPr>
            <w:noProof/>
            <w:webHidden/>
          </w:rPr>
          <w:fldChar w:fldCharType="begin"/>
        </w:r>
        <w:r>
          <w:rPr>
            <w:noProof/>
            <w:webHidden/>
          </w:rPr>
          <w:instrText xml:space="preserve"> PAGEREF _Toc94863316 \h </w:instrText>
        </w:r>
        <w:r>
          <w:rPr>
            <w:noProof/>
            <w:webHidden/>
          </w:rPr>
        </w:r>
        <w:r>
          <w:rPr>
            <w:noProof/>
            <w:webHidden/>
          </w:rPr>
          <w:fldChar w:fldCharType="separate"/>
        </w:r>
        <w:r>
          <w:rPr>
            <w:noProof/>
            <w:webHidden/>
          </w:rPr>
          <w:t>5</w:t>
        </w:r>
        <w:r>
          <w:rPr>
            <w:noProof/>
            <w:webHidden/>
          </w:rPr>
          <w:fldChar w:fldCharType="end"/>
        </w:r>
      </w:hyperlink>
    </w:p>
    <w:p w14:paraId="31CEC373" w14:textId="0534299E" w:rsidR="001C1BAD" w:rsidRDefault="001C1BAD">
      <w:pPr>
        <w:pStyle w:val="TOC1"/>
        <w:rPr>
          <w:rFonts w:asciiTheme="minorHAnsi" w:eastAsiaTheme="minorEastAsia" w:hAnsiTheme="minorHAnsi" w:cstheme="minorBidi"/>
          <w:b w:val="0"/>
          <w:noProof/>
          <w:szCs w:val="22"/>
          <w:lang w:eastAsia="en-AU"/>
        </w:rPr>
      </w:pPr>
      <w:hyperlink w:anchor="_Toc94863317" w:history="1">
        <w:r w:rsidRPr="00647BB8">
          <w:rPr>
            <w:rStyle w:val="Hyperlink"/>
            <w:noProof/>
          </w:rPr>
          <w:t>9</w:t>
        </w:r>
        <w:r>
          <w:rPr>
            <w:rFonts w:asciiTheme="minorHAnsi" w:eastAsiaTheme="minorEastAsia" w:hAnsiTheme="minorHAnsi" w:cstheme="minorBidi"/>
            <w:b w:val="0"/>
            <w:noProof/>
            <w:szCs w:val="22"/>
            <w:lang w:eastAsia="en-AU"/>
          </w:rPr>
          <w:tab/>
        </w:r>
        <w:r w:rsidRPr="00647BB8">
          <w:rPr>
            <w:rStyle w:val="Hyperlink"/>
            <w:noProof/>
          </w:rPr>
          <w:t>General Conditions</w:t>
        </w:r>
        <w:r>
          <w:rPr>
            <w:noProof/>
            <w:webHidden/>
          </w:rPr>
          <w:tab/>
        </w:r>
        <w:r>
          <w:rPr>
            <w:noProof/>
            <w:webHidden/>
          </w:rPr>
          <w:fldChar w:fldCharType="begin"/>
        </w:r>
        <w:r>
          <w:rPr>
            <w:noProof/>
            <w:webHidden/>
          </w:rPr>
          <w:instrText xml:space="preserve"> PAGEREF _Toc94863317 \h </w:instrText>
        </w:r>
        <w:r>
          <w:rPr>
            <w:noProof/>
            <w:webHidden/>
          </w:rPr>
        </w:r>
        <w:r>
          <w:rPr>
            <w:noProof/>
            <w:webHidden/>
          </w:rPr>
          <w:fldChar w:fldCharType="separate"/>
        </w:r>
        <w:r>
          <w:rPr>
            <w:noProof/>
            <w:webHidden/>
          </w:rPr>
          <w:t>5</w:t>
        </w:r>
        <w:r>
          <w:rPr>
            <w:noProof/>
            <w:webHidden/>
          </w:rPr>
          <w:fldChar w:fldCharType="end"/>
        </w:r>
      </w:hyperlink>
    </w:p>
    <w:p w14:paraId="642CDD2E" w14:textId="13BE09A6" w:rsidR="001C1BAD" w:rsidRDefault="001C1BAD">
      <w:pPr>
        <w:pStyle w:val="TOC2"/>
        <w:rPr>
          <w:rFonts w:asciiTheme="minorHAnsi" w:eastAsiaTheme="minorEastAsia" w:hAnsiTheme="minorHAnsi" w:cstheme="minorBidi"/>
          <w:noProof/>
          <w:szCs w:val="22"/>
          <w:lang w:eastAsia="en-AU"/>
        </w:rPr>
      </w:pPr>
      <w:hyperlink w:anchor="_Toc94863318" w:history="1">
        <w:r w:rsidRPr="00647BB8">
          <w:rPr>
            <w:rStyle w:val="Hyperlink"/>
            <w:noProof/>
          </w:rPr>
          <w:t>9.1</w:t>
        </w:r>
        <w:r>
          <w:rPr>
            <w:rFonts w:asciiTheme="minorHAnsi" w:eastAsiaTheme="minorEastAsia" w:hAnsiTheme="minorHAnsi" w:cstheme="minorBidi"/>
            <w:noProof/>
            <w:szCs w:val="22"/>
            <w:lang w:eastAsia="en-AU"/>
          </w:rPr>
          <w:tab/>
        </w:r>
        <w:r w:rsidRPr="00647BB8">
          <w:rPr>
            <w:rStyle w:val="Hyperlink"/>
            <w:noProof/>
          </w:rPr>
          <w:t>Date of provision of Confidential Information</w:t>
        </w:r>
        <w:r>
          <w:rPr>
            <w:noProof/>
            <w:webHidden/>
          </w:rPr>
          <w:tab/>
        </w:r>
        <w:r>
          <w:rPr>
            <w:noProof/>
            <w:webHidden/>
          </w:rPr>
          <w:fldChar w:fldCharType="begin"/>
        </w:r>
        <w:r>
          <w:rPr>
            <w:noProof/>
            <w:webHidden/>
          </w:rPr>
          <w:instrText xml:space="preserve"> PAGEREF _Toc94863318 \h </w:instrText>
        </w:r>
        <w:r>
          <w:rPr>
            <w:noProof/>
            <w:webHidden/>
          </w:rPr>
        </w:r>
        <w:r>
          <w:rPr>
            <w:noProof/>
            <w:webHidden/>
          </w:rPr>
          <w:fldChar w:fldCharType="separate"/>
        </w:r>
        <w:r>
          <w:rPr>
            <w:noProof/>
            <w:webHidden/>
          </w:rPr>
          <w:t>5</w:t>
        </w:r>
        <w:r>
          <w:rPr>
            <w:noProof/>
            <w:webHidden/>
          </w:rPr>
          <w:fldChar w:fldCharType="end"/>
        </w:r>
      </w:hyperlink>
    </w:p>
    <w:p w14:paraId="282E15B7" w14:textId="793399FE" w:rsidR="001C1BAD" w:rsidRDefault="001C1BAD">
      <w:pPr>
        <w:pStyle w:val="TOC2"/>
        <w:rPr>
          <w:rFonts w:asciiTheme="minorHAnsi" w:eastAsiaTheme="minorEastAsia" w:hAnsiTheme="minorHAnsi" w:cstheme="minorBidi"/>
          <w:noProof/>
          <w:szCs w:val="22"/>
          <w:lang w:eastAsia="en-AU"/>
        </w:rPr>
      </w:pPr>
      <w:hyperlink w:anchor="_Toc94863319" w:history="1">
        <w:r w:rsidRPr="00647BB8">
          <w:rPr>
            <w:rStyle w:val="Hyperlink"/>
            <w:noProof/>
          </w:rPr>
          <w:t>9.2</w:t>
        </w:r>
        <w:r>
          <w:rPr>
            <w:rFonts w:asciiTheme="minorHAnsi" w:eastAsiaTheme="minorEastAsia" w:hAnsiTheme="minorHAnsi" w:cstheme="minorBidi"/>
            <w:noProof/>
            <w:szCs w:val="22"/>
            <w:lang w:eastAsia="en-AU"/>
          </w:rPr>
          <w:tab/>
        </w:r>
        <w:r w:rsidRPr="00647BB8">
          <w:rPr>
            <w:rStyle w:val="Hyperlink"/>
            <w:noProof/>
          </w:rPr>
          <w:t>Non-Merger of Provisions</w:t>
        </w:r>
        <w:r>
          <w:rPr>
            <w:noProof/>
            <w:webHidden/>
          </w:rPr>
          <w:tab/>
        </w:r>
        <w:r>
          <w:rPr>
            <w:noProof/>
            <w:webHidden/>
          </w:rPr>
          <w:fldChar w:fldCharType="begin"/>
        </w:r>
        <w:r>
          <w:rPr>
            <w:noProof/>
            <w:webHidden/>
          </w:rPr>
          <w:instrText xml:space="preserve"> PAGEREF _Toc94863319 \h </w:instrText>
        </w:r>
        <w:r>
          <w:rPr>
            <w:noProof/>
            <w:webHidden/>
          </w:rPr>
        </w:r>
        <w:r>
          <w:rPr>
            <w:noProof/>
            <w:webHidden/>
          </w:rPr>
          <w:fldChar w:fldCharType="separate"/>
        </w:r>
        <w:r>
          <w:rPr>
            <w:noProof/>
            <w:webHidden/>
          </w:rPr>
          <w:t>5</w:t>
        </w:r>
        <w:r>
          <w:rPr>
            <w:noProof/>
            <w:webHidden/>
          </w:rPr>
          <w:fldChar w:fldCharType="end"/>
        </w:r>
      </w:hyperlink>
    </w:p>
    <w:p w14:paraId="0B03C575" w14:textId="0A372CEB" w:rsidR="001C1BAD" w:rsidRDefault="001C1BAD">
      <w:pPr>
        <w:pStyle w:val="TOC2"/>
        <w:rPr>
          <w:rFonts w:asciiTheme="minorHAnsi" w:eastAsiaTheme="minorEastAsia" w:hAnsiTheme="minorHAnsi" w:cstheme="minorBidi"/>
          <w:noProof/>
          <w:szCs w:val="22"/>
          <w:lang w:eastAsia="en-AU"/>
        </w:rPr>
      </w:pPr>
      <w:hyperlink w:anchor="_Toc94863320" w:history="1">
        <w:r w:rsidRPr="00647BB8">
          <w:rPr>
            <w:rStyle w:val="Hyperlink"/>
            <w:noProof/>
          </w:rPr>
          <w:t>9.3</w:t>
        </w:r>
        <w:r>
          <w:rPr>
            <w:rFonts w:asciiTheme="minorHAnsi" w:eastAsiaTheme="minorEastAsia" w:hAnsiTheme="minorHAnsi" w:cstheme="minorBidi"/>
            <w:noProof/>
            <w:szCs w:val="22"/>
            <w:lang w:eastAsia="en-AU"/>
          </w:rPr>
          <w:tab/>
        </w:r>
        <w:r w:rsidRPr="00647BB8">
          <w:rPr>
            <w:rStyle w:val="Hyperlink"/>
            <w:noProof/>
          </w:rPr>
          <w:t>No Exclusion of Law or Equity</w:t>
        </w:r>
        <w:r>
          <w:rPr>
            <w:noProof/>
            <w:webHidden/>
          </w:rPr>
          <w:tab/>
        </w:r>
        <w:r>
          <w:rPr>
            <w:noProof/>
            <w:webHidden/>
          </w:rPr>
          <w:fldChar w:fldCharType="begin"/>
        </w:r>
        <w:r>
          <w:rPr>
            <w:noProof/>
            <w:webHidden/>
          </w:rPr>
          <w:instrText xml:space="preserve"> PAGEREF _Toc94863320 \h </w:instrText>
        </w:r>
        <w:r>
          <w:rPr>
            <w:noProof/>
            <w:webHidden/>
          </w:rPr>
        </w:r>
        <w:r>
          <w:rPr>
            <w:noProof/>
            <w:webHidden/>
          </w:rPr>
          <w:fldChar w:fldCharType="separate"/>
        </w:r>
        <w:r>
          <w:rPr>
            <w:noProof/>
            <w:webHidden/>
          </w:rPr>
          <w:t>5</w:t>
        </w:r>
        <w:r>
          <w:rPr>
            <w:noProof/>
            <w:webHidden/>
          </w:rPr>
          <w:fldChar w:fldCharType="end"/>
        </w:r>
      </w:hyperlink>
    </w:p>
    <w:p w14:paraId="2ABAC0EB" w14:textId="1F242F17" w:rsidR="001C1BAD" w:rsidRDefault="001C1BAD">
      <w:pPr>
        <w:pStyle w:val="TOC2"/>
        <w:rPr>
          <w:rFonts w:asciiTheme="minorHAnsi" w:eastAsiaTheme="minorEastAsia" w:hAnsiTheme="minorHAnsi" w:cstheme="minorBidi"/>
          <w:noProof/>
          <w:szCs w:val="22"/>
          <w:lang w:eastAsia="en-AU"/>
        </w:rPr>
      </w:pPr>
      <w:hyperlink w:anchor="_Toc94863321" w:history="1">
        <w:r w:rsidRPr="00647BB8">
          <w:rPr>
            <w:rStyle w:val="Hyperlink"/>
            <w:noProof/>
          </w:rPr>
          <w:t>9.4</w:t>
        </w:r>
        <w:r>
          <w:rPr>
            <w:rFonts w:asciiTheme="minorHAnsi" w:eastAsiaTheme="minorEastAsia" w:hAnsiTheme="minorHAnsi" w:cstheme="minorBidi"/>
            <w:noProof/>
            <w:szCs w:val="22"/>
            <w:lang w:eastAsia="en-AU"/>
          </w:rPr>
          <w:tab/>
        </w:r>
        <w:r w:rsidRPr="00647BB8">
          <w:rPr>
            <w:rStyle w:val="Hyperlink"/>
            <w:noProof/>
          </w:rPr>
          <w:t>Waiver</w:t>
        </w:r>
        <w:r>
          <w:rPr>
            <w:noProof/>
            <w:webHidden/>
          </w:rPr>
          <w:tab/>
        </w:r>
        <w:r>
          <w:rPr>
            <w:noProof/>
            <w:webHidden/>
          </w:rPr>
          <w:fldChar w:fldCharType="begin"/>
        </w:r>
        <w:r>
          <w:rPr>
            <w:noProof/>
            <w:webHidden/>
          </w:rPr>
          <w:instrText xml:space="preserve"> PAGEREF _Toc94863321 \h </w:instrText>
        </w:r>
        <w:r>
          <w:rPr>
            <w:noProof/>
            <w:webHidden/>
          </w:rPr>
        </w:r>
        <w:r>
          <w:rPr>
            <w:noProof/>
            <w:webHidden/>
          </w:rPr>
          <w:fldChar w:fldCharType="separate"/>
        </w:r>
        <w:r>
          <w:rPr>
            <w:noProof/>
            <w:webHidden/>
          </w:rPr>
          <w:t>6</w:t>
        </w:r>
        <w:r>
          <w:rPr>
            <w:noProof/>
            <w:webHidden/>
          </w:rPr>
          <w:fldChar w:fldCharType="end"/>
        </w:r>
      </w:hyperlink>
    </w:p>
    <w:p w14:paraId="5987BFAD" w14:textId="4466B21C" w:rsidR="001C1BAD" w:rsidRDefault="001C1BAD">
      <w:pPr>
        <w:pStyle w:val="TOC2"/>
        <w:rPr>
          <w:rFonts w:asciiTheme="minorHAnsi" w:eastAsiaTheme="minorEastAsia" w:hAnsiTheme="minorHAnsi" w:cstheme="minorBidi"/>
          <w:noProof/>
          <w:szCs w:val="22"/>
          <w:lang w:eastAsia="en-AU"/>
        </w:rPr>
      </w:pPr>
      <w:hyperlink w:anchor="_Toc94863322" w:history="1">
        <w:r w:rsidRPr="00647BB8">
          <w:rPr>
            <w:rStyle w:val="Hyperlink"/>
            <w:noProof/>
          </w:rPr>
          <w:t>9.5</w:t>
        </w:r>
        <w:r>
          <w:rPr>
            <w:rFonts w:asciiTheme="minorHAnsi" w:eastAsiaTheme="minorEastAsia" w:hAnsiTheme="minorHAnsi" w:cstheme="minorBidi"/>
            <w:noProof/>
            <w:szCs w:val="22"/>
            <w:lang w:eastAsia="en-AU"/>
          </w:rPr>
          <w:tab/>
        </w:r>
        <w:r w:rsidRPr="00647BB8">
          <w:rPr>
            <w:rStyle w:val="Hyperlink"/>
            <w:noProof/>
          </w:rPr>
          <w:t>No Amendments without Agreement</w:t>
        </w:r>
        <w:r>
          <w:rPr>
            <w:noProof/>
            <w:webHidden/>
          </w:rPr>
          <w:tab/>
        </w:r>
        <w:r>
          <w:rPr>
            <w:noProof/>
            <w:webHidden/>
          </w:rPr>
          <w:fldChar w:fldCharType="begin"/>
        </w:r>
        <w:r>
          <w:rPr>
            <w:noProof/>
            <w:webHidden/>
          </w:rPr>
          <w:instrText xml:space="preserve"> PAGEREF _Toc94863322 \h </w:instrText>
        </w:r>
        <w:r>
          <w:rPr>
            <w:noProof/>
            <w:webHidden/>
          </w:rPr>
        </w:r>
        <w:r>
          <w:rPr>
            <w:noProof/>
            <w:webHidden/>
          </w:rPr>
          <w:fldChar w:fldCharType="separate"/>
        </w:r>
        <w:r>
          <w:rPr>
            <w:noProof/>
            <w:webHidden/>
          </w:rPr>
          <w:t>6</w:t>
        </w:r>
        <w:r>
          <w:rPr>
            <w:noProof/>
            <w:webHidden/>
          </w:rPr>
          <w:fldChar w:fldCharType="end"/>
        </w:r>
      </w:hyperlink>
    </w:p>
    <w:p w14:paraId="47D1348D" w14:textId="192FE7B4" w:rsidR="001C1BAD" w:rsidRDefault="001C1BAD">
      <w:pPr>
        <w:pStyle w:val="TOC2"/>
        <w:rPr>
          <w:rFonts w:asciiTheme="minorHAnsi" w:eastAsiaTheme="minorEastAsia" w:hAnsiTheme="minorHAnsi" w:cstheme="minorBidi"/>
          <w:noProof/>
          <w:szCs w:val="22"/>
          <w:lang w:eastAsia="en-AU"/>
        </w:rPr>
      </w:pPr>
      <w:hyperlink w:anchor="_Toc94863323" w:history="1">
        <w:r w:rsidRPr="00647BB8">
          <w:rPr>
            <w:rStyle w:val="Hyperlink"/>
            <w:noProof/>
          </w:rPr>
          <w:t>9.6</w:t>
        </w:r>
        <w:r>
          <w:rPr>
            <w:rFonts w:asciiTheme="minorHAnsi" w:eastAsiaTheme="minorEastAsia" w:hAnsiTheme="minorHAnsi" w:cstheme="minorBidi"/>
            <w:noProof/>
            <w:szCs w:val="22"/>
            <w:lang w:eastAsia="en-AU"/>
          </w:rPr>
          <w:tab/>
        </w:r>
        <w:r w:rsidRPr="00647BB8">
          <w:rPr>
            <w:rStyle w:val="Hyperlink"/>
            <w:noProof/>
          </w:rPr>
          <w:t>Agreement in Entirety</w:t>
        </w:r>
        <w:r>
          <w:rPr>
            <w:noProof/>
            <w:webHidden/>
          </w:rPr>
          <w:tab/>
        </w:r>
        <w:r>
          <w:rPr>
            <w:noProof/>
            <w:webHidden/>
          </w:rPr>
          <w:fldChar w:fldCharType="begin"/>
        </w:r>
        <w:r>
          <w:rPr>
            <w:noProof/>
            <w:webHidden/>
          </w:rPr>
          <w:instrText xml:space="preserve"> PAGEREF _Toc94863323 \h </w:instrText>
        </w:r>
        <w:r>
          <w:rPr>
            <w:noProof/>
            <w:webHidden/>
          </w:rPr>
        </w:r>
        <w:r>
          <w:rPr>
            <w:noProof/>
            <w:webHidden/>
          </w:rPr>
          <w:fldChar w:fldCharType="separate"/>
        </w:r>
        <w:r>
          <w:rPr>
            <w:noProof/>
            <w:webHidden/>
          </w:rPr>
          <w:t>6</w:t>
        </w:r>
        <w:r>
          <w:rPr>
            <w:noProof/>
            <w:webHidden/>
          </w:rPr>
          <w:fldChar w:fldCharType="end"/>
        </w:r>
      </w:hyperlink>
    </w:p>
    <w:p w14:paraId="3FD9E3DC" w14:textId="1FA1D588" w:rsidR="001C1BAD" w:rsidRDefault="001C1BAD">
      <w:pPr>
        <w:pStyle w:val="TOC2"/>
        <w:rPr>
          <w:rFonts w:asciiTheme="minorHAnsi" w:eastAsiaTheme="minorEastAsia" w:hAnsiTheme="minorHAnsi" w:cstheme="minorBidi"/>
          <w:noProof/>
          <w:szCs w:val="22"/>
          <w:lang w:eastAsia="en-AU"/>
        </w:rPr>
      </w:pPr>
      <w:hyperlink w:anchor="_Toc94863324" w:history="1">
        <w:r w:rsidRPr="00647BB8">
          <w:rPr>
            <w:rStyle w:val="Hyperlink"/>
            <w:noProof/>
          </w:rPr>
          <w:t>9.7</w:t>
        </w:r>
        <w:r>
          <w:rPr>
            <w:rFonts w:asciiTheme="minorHAnsi" w:eastAsiaTheme="minorEastAsia" w:hAnsiTheme="minorHAnsi" w:cstheme="minorBidi"/>
            <w:noProof/>
            <w:szCs w:val="22"/>
            <w:lang w:eastAsia="en-AU"/>
          </w:rPr>
          <w:tab/>
        </w:r>
        <w:r w:rsidRPr="00647BB8">
          <w:rPr>
            <w:rStyle w:val="Hyperlink"/>
            <w:noProof/>
          </w:rPr>
          <w:t>Jurisdiction</w:t>
        </w:r>
        <w:r>
          <w:rPr>
            <w:noProof/>
            <w:webHidden/>
          </w:rPr>
          <w:tab/>
        </w:r>
        <w:r>
          <w:rPr>
            <w:noProof/>
            <w:webHidden/>
          </w:rPr>
          <w:fldChar w:fldCharType="begin"/>
        </w:r>
        <w:r>
          <w:rPr>
            <w:noProof/>
            <w:webHidden/>
          </w:rPr>
          <w:instrText xml:space="preserve"> PAGEREF _Toc94863324 \h </w:instrText>
        </w:r>
        <w:r>
          <w:rPr>
            <w:noProof/>
            <w:webHidden/>
          </w:rPr>
        </w:r>
        <w:r>
          <w:rPr>
            <w:noProof/>
            <w:webHidden/>
          </w:rPr>
          <w:fldChar w:fldCharType="separate"/>
        </w:r>
        <w:r>
          <w:rPr>
            <w:noProof/>
            <w:webHidden/>
          </w:rPr>
          <w:t>6</w:t>
        </w:r>
        <w:r>
          <w:rPr>
            <w:noProof/>
            <w:webHidden/>
          </w:rPr>
          <w:fldChar w:fldCharType="end"/>
        </w:r>
      </w:hyperlink>
    </w:p>
    <w:p w14:paraId="15C96DCA" w14:textId="25073236" w:rsidR="006358F1" w:rsidRDefault="006358F1" w:rsidP="006358F1">
      <w:pPr>
        <w:rPr>
          <w:szCs w:val="22"/>
        </w:rPr>
      </w:pPr>
      <w:r>
        <w:rPr>
          <w:szCs w:val="22"/>
        </w:rPr>
        <w:fldChar w:fldCharType="end"/>
      </w:r>
    </w:p>
    <w:p w14:paraId="6B85A989" w14:textId="77777777" w:rsidR="006358F1" w:rsidRDefault="006358F1" w:rsidP="006358F1">
      <w:pPr>
        <w:rPr>
          <w:szCs w:val="22"/>
        </w:rPr>
      </w:pPr>
    </w:p>
    <w:p w14:paraId="01C5CDBB" w14:textId="77777777" w:rsidR="006358F1" w:rsidRDefault="006358F1" w:rsidP="006358F1"/>
    <w:p w14:paraId="1C723436" w14:textId="77777777" w:rsidR="006358F1" w:rsidRDefault="006358F1" w:rsidP="006358F1">
      <w:pPr>
        <w:sectPr w:rsidR="006358F1">
          <w:headerReference w:type="default" r:id="rId13"/>
          <w:footerReference w:type="default" r:id="rId14"/>
          <w:pgSz w:w="11906" w:h="16838" w:code="9"/>
          <w:pgMar w:top="1440" w:right="873" w:bottom="1440" w:left="1440" w:header="567" w:footer="567" w:gutter="0"/>
          <w:pgNumType w:fmt="lowerRoman" w:start="1"/>
          <w:cols w:space="720"/>
          <w:docGrid w:linePitch="299"/>
        </w:sectPr>
      </w:pPr>
    </w:p>
    <w:p w14:paraId="6449B4B7" w14:textId="77777777" w:rsidR="006358F1" w:rsidRDefault="006358F1" w:rsidP="006358F1">
      <w:pPr>
        <w:pStyle w:val="MOSecHeading"/>
      </w:pPr>
      <w:bookmarkStart w:id="2" w:name="_Toc191093855"/>
      <w:bookmarkStart w:id="3" w:name="_Toc191108296"/>
      <w:bookmarkStart w:id="4" w:name="_Toc191108371"/>
      <w:bookmarkStart w:id="5" w:name="_Toc191108555"/>
      <w:bookmarkStart w:id="6" w:name="_Toc191108868"/>
      <w:bookmarkStart w:id="7" w:name="_Toc191108940"/>
      <w:bookmarkStart w:id="8" w:name="_Toc191109067"/>
      <w:bookmarkStart w:id="9" w:name="_Toc191109136"/>
      <w:bookmarkStart w:id="10" w:name="_Toc191109257"/>
      <w:bookmarkStart w:id="11" w:name="_Toc191109339"/>
      <w:bookmarkStart w:id="12" w:name="_Toc191109437"/>
      <w:bookmarkStart w:id="13" w:name="_Toc191109537"/>
      <w:r>
        <w:lastRenderedPageBreak/>
        <w:t>Parties</w:t>
      </w:r>
      <w:bookmarkEnd w:id="1"/>
      <w:bookmarkEnd w:id="2"/>
      <w:bookmarkEnd w:id="3"/>
      <w:bookmarkEnd w:id="4"/>
      <w:bookmarkEnd w:id="5"/>
      <w:bookmarkEnd w:id="6"/>
      <w:bookmarkEnd w:id="7"/>
      <w:bookmarkEnd w:id="8"/>
      <w:bookmarkEnd w:id="9"/>
      <w:bookmarkEnd w:id="10"/>
      <w:bookmarkEnd w:id="11"/>
      <w:bookmarkEnd w:id="12"/>
      <w:bookmarkEnd w:id="13"/>
    </w:p>
    <w:tbl>
      <w:tblPr>
        <w:tblW w:w="0" w:type="auto"/>
        <w:tblLook w:val="01E0" w:firstRow="1" w:lastRow="1" w:firstColumn="1" w:lastColumn="1" w:noHBand="0" w:noVBand="0"/>
      </w:tblPr>
      <w:tblGrid>
        <w:gridCol w:w="9593"/>
      </w:tblGrid>
      <w:tr w:rsidR="006358F1" w14:paraId="66EF3CD0" w14:textId="77777777" w:rsidTr="00D44FA7">
        <w:tc>
          <w:tcPr>
            <w:tcW w:w="9853" w:type="dxa"/>
          </w:tcPr>
          <w:p w14:paraId="7AA6AAB1" w14:textId="5F3B2B9D" w:rsidR="006358F1" w:rsidRPr="00327AB6" w:rsidRDefault="00327AB6" w:rsidP="00D44FA7">
            <w:pPr>
              <w:rPr>
                <w:b/>
                <w:iCs/>
                <w:highlight w:val="cyan"/>
              </w:rPr>
            </w:pPr>
            <w:proofErr w:type="spellStart"/>
            <w:r w:rsidRPr="00327AB6">
              <w:rPr>
                <w:b/>
                <w:iCs/>
              </w:rPr>
              <w:t>BenchMate</w:t>
            </w:r>
            <w:proofErr w:type="spellEnd"/>
          </w:p>
        </w:tc>
      </w:tr>
      <w:tr w:rsidR="006358F1" w14:paraId="51C390A8" w14:textId="77777777" w:rsidTr="00D44FA7">
        <w:tc>
          <w:tcPr>
            <w:tcW w:w="9853" w:type="dxa"/>
          </w:tcPr>
          <w:p w14:paraId="0396F863" w14:textId="32078531" w:rsidR="00E7540F" w:rsidRDefault="00E7540F" w:rsidP="00267592">
            <w:pPr>
              <w:rPr>
                <w:b/>
                <w:i/>
                <w:highlight w:val="cyan"/>
              </w:rPr>
            </w:pPr>
          </w:p>
        </w:tc>
      </w:tr>
      <w:tr w:rsidR="006358F1" w14:paraId="21511417" w14:textId="77777777" w:rsidTr="00D44FA7">
        <w:tc>
          <w:tcPr>
            <w:tcW w:w="9853" w:type="dxa"/>
          </w:tcPr>
          <w:p w14:paraId="56915AB1" w14:textId="77777777"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14:paraId="48E3204C" w14:textId="77777777" w:rsidTr="00D44FA7">
        <w:tc>
          <w:tcPr>
            <w:tcW w:w="9853" w:type="dxa"/>
          </w:tcPr>
          <w:p w14:paraId="3E7C7D63" w14:textId="77777777" w:rsidR="006358F1" w:rsidRDefault="006358F1" w:rsidP="00D44FA7">
            <w:pPr>
              <w:rPr>
                <w:rFonts w:cs="Arial"/>
                <w:b/>
                <w:bCs/>
              </w:rPr>
            </w:pPr>
          </w:p>
        </w:tc>
      </w:tr>
      <w:tr w:rsidR="006358F1" w14:paraId="54A679AE" w14:textId="77777777" w:rsidTr="00D44FA7">
        <w:tc>
          <w:tcPr>
            <w:tcW w:w="9853" w:type="dxa"/>
          </w:tcPr>
          <w:p w14:paraId="4C5ADB93" w14:textId="5AA6EC67" w:rsidR="006358F1" w:rsidRPr="00E72FE6" w:rsidRDefault="00327AB6" w:rsidP="00D44FA7">
            <w:pPr>
              <w:rPr>
                <w:rFonts w:cs="Arial"/>
                <w:b/>
                <w:bCs/>
              </w:rPr>
            </w:pPr>
            <w:r w:rsidRPr="00327AB6">
              <w:rPr>
                <w:b/>
                <w:highlight w:val="yellow"/>
              </w:rPr>
              <w:t>[</w:t>
            </w:r>
            <w:r w:rsidR="00792AD6">
              <w:rPr>
                <w:b/>
                <w:highlight w:val="yellow"/>
              </w:rPr>
              <w:t xml:space="preserve">Duncan </w:t>
            </w:r>
            <w:proofErr w:type="spellStart"/>
            <w:r w:rsidR="00792AD6">
              <w:rPr>
                <w:b/>
                <w:highlight w:val="yellow"/>
              </w:rPr>
              <w:t>Milrad</w:t>
            </w:r>
            <w:proofErr w:type="spellEnd"/>
            <w:r w:rsidRPr="00327AB6">
              <w:rPr>
                <w:b/>
                <w:highlight w:val="yellow"/>
              </w:rPr>
              <w:t>]</w:t>
            </w:r>
          </w:p>
        </w:tc>
      </w:tr>
      <w:tr w:rsidR="006358F1" w14:paraId="2058549E" w14:textId="77777777" w:rsidTr="00D44FA7">
        <w:tc>
          <w:tcPr>
            <w:tcW w:w="9853" w:type="dxa"/>
          </w:tcPr>
          <w:p w14:paraId="1196FBE7" w14:textId="77777777" w:rsidR="00E72FE6" w:rsidRDefault="00E72FE6" w:rsidP="00267592">
            <w:pPr>
              <w:rPr>
                <w:rFonts w:cs="Arial"/>
              </w:rPr>
            </w:pPr>
          </w:p>
          <w:p w14:paraId="684A91C6" w14:textId="3DC062DE" w:rsidR="00E7540F" w:rsidRDefault="00E7540F" w:rsidP="00267592"/>
          <w:p w14:paraId="0FC7565D" w14:textId="77777777" w:rsidR="00E72FE6" w:rsidRDefault="00E72FE6" w:rsidP="00267592"/>
          <w:p w14:paraId="6D48E3CE" w14:textId="0AAE5FC7" w:rsidR="006358F1" w:rsidRDefault="006358F1" w:rsidP="00267592">
            <w:pPr>
              <w:rPr>
                <w:rFonts w:cs="Arial"/>
                <w:b/>
                <w:bCs/>
                <w:i/>
                <w:iCs/>
              </w:rPr>
            </w:pPr>
          </w:p>
        </w:tc>
      </w:tr>
      <w:tr w:rsidR="006358F1" w14:paraId="26F1A0CE" w14:textId="77777777" w:rsidTr="00D44FA7">
        <w:tc>
          <w:tcPr>
            <w:tcW w:w="9853" w:type="dxa"/>
          </w:tcPr>
          <w:p w14:paraId="77B2F1C2" w14:textId="77777777"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14:paraId="1EB2C618" w14:textId="77777777" w:rsidR="006358F1" w:rsidRDefault="006358F1" w:rsidP="006358F1"/>
    <w:p w14:paraId="4B665698" w14:textId="77777777" w:rsidR="006358F1" w:rsidRDefault="006358F1" w:rsidP="006358F1">
      <w:pPr>
        <w:pStyle w:val="MOSecHeading"/>
      </w:pPr>
      <w:bookmarkStart w:id="14" w:name="_Toc13903083"/>
      <w:bookmarkStart w:id="15" w:name="_Toc23312454"/>
      <w:bookmarkStart w:id="16" w:name="_Toc191093856"/>
      <w:bookmarkStart w:id="17" w:name="_Toc191108297"/>
      <w:bookmarkStart w:id="18" w:name="_Toc191108372"/>
      <w:bookmarkStart w:id="19" w:name="_Toc191108556"/>
      <w:bookmarkStart w:id="20" w:name="_Toc191108869"/>
      <w:bookmarkStart w:id="21" w:name="_Toc191108941"/>
      <w:bookmarkStart w:id="22" w:name="_Toc191109068"/>
      <w:bookmarkStart w:id="23" w:name="_Toc191109137"/>
      <w:bookmarkStart w:id="24" w:name="_Toc191109258"/>
      <w:bookmarkStart w:id="25" w:name="_Toc191109340"/>
      <w:bookmarkStart w:id="26" w:name="_Toc191109438"/>
      <w:bookmarkStart w:id="27" w:name="_Toc191109538"/>
      <w:r>
        <w:t>Background</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014D0D3" w14:textId="77777777" w:rsidR="006358F1" w:rsidRDefault="006358F1" w:rsidP="006358F1">
      <w:pPr>
        <w:pStyle w:val="MORecitalsL1"/>
      </w:pPr>
      <w:r>
        <w:t>The Discloser wishes to hold discussions with the Recipient and to disclose Confidential Information to the Recipient</w:t>
      </w:r>
      <w:r w:rsidR="005130F6">
        <w:t xml:space="preserve"> only for the Permitted Purpose</w:t>
      </w:r>
      <w:r>
        <w:t>.</w:t>
      </w:r>
    </w:p>
    <w:p w14:paraId="299BECB2" w14:textId="77777777"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14:paraId="5DD42B6C" w14:textId="77777777" w:rsidR="006358F1" w:rsidRDefault="006358F1" w:rsidP="006358F1">
      <w:pPr>
        <w:pStyle w:val="MORecitalsL1"/>
      </w:pPr>
      <w:r>
        <w:t xml:space="preserve">The </w:t>
      </w:r>
      <w:r w:rsidR="005130F6">
        <w:t>P</w:t>
      </w:r>
      <w:r>
        <w:t>arties have agreed to disclose and receive that Confidential Information on the terms and conditions of this Agreement.</w:t>
      </w:r>
    </w:p>
    <w:p w14:paraId="2F92C85E" w14:textId="77777777" w:rsidR="006358F1" w:rsidRDefault="006358F1" w:rsidP="006358F1">
      <w:pPr>
        <w:pStyle w:val="MORecitalsL1"/>
        <w:numPr>
          <w:ilvl w:val="0"/>
          <w:numId w:val="0"/>
        </w:numPr>
      </w:pPr>
    </w:p>
    <w:p w14:paraId="2D1D9AD6" w14:textId="77777777" w:rsidR="006358F1" w:rsidRDefault="006358F1" w:rsidP="006358F1">
      <w:pPr>
        <w:pStyle w:val="MOSecHeading"/>
      </w:pPr>
      <w:bookmarkStart w:id="28" w:name="_Toc13903084"/>
      <w:bookmarkStart w:id="29" w:name="_Toc23312455"/>
      <w:bookmarkStart w:id="30" w:name="_Toc191093857"/>
      <w:bookmarkStart w:id="31" w:name="_Toc191108298"/>
      <w:bookmarkStart w:id="32" w:name="_Toc191108373"/>
      <w:bookmarkStart w:id="33" w:name="_Toc191108557"/>
      <w:bookmarkStart w:id="34" w:name="_Toc191108870"/>
      <w:bookmarkStart w:id="35" w:name="_Toc191108942"/>
      <w:bookmarkStart w:id="36" w:name="_Toc191109069"/>
      <w:bookmarkStart w:id="37" w:name="_Toc191109138"/>
      <w:bookmarkStart w:id="38" w:name="_Toc191109259"/>
      <w:bookmarkStart w:id="39" w:name="_Toc191109341"/>
      <w:bookmarkStart w:id="40" w:name="_Toc191109439"/>
      <w:bookmarkStart w:id="41" w:name="_Toc191109539"/>
      <w:r>
        <w:t>Terms and Conditions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507D635D" w14:textId="5EBBF8C3" w:rsidR="006358F1" w:rsidRDefault="006358F1" w:rsidP="00625EAC">
      <w:pPr>
        <w:pStyle w:val="MOTermsL1"/>
      </w:pPr>
      <w:bookmarkStart w:id="42" w:name="_Toc191093858"/>
      <w:bookmarkStart w:id="43" w:name="_Toc191108299"/>
      <w:bookmarkStart w:id="44" w:name="_Toc191108374"/>
      <w:bookmarkStart w:id="45" w:name="_Toc191108558"/>
      <w:bookmarkStart w:id="46" w:name="_Toc191108871"/>
      <w:bookmarkStart w:id="47" w:name="_Toc191108943"/>
      <w:bookmarkStart w:id="48" w:name="_Toc191109070"/>
      <w:bookmarkStart w:id="49" w:name="_Toc191109139"/>
      <w:bookmarkStart w:id="50" w:name="_Toc191109260"/>
      <w:bookmarkStart w:id="51" w:name="_Toc191109342"/>
      <w:bookmarkStart w:id="52" w:name="_Toc191109440"/>
      <w:bookmarkStart w:id="53" w:name="_Toc191109540"/>
      <w:bookmarkStart w:id="54" w:name="_Toc194397505"/>
      <w:bookmarkStart w:id="55" w:name="_Toc94863303"/>
      <w:bookmarkStart w:id="56" w:name="_Toc66248005"/>
      <w:r>
        <w:t>Definition</w:t>
      </w:r>
      <w:r w:rsidR="00625EAC">
        <w:t>s</w:t>
      </w:r>
      <w:r>
        <w:t xml:space="preserve"> and interpretation</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559C33E" w14:textId="77777777" w:rsidR="006358F1" w:rsidRPr="00B91546" w:rsidRDefault="005130F6" w:rsidP="006358F1">
      <w:pPr>
        <w:pStyle w:val="MOTermsL2"/>
        <w:outlineLvl w:val="9"/>
      </w:pPr>
      <w:bookmarkStart w:id="57" w:name="_Toc94863304"/>
      <w:r>
        <w:t>Definitions</w:t>
      </w:r>
      <w:bookmarkEnd w:id="57"/>
    </w:p>
    <w:p w14:paraId="0FA42746" w14:textId="77777777" w:rsidR="006358F1" w:rsidRDefault="006358F1" w:rsidP="006358F1">
      <w:pPr>
        <w:pStyle w:val="MOTermsL3"/>
        <w:numPr>
          <w:ilvl w:val="2"/>
          <w:numId w:val="22"/>
        </w:numPr>
      </w:pPr>
      <w:r>
        <w:t>In this Agreement the following words and phrases have the following meanings (unless the context otherwise requires):</w:t>
      </w:r>
    </w:p>
    <w:p w14:paraId="278364C0" w14:textId="77777777"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14:paraId="76BCD5B1" w14:textId="77777777"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14:paraId="455ECD21" w14:textId="77777777" w:rsidR="006358F1" w:rsidRPr="00B53E49" w:rsidRDefault="006358F1" w:rsidP="006358F1">
      <w:pPr>
        <w:pStyle w:val="MOTermsL5"/>
      </w:pPr>
      <w:r w:rsidRPr="00B53E49">
        <w:t xml:space="preserve">is by its nature </w:t>
      </w:r>
      <w:proofErr w:type="gramStart"/>
      <w:r w:rsidRPr="00B53E49">
        <w:t>confidential;</w:t>
      </w:r>
      <w:proofErr w:type="gramEnd"/>
      <w:r w:rsidRPr="00B53E49">
        <w:t xml:space="preserve"> </w:t>
      </w:r>
    </w:p>
    <w:p w14:paraId="60F03F22" w14:textId="77777777" w:rsidR="006358F1" w:rsidRPr="00B53E49" w:rsidRDefault="006358F1" w:rsidP="006358F1">
      <w:pPr>
        <w:pStyle w:val="MOTermsL5"/>
      </w:pPr>
      <w:r w:rsidRPr="00B53E49">
        <w:t xml:space="preserve">is designated by </w:t>
      </w:r>
      <w:r>
        <w:t>the Discloser</w:t>
      </w:r>
      <w:r w:rsidRPr="00B53E49">
        <w:t xml:space="preserve"> as confidential; or</w:t>
      </w:r>
    </w:p>
    <w:p w14:paraId="7BB2D483" w14:textId="77777777"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w:t>
      </w:r>
      <w:proofErr w:type="gramStart"/>
      <w:r>
        <w:t>nature</w:t>
      </w:r>
      <w:r w:rsidRPr="00B53E49">
        <w:t>;</w:t>
      </w:r>
      <w:proofErr w:type="gramEnd"/>
      <w:r w:rsidRPr="00B53E49">
        <w:t xml:space="preserve"> </w:t>
      </w:r>
    </w:p>
    <w:p w14:paraId="168FABA4" w14:textId="77777777"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14:paraId="20B86468" w14:textId="77777777"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w:t>
      </w:r>
      <w:proofErr w:type="gramStart"/>
      <w:r w:rsidRPr="00B53E49">
        <w:t>means;</w:t>
      </w:r>
      <w:proofErr w:type="gramEnd"/>
      <w:r w:rsidRPr="00B53E49">
        <w:t xml:space="preserve"> </w:t>
      </w:r>
    </w:p>
    <w:p w14:paraId="5CF0BB9A" w14:textId="77777777"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w:t>
      </w:r>
      <w:proofErr w:type="gramStart"/>
      <w:r w:rsidRPr="00B53E49">
        <w:t>Party;</w:t>
      </w:r>
      <w:proofErr w:type="gramEnd"/>
    </w:p>
    <w:p w14:paraId="1A59EA46" w14:textId="77777777" w:rsidR="005130F6" w:rsidRPr="00B53E49" w:rsidRDefault="005130F6" w:rsidP="006358F1">
      <w:pPr>
        <w:pStyle w:val="MOTermsL5"/>
      </w:pPr>
      <w:r>
        <w:t>is by law or the rules of any stock exchange required to be disclosed by the Recipient; or</w:t>
      </w:r>
    </w:p>
    <w:p w14:paraId="067D456B" w14:textId="77777777" w:rsidR="006358F1" w:rsidRPr="00B53E49" w:rsidRDefault="006358F1" w:rsidP="006358F1">
      <w:pPr>
        <w:pStyle w:val="MOTermsL5"/>
      </w:pPr>
      <w:r w:rsidRPr="00B53E49">
        <w:lastRenderedPageBreak/>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14:paraId="0EDCC003" w14:textId="77777777"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14:paraId="45BEF806" w14:textId="77777777" w:rsidR="002F1639" w:rsidRDefault="002F1639" w:rsidP="00C336E0">
      <w:pPr>
        <w:pStyle w:val="MOTermsL5"/>
        <w:numPr>
          <w:ilvl w:val="4"/>
          <w:numId w:val="39"/>
        </w:numPr>
      </w:pPr>
      <w:r>
        <w:t xml:space="preserve">loss of anticipated or actual profits or </w:t>
      </w:r>
      <w:proofErr w:type="gramStart"/>
      <w:r>
        <w:t>revenue;</w:t>
      </w:r>
      <w:proofErr w:type="gramEnd"/>
    </w:p>
    <w:p w14:paraId="4A3DDC37" w14:textId="77777777" w:rsidR="002F1639" w:rsidRDefault="002F1639" w:rsidP="00BC6328">
      <w:pPr>
        <w:pStyle w:val="MOTermsL5"/>
      </w:pPr>
      <w:r>
        <w:t xml:space="preserve">loss of production or </w:t>
      </w:r>
      <w:proofErr w:type="gramStart"/>
      <w:r>
        <w:t>use;</w:t>
      </w:r>
      <w:proofErr w:type="gramEnd"/>
    </w:p>
    <w:p w14:paraId="4236023F" w14:textId="77777777" w:rsidR="002F1639" w:rsidRDefault="002F1639" w:rsidP="00BC6328">
      <w:pPr>
        <w:pStyle w:val="MOTermsL5"/>
      </w:pPr>
      <w:r>
        <w:t xml:space="preserve">financial or holding </w:t>
      </w:r>
      <w:proofErr w:type="gramStart"/>
      <w:r>
        <w:t>costs;</w:t>
      </w:r>
      <w:proofErr w:type="gramEnd"/>
    </w:p>
    <w:p w14:paraId="2D0103AE" w14:textId="77777777" w:rsidR="002F1639" w:rsidRDefault="002F1639" w:rsidP="00BC6328">
      <w:pPr>
        <w:pStyle w:val="MOTermsL5"/>
      </w:pPr>
      <w:r>
        <w:t xml:space="preserve">loss or failure to realise any anticipated </w:t>
      </w:r>
      <w:proofErr w:type="gramStart"/>
      <w:r>
        <w:t>savings;</w:t>
      </w:r>
      <w:proofErr w:type="gramEnd"/>
    </w:p>
    <w:p w14:paraId="1AF6E70E" w14:textId="77777777" w:rsidR="005130F6" w:rsidRDefault="002F1639" w:rsidP="00BC6328">
      <w:pPr>
        <w:pStyle w:val="MOTermsL5"/>
      </w:pPr>
      <w:r>
        <w:t xml:space="preserve">loss of business or business </w:t>
      </w:r>
      <w:proofErr w:type="gramStart"/>
      <w:r>
        <w:t>interruption;</w:t>
      </w:r>
      <w:proofErr w:type="gramEnd"/>
    </w:p>
    <w:p w14:paraId="0D0ACA72" w14:textId="77777777" w:rsidR="002F1639" w:rsidRDefault="002F1639" w:rsidP="00BC6328">
      <w:pPr>
        <w:pStyle w:val="MOTermsL5"/>
      </w:pPr>
      <w:r>
        <w:t xml:space="preserve">loss or denial of business or commercial </w:t>
      </w:r>
      <w:proofErr w:type="gramStart"/>
      <w:r>
        <w:t>opportunity;</w:t>
      </w:r>
      <w:proofErr w:type="gramEnd"/>
    </w:p>
    <w:p w14:paraId="72054064" w14:textId="77777777" w:rsidR="002F1639" w:rsidRDefault="002F1639" w:rsidP="00BC6328">
      <w:pPr>
        <w:pStyle w:val="MOTermsL5"/>
      </w:pPr>
      <w:r>
        <w:t xml:space="preserve">loss of or damage to goodwill, business reputation, future reputation or </w:t>
      </w:r>
      <w:proofErr w:type="gramStart"/>
      <w:r>
        <w:t>publicity;</w:t>
      </w:r>
      <w:proofErr w:type="gramEnd"/>
    </w:p>
    <w:p w14:paraId="4E843962" w14:textId="77777777" w:rsidR="002F1639" w:rsidRDefault="002F1639" w:rsidP="00BC6328">
      <w:pPr>
        <w:pStyle w:val="MOTermsL5"/>
      </w:pPr>
      <w:r>
        <w:t>downtime costs or wasted overheads; and</w:t>
      </w:r>
    </w:p>
    <w:p w14:paraId="419A4496" w14:textId="77777777" w:rsidR="00C336E0" w:rsidRDefault="002F1639" w:rsidP="00C336E0">
      <w:pPr>
        <w:pStyle w:val="MOTermsL5"/>
      </w:pPr>
      <w:r>
        <w:t>special, punitive or exemplary damages.</w:t>
      </w:r>
    </w:p>
    <w:p w14:paraId="5645FC1E" w14:textId="77777777" w:rsidR="007259A7" w:rsidRDefault="007259A7" w:rsidP="007259A7">
      <w:pPr>
        <w:pStyle w:val="MOTermsL5"/>
        <w:numPr>
          <w:ilvl w:val="0"/>
          <w:numId w:val="0"/>
        </w:numPr>
        <w:ind w:left="851"/>
        <w:rPr>
          <w:bCs/>
          <w:iCs/>
        </w:rPr>
      </w:pPr>
      <w:r>
        <w:rPr>
          <w:b/>
          <w:bCs/>
          <w:iCs/>
        </w:rPr>
        <w:t>Document</w:t>
      </w:r>
      <w:r>
        <w:rPr>
          <w:bCs/>
          <w:iCs/>
        </w:rPr>
        <w:t xml:space="preserve"> includes:</w:t>
      </w:r>
    </w:p>
    <w:p w14:paraId="55E5EBA1" w14:textId="77777777" w:rsidR="007259A7" w:rsidRDefault="007259A7" w:rsidP="00C336E0">
      <w:pPr>
        <w:pStyle w:val="MOTermsL5"/>
        <w:numPr>
          <w:ilvl w:val="4"/>
          <w:numId w:val="38"/>
        </w:numPr>
      </w:pPr>
      <w:r>
        <w:t xml:space="preserve">any paper or other materials on which there is writing, marks, figures, symbols or perforations having a meaning for persons qualified to interpret </w:t>
      </w:r>
      <w:proofErr w:type="gramStart"/>
      <w:r>
        <w:t>them;</w:t>
      </w:r>
      <w:proofErr w:type="gramEnd"/>
    </w:p>
    <w:p w14:paraId="708D6C6E" w14:textId="77777777" w:rsidR="007259A7" w:rsidRDefault="007259A7" w:rsidP="007259A7">
      <w:pPr>
        <w:pStyle w:val="MOTermsL5"/>
      </w:pPr>
      <w:r>
        <w:t>any article or material from which sounds, images or writing are capable of being reproduced with or without the aid of any other article or device; and</w:t>
      </w:r>
    </w:p>
    <w:p w14:paraId="7C85BC35" w14:textId="77777777" w:rsidR="007259A7" w:rsidRPr="000A1432" w:rsidRDefault="007259A7" w:rsidP="007259A7">
      <w:pPr>
        <w:pStyle w:val="MOTermsL5"/>
      </w:pPr>
      <w:r>
        <w:t>information in a form of data, text, or images stored or communicated by means of guided or unguided electromagnetic energy, or both.</w:t>
      </w:r>
    </w:p>
    <w:p w14:paraId="31922E06" w14:textId="77777777"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14:paraId="4FFC5DE4" w14:textId="77777777"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14:paraId="1FAAD922" w14:textId="77777777" w:rsidR="006358F1" w:rsidRDefault="006358F1" w:rsidP="006358F1">
      <w:pPr>
        <w:pStyle w:val="MOTermsL5"/>
        <w:numPr>
          <w:ilvl w:val="0"/>
          <w:numId w:val="0"/>
        </w:numPr>
        <w:ind w:left="851"/>
      </w:pPr>
      <w:r w:rsidRPr="00443D8B">
        <w:rPr>
          <w:b/>
        </w:rPr>
        <w:t>Permitted Purpose</w:t>
      </w:r>
      <w:r w:rsidR="00443D8B" w:rsidRPr="00443D8B">
        <w:t xml:space="preserve"> means </w:t>
      </w:r>
      <w:proofErr w:type="gramStart"/>
      <w:r w:rsidR="00443D8B" w:rsidRPr="00443D8B">
        <w:t>To</w:t>
      </w:r>
      <w:proofErr w:type="gramEnd"/>
      <w:r w:rsidR="00443D8B" w:rsidRPr="00443D8B">
        <w:t xml:space="preserve"> discuss, evaluate, and seek feedback or collaboration opportunities on the design, development, and implementation of </w:t>
      </w:r>
      <w:proofErr w:type="spellStart"/>
      <w:r w:rsidR="00443D8B" w:rsidRPr="00443D8B">
        <w:t>BenchMate</w:t>
      </w:r>
      <w:proofErr w:type="spellEnd"/>
      <w:r w:rsidR="00443D8B" w:rsidRPr="00443D8B">
        <w:t xml:space="preserve">, a scientific software platform currently under development, including its data analysis tools, image quantification workflows, modular architecture, user interface, and interdisciplinary </w:t>
      </w:r>
      <w:proofErr w:type="gramStart"/>
      <w:r w:rsidR="00443D8B" w:rsidRPr="00443D8B">
        <w:t>applications.</w:t>
      </w:r>
      <w:r w:rsidRPr="00443D8B">
        <w:t>.</w:t>
      </w:r>
      <w:proofErr w:type="gramEnd"/>
    </w:p>
    <w:p w14:paraId="7858B701" w14:textId="77777777"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Victoria</w:t>
      </w:r>
      <w:r w:rsidR="00443D8B">
        <w:t>.</w:t>
      </w:r>
    </w:p>
    <w:p w14:paraId="7E719067" w14:textId="77777777" w:rsidR="006358F1" w:rsidRDefault="006358F1" w:rsidP="006358F1">
      <w:pPr>
        <w:pStyle w:val="MOTermsL2"/>
        <w:outlineLvl w:val="9"/>
      </w:pPr>
      <w:bookmarkStart w:id="58" w:name="_Toc191093860"/>
      <w:bookmarkStart w:id="59" w:name="_Toc191108301"/>
      <w:bookmarkStart w:id="60" w:name="_Toc191108376"/>
      <w:bookmarkStart w:id="61" w:name="_Toc191108560"/>
      <w:bookmarkStart w:id="62" w:name="_Toc191108873"/>
      <w:bookmarkStart w:id="63" w:name="_Toc191108945"/>
      <w:bookmarkStart w:id="64" w:name="_Toc191109072"/>
      <w:bookmarkStart w:id="65" w:name="_Toc191109141"/>
      <w:bookmarkStart w:id="66" w:name="_Toc191109262"/>
      <w:bookmarkStart w:id="67" w:name="_Toc191109344"/>
      <w:bookmarkStart w:id="68" w:name="_Toc191109442"/>
      <w:bookmarkStart w:id="69" w:name="_Toc191109542"/>
      <w:bookmarkStart w:id="70" w:name="_Toc194397507"/>
      <w:bookmarkStart w:id="71" w:name="_Toc94863305"/>
      <w:r>
        <w:t>Interpretation</w:t>
      </w:r>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5BDC71C" w14:textId="77777777" w:rsidR="006358F1" w:rsidRDefault="006358F1" w:rsidP="006358F1">
      <w:pPr>
        <w:pStyle w:val="MOTermsL5"/>
      </w:pPr>
      <w:r>
        <w:t>In this Agreement unless specified to the contrary:</w:t>
      </w:r>
    </w:p>
    <w:p w14:paraId="3C8C7B94" w14:textId="77777777" w:rsidR="006358F1" w:rsidRDefault="006358F1" w:rsidP="006358F1">
      <w:pPr>
        <w:pStyle w:val="MOTermsL6"/>
      </w:pPr>
      <w:r>
        <w:t xml:space="preserve">the singular includes the plural and </w:t>
      </w:r>
      <w:proofErr w:type="gramStart"/>
      <w:r>
        <w:t>vice versa;</w:t>
      </w:r>
      <w:proofErr w:type="gramEnd"/>
    </w:p>
    <w:p w14:paraId="746DA0A6" w14:textId="77777777" w:rsidR="006358F1" w:rsidRDefault="006358F1" w:rsidP="006358F1">
      <w:pPr>
        <w:pStyle w:val="MOTermsL6"/>
      </w:pPr>
      <w:r>
        <w:t xml:space="preserve">use of the word including and similar expressions are not, nor are they to be interpreted as, words of </w:t>
      </w:r>
      <w:proofErr w:type="gramStart"/>
      <w:r>
        <w:t>limitation;</w:t>
      </w:r>
      <w:proofErr w:type="gramEnd"/>
    </w:p>
    <w:p w14:paraId="2CB8EFE0" w14:textId="77777777" w:rsidR="006358F1" w:rsidRDefault="006358F1" w:rsidP="006358F1">
      <w:pPr>
        <w:pStyle w:val="MOTermsL6"/>
      </w:pPr>
      <w:r>
        <w:t xml:space="preserve">a reference to a person includes a natural person, a company or other entities recognised by </w:t>
      </w:r>
      <w:proofErr w:type="gramStart"/>
      <w:r>
        <w:t>law;</w:t>
      </w:r>
      <w:proofErr w:type="gramEnd"/>
    </w:p>
    <w:p w14:paraId="4DD729AF" w14:textId="77777777" w:rsidR="006358F1" w:rsidRDefault="006358F1" w:rsidP="006358F1">
      <w:pPr>
        <w:pStyle w:val="MOTermsL6"/>
      </w:pPr>
      <w:r>
        <w:lastRenderedPageBreak/>
        <w:t xml:space="preserve">a reference to writing includes any mode of reproducing words, figures or symbols in tangible and permanently visible form and includes </w:t>
      </w:r>
      <w:r w:rsidR="005130F6">
        <w:t>electronic</w:t>
      </w:r>
      <w:r>
        <w:t xml:space="preserve"> transmission; and</w:t>
      </w:r>
    </w:p>
    <w:p w14:paraId="5266F916" w14:textId="77777777" w:rsidR="006358F1" w:rsidRDefault="006358F1" w:rsidP="006358F1">
      <w:pPr>
        <w:pStyle w:val="MOTermsL6"/>
      </w:pPr>
      <w:r>
        <w:t>a reference to a party includes the party’s executors, administrators, successors and permitted assigns.</w:t>
      </w:r>
    </w:p>
    <w:p w14:paraId="536EAB04" w14:textId="77777777"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14:paraId="57A3931E" w14:textId="77777777" w:rsidR="006358F1" w:rsidRDefault="006358F1" w:rsidP="006358F1">
      <w:pPr>
        <w:pStyle w:val="MOTermsL5"/>
      </w:pPr>
      <w:r>
        <w:t xml:space="preserve">This Agreement is to be interpreted so that it complies with all applicable laws of the Jurisdiction and if any provision does not comply then it must be read down </w:t>
      </w:r>
      <w:proofErr w:type="gramStart"/>
      <w:r>
        <w:t>so as to</w:t>
      </w:r>
      <w:proofErr w:type="gramEnd"/>
      <w:r>
        <w:t xml:space="preserve">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14:paraId="394FB77F" w14:textId="77777777" w:rsidR="006358F1" w:rsidRDefault="006358F1" w:rsidP="006358F1">
      <w:pPr>
        <w:pStyle w:val="MOTermsL5"/>
      </w:pPr>
      <w:r>
        <w:t>Any headings are for ease of reference only and do not affect the interpretation of this Agreement.</w:t>
      </w:r>
    </w:p>
    <w:p w14:paraId="423F558F" w14:textId="77777777" w:rsidR="006358F1" w:rsidRDefault="006358F1" w:rsidP="006358F1">
      <w:pPr>
        <w:pStyle w:val="MOTermsL1"/>
        <w:outlineLvl w:val="9"/>
      </w:pPr>
      <w:bookmarkStart w:id="72" w:name="_Toc23312456"/>
      <w:bookmarkStart w:id="73" w:name="_Toc191093861"/>
      <w:bookmarkStart w:id="74" w:name="_Toc191108302"/>
      <w:bookmarkStart w:id="75" w:name="_Toc191108377"/>
      <w:bookmarkStart w:id="76" w:name="_Toc191108561"/>
      <w:bookmarkStart w:id="77" w:name="_Toc191108874"/>
      <w:bookmarkStart w:id="78" w:name="_Toc191108946"/>
      <w:bookmarkStart w:id="79" w:name="_Toc191109073"/>
      <w:bookmarkStart w:id="80" w:name="_Toc191109142"/>
      <w:bookmarkStart w:id="81" w:name="_Toc191109263"/>
      <w:bookmarkStart w:id="82" w:name="_Toc191109345"/>
      <w:bookmarkStart w:id="83" w:name="_Toc191109443"/>
      <w:bookmarkStart w:id="84" w:name="_Toc191109543"/>
      <w:bookmarkStart w:id="85" w:name="_Toc194397508"/>
      <w:bookmarkStart w:id="86" w:name="_Toc94863306"/>
      <w:bookmarkEnd w:id="56"/>
      <w:r>
        <w:t>Confidentiality Obligations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2C2214C" w14:textId="77777777" w:rsidR="006358F1" w:rsidRDefault="006358F1" w:rsidP="006358F1">
      <w:pPr>
        <w:pStyle w:val="MOTermsL2"/>
        <w:outlineLvl w:val="9"/>
      </w:pPr>
      <w:bookmarkStart w:id="87" w:name="_Toc191093862"/>
      <w:bookmarkStart w:id="88" w:name="_Toc191108303"/>
      <w:bookmarkStart w:id="89" w:name="_Toc191108378"/>
      <w:bookmarkStart w:id="90" w:name="_Toc191108562"/>
      <w:bookmarkStart w:id="91" w:name="_Toc191108875"/>
      <w:bookmarkStart w:id="92" w:name="_Toc191108947"/>
      <w:bookmarkStart w:id="93" w:name="_Toc191109074"/>
      <w:bookmarkStart w:id="94" w:name="_Toc191109143"/>
      <w:bookmarkStart w:id="95" w:name="_Toc191109264"/>
      <w:bookmarkStart w:id="96" w:name="_Toc191109346"/>
      <w:bookmarkStart w:id="97" w:name="_Toc191109444"/>
      <w:bookmarkStart w:id="98" w:name="_Toc191109544"/>
      <w:bookmarkStart w:id="99" w:name="_Toc194397509"/>
      <w:bookmarkStart w:id="100" w:name="_Toc94863307"/>
      <w:r>
        <w:t>Confidentiality</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C842BFD" w14:textId="77777777" w:rsidR="006358F1" w:rsidRDefault="006358F1" w:rsidP="006358F1">
      <w:pPr>
        <w:pStyle w:val="MOTermsL4"/>
        <w:numPr>
          <w:ilvl w:val="0"/>
          <w:numId w:val="0"/>
        </w:numPr>
        <w:ind w:left="851"/>
      </w:pPr>
      <w:r>
        <w:t>The Recipient:</w:t>
      </w:r>
    </w:p>
    <w:p w14:paraId="35985869" w14:textId="77777777" w:rsidR="006358F1" w:rsidRDefault="006358F1" w:rsidP="006358F1">
      <w:pPr>
        <w:pStyle w:val="MOTermsL5"/>
      </w:pPr>
      <w:r>
        <w:t>acknowledges the confidential, sensitive, and proprietary nature of the Confidential Information</w:t>
      </w:r>
      <w:r w:rsidR="0073719D">
        <w:t xml:space="preserve"> and that it is valuable to the Discloser</w:t>
      </w:r>
      <w:r>
        <w:t>; and</w:t>
      </w:r>
    </w:p>
    <w:p w14:paraId="30848345" w14:textId="77777777" w:rsidR="006358F1" w:rsidRDefault="006358F1" w:rsidP="006358F1">
      <w:pPr>
        <w:pStyle w:val="MOTermsL5"/>
      </w:pPr>
      <w:r>
        <w:t>agrees to keep confidential, and not directly or indirectly divulge or communicate or otherwise disclose the Confidential Information, in whole or part, to any third party.</w:t>
      </w:r>
    </w:p>
    <w:p w14:paraId="66ACC0B6" w14:textId="77777777" w:rsidR="006358F1" w:rsidRDefault="006358F1" w:rsidP="006358F1">
      <w:pPr>
        <w:pStyle w:val="MOTermsL2"/>
        <w:outlineLvl w:val="9"/>
      </w:pPr>
      <w:bookmarkStart w:id="101" w:name="_Toc191093863"/>
      <w:bookmarkStart w:id="102" w:name="_Toc191108304"/>
      <w:bookmarkStart w:id="103" w:name="_Toc191108379"/>
      <w:bookmarkStart w:id="104" w:name="_Toc191108563"/>
      <w:bookmarkStart w:id="105" w:name="_Toc191108876"/>
      <w:bookmarkStart w:id="106" w:name="_Toc191108948"/>
      <w:bookmarkStart w:id="107" w:name="_Toc191109075"/>
      <w:bookmarkStart w:id="108" w:name="_Toc191109144"/>
      <w:bookmarkStart w:id="109" w:name="_Toc191109265"/>
      <w:bookmarkStart w:id="110" w:name="_Toc191109347"/>
      <w:bookmarkStart w:id="111" w:name="_Toc191109445"/>
      <w:bookmarkStart w:id="112" w:name="_Toc191109545"/>
      <w:bookmarkStart w:id="113" w:name="_Toc194397510"/>
      <w:bookmarkStart w:id="114" w:name="_Toc94863308"/>
      <w:r>
        <w:t>Use of Confidential Information</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C69ED5F" w14:textId="77777777" w:rsidR="006358F1" w:rsidRDefault="006358F1" w:rsidP="006358F1">
      <w:pPr>
        <w:pStyle w:val="MOTermsL4"/>
        <w:numPr>
          <w:ilvl w:val="0"/>
          <w:numId w:val="0"/>
        </w:numPr>
        <w:ind w:left="851"/>
      </w:pPr>
      <w:r>
        <w:t xml:space="preserve">The Recipient must not: </w:t>
      </w:r>
    </w:p>
    <w:p w14:paraId="56C41486" w14:textId="77777777" w:rsidR="006358F1" w:rsidRDefault="006358F1" w:rsidP="006358F1">
      <w:pPr>
        <w:pStyle w:val="MOTermsL5"/>
      </w:pPr>
      <w:r>
        <w:t xml:space="preserve">use any of the Confidential Information for any purpose other than the Permitted </w:t>
      </w:r>
      <w:proofErr w:type="gramStart"/>
      <w:r>
        <w:t>Purpose;</w:t>
      </w:r>
      <w:proofErr w:type="gramEnd"/>
    </w:p>
    <w:p w14:paraId="3B544FAB" w14:textId="77777777" w:rsidR="006358F1" w:rsidRDefault="006358F1" w:rsidP="006358F1">
      <w:pPr>
        <w:pStyle w:val="MOTermsL5"/>
      </w:pPr>
      <w:r>
        <w:t xml:space="preserve">exploit </w:t>
      </w:r>
      <w:r w:rsidR="0073719D">
        <w:t xml:space="preserve">the </w:t>
      </w:r>
      <w:r>
        <w:t>Confidential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proofErr w:type="gramStart"/>
      <w:r w:rsidR="0073719D">
        <w:t>)</w:t>
      </w:r>
      <w:r>
        <w:t>;</w:t>
      </w:r>
      <w:proofErr w:type="gramEnd"/>
      <w:r>
        <w:t xml:space="preserve"> </w:t>
      </w:r>
    </w:p>
    <w:p w14:paraId="2C8117AF" w14:textId="77777777" w:rsidR="006358F1" w:rsidRDefault="006358F1" w:rsidP="006358F1">
      <w:pPr>
        <w:pStyle w:val="MOTermsL5"/>
      </w:pPr>
      <w:r>
        <w:t>use any of the Confidential Information in a manner or for a purpose detrimental to the Discloser or its related bodies corporate</w:t>
      </w:r>
      <w:r w:rsidR="0073719D">
        <w:t xml:space="preserve"> (if any)</w:t>
      </w:r>
      <w:r>
        <w:t xml:space="preserve">; or </w:t>
      </w:r>
    </w:p>
    <w:p w14:paraId="6F764FC4" w14:textId="77777777"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14:paraId="28DEFF13" w14:textId="77777777" w:rsidR="006358F1" w:rsidRDefault="006358F1" w:rsidP="006358F1">
      <w:pPr>
        <w:pStyle w:val="MOTermsL2"/>
        <w:outlineLvl w:val="9"/>
      </w:pPr>
      <w:bookmarkStart w:id="115" w:name="_Toc191093864"/>
      <w:bookmarkStart w:id="116" w:name="_Toc191108305"/>
      <w:bookmarkStart w:id="117" w:name="_Toc191108380"/>
      <w:bookmarkStart w:id="118" w:name="_Toc191108564"/>
      <w:bookmarkStart w:id="119" w:name="_Toc191108877"/>
      <w:bookmarkStart w:id="120" w:name="_Toc191108949"/>
      <w:bookmarkStart w:id="121" w:name="_Toc191109076"/>
      <w:bookmarkStart w:id="122" w:name="_Toc191109145"/>
      <w:bookmarkStart w:id="123" w:name="_Toc191109266"/>
      <w:bookmarkStart w:id="124" w:name="_Toc191109348"/>
      <w:bookmarkStart w:id="125" w:name="_Toc191109446"/>
      <w:bookmarkStart w:id="126" w:name="_Toc191109546"/>
      <w:bookmarkStart w:id="127" w:name="_Toc194397511"/>
      <w:bookmarkStart w:id="128" w:name="_Toc94863309"/>
      <w:r>
        <w:t>Protection of Confidential Information</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0DEC52E6" w14:textId="77777777" w:rsidR="0073719D" w:rsidRDefault="006358F1" w:rsidP="006358F1">
      <w:pPr>
        <w:pStyle w:val="MOTermsL4"/>
        <w:numPr>
          <w:ilvl w:val="0"/>
          <w:numId w:val="0"/>
        </w:numPr>
        <w:ind w:left="851"/>
      </w:pPr>
      <w:r>
        <w:t xml:space="preserve">The Recipient </w:t>
      </w:r>
      <w:proofErr w:type="gramStart"/>
      <w:r>
        <w:t>must</w:t>
      </w:r>
      <w:r w:rsidR="0073719D">
        <w:t>;</w:t>
      </w:r>
      <w:proofErr w:type="gramEnd"/>
      <w:r>
        <w:t xml:space="preserve"> </w:t>
      </w:r>
    </w:p>
    <w:p w14:paraId="3E34F09C" w14:textId="77777777" w:rsidR="0073719D" w:rsidRDefault="006358F1" w:rsidP="00BC6328">
      <w:pPr>
        <w:pStyle w:val="MOTermsL5"/>
      </w:pPr>
      <w:r>
        <w:t xml:space="preserve">keep effective control of all Confidential Information received under or in connection with this </w:t>
      </w:r>
      <w:proofErr w:type="gramStart"/>
      <w:r>
        <w:t>Agreement</w:t>
      </w:r>
      <w:r w:rsidR="0073719D">
        <w:t>;</w:t>
      </w:r>
      <w:proofErr w:type="gramEnd"/>
      <w:r>
        <w:t xml:space="preserve"> </w:t>
      </w:r>
    </w:p>
    <w:p w14:paraId="0FFF6D36" w14:textId="77777777" w:rsidR="0073719D" w:rsidRDefault="006358F1" w:rsidP="00BC6328">
      <w:pPr>
        <w:pStyle w:val="MOTermsL5"/>
      </w:pPr>
      <w:r>
        <w:t>take all precautions that are reasonably necessary to prevent any theft, loss or unauthorised use or disclosure of that Confidential Information</w:t>
      </w:r>
      <w:r w:rsidR="0073719D">
        <w:t>;</w:t>
      </w:r>
      <w:r>
        <w:t xml:space="preserve"> and </w:t>
      </w:r>
    </w:p>
    <w:p w14:paraId="550D709B" w14:textId="77777777" w:rsidR="006358F1" w:rsidRDefault="006358F1" w:rsidP="00BC6328">
      <w:pPr>
        <w:pStyle w:val="MOTermsL5"/>
      </w:pPr>
      <w:r>
        <w:lastRenderedPageBreak/>
        <w:t>must promptly inform the Discloser of any suspected or actual unauthorised use or disclosure of the Discloser’s Confidential Information.</w:t>
      </w:r>
    </w:p>
    <w:p w14:paraId="7FA5C8CA" w14:textId="77777777" w:rsidR="006358F1" w:rsidRDefault="006358F1" w:rsidP="006358F1">
      <w:pPr>
        <w:pStyle w:val="MOTermsL2"/>
        <w:outlineLvl w:val="9"/>
      </w:pPr>
      <w:bookmarkStart w:id="129" w:name="_Toc191093865"/>
      <w:bookmarkStart w:id="130" w:name="_Toc191108306"/>
      <w:bookmarkStart w:id="131" w:name="_Toc191108381"/>
      <w:bookmarkStart w:id="132" w:name="_Toc191108565"/>
      <w:bookmarkStart w:id="133" w:name="_Toc191108878"/>
      <w:bookmarkStart w:id="134" w:name="_Toc191108950"/>
      <w:bookmarkStart w:id="135" w:name="_Toc191109077"/>
      <w:bookmarkStart w:id="136" w:name="_Toc191109146"/>
      <w:bookmarkStart w:id="137" w:name="_Toc191109267"/>
      <w:bookmarkStart w:id="138" w:name="_Toc191109349"/>
      <w:bookmarkStart w:id="139" w:name="_Toc191109447"/>
      <w:bookmarkStart w:id="140" w:name="_Toc191109547"/>
      <w:bookmarkStart w:id="141" w:name="_Toc194397512"/>
      <w:bookmarkStart w:id="142" w:name="_Toc94863310"/>
      <w:r>
        <w:t>Authorised Recipients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1614EF76" w14:textId="77777777" w:rsidR="006358F1" w:rsidRDefault="006358F1" w:rsidP="00BC6328">
      <w:pPr>
        <w:pStyle w:val="MOTermsL5"/>
      </w:pPr>
      <w:r>
        <w:t>The Recipient may disclose the Confidential Information to its directors, officers, agents, employees, advisers, and financiers on a strictly “need to know” basis provided that:</w:t>
      </w:r>
    </w:p>
    <w:p w14:paraId="3C3341EE" w14:textId="77777777"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14:paraId="15752CEB" w14:textId="77777777"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14:paraId="4B48E499" w14:textId="77777777" w:rsidR="006358F1" w:rsidRDefault="007259A7" w:rsidP="006358F1">
      <w:pPr>
        <w:pStyle w:val="MOTermsL5"/>
      </w:pPr>
      <w:r>
        <w:t>A</w:t>
      </w:r>
      <w:r w:rsidR="006358F1">
        <w:t xml:space="preserve"> breach of such a term or condition by such a person shall be regarded as a breach of this Agreement by the Recipient.</w:t>
      </w:r>
    </w:p>
    <w:p w14:paraId="4676A862" w14:textId="77777777" w:rsidR="006358F1" w:rsidRDefault="006358F1" w:rsidP="006358F1">
      <w:pPr>
        <w:pStyle w:val="MOTermsL1"/>
        <w:outlineLvl w:val="9"/>
      </w:pPr>
      <w:bookmarkStart w:id="143" w:name="_Toc23312457"/>
      <w:bookmarkStart w:id="144" w:name="_Toc191093869"/>
      <w:bookmarkStart w:id="145" w:name="_Toc191108310"/>
      <w:bookmarkStart w:id="146" w:name="_Toc191108385"/>
      <w:bookmarkStart w:id="147" w:name="_Toc191108569"/>
      <w:bookmarkStart w:id="148" w:name="_Toc191108882"/>
      <w:bookmarkStart w:id="149" w:name="_Toc191108954"/>
      <w:bookmarkStart w:id="150" w:name="_Toc191109081"/>
      <w:bookmarkStart w:id="151" w:name="_Toc191109150"/>
      <w:bookmarkStart w:id="152" w:name="_Toc191109271"/>
      <w:bookmarkStart w:id="153" w:name="_Toc191109353"/>
      <w:bookmarkStart w:id="154" w:name="_Toc191109451"/>
      <w:bookmarkStart w:id="155" w:name="_Toc191109551"/>
      <w:bookmarkStart w:id="156" w:name="_Toc194397516"/>
      <w:bookmarkStart w:id="157" w:name="_Toc94863311"/>
      <w:r>
        <w:t>Return of Confidential Information</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1269988" w14:textId="77777777"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14:paraId="50DCDFC1" w14:textId="77777777" w:rsidR="006358F1" w:rsidRDefault="006358F1" w:rsidP="006358F1">
      <w:pPr>
        <w:pStyle w:val="MOTermsL5"/>
      </w:pPr>
      <w:r>
        <w:t>the Confidential Information of the Discloser; and</w:t>
      </w:r>
    </w:p>
    <w:p w14:paraId="4480D7CA" w14:textId="77777777" w:rsidR="006358F1" w:rsidRDefault="006358F1" w:rsidP="006358F1">
      <w:pPr>
        <w:pStyle w:val="MOTermsL5"/>
      </w:pPr>
      <w:r>
        <w:t>all copies, extracts, summaries, notes and records in whatever form (including, without limitation, any electronic records or any unwritten form) of the whole or any part of the Confidential Information of the Discloser.</w:t>
      </w:r>
    </w:p>
    <w:p w14:paraId="1DE330B5" w14:textId="77777777" w:rsidR="006358F1" w:rsidRDefault="006358F1" w:rsidP="006358F1">
      <w:pPr>
        <w:pStyle w:val="MOTermsL1"/>
        <w:outlineLvl w:val="9"/>
      </w:pPr>
      <w:bookmarkStart w:id="158" w:name="_Toc191093870"/>
      <w:bookmarkStart w:id="159" w:name="_Toc191108311"/>
      <w:bookmarkStart w:id="160" w:name="_Toc191108386"/>
      <w:bookmarkStart w:id="161" w:name="_Toc191108570"/>
      <w:bookmarkStart w:id="162" w:name="_Toc191108883"/>
      <w:bookmarkStart w:id="163" w:name="_Toc191108955"/>
      <w:bookmarkStart w:id="164" w:name="_Toc191109082"/>
      <w:bookmarkStart w:id="165" w:name="_Toc191109151"/>
      <w:bookmarkStart w:id="166" w:name="_Toc191109272"/>
      <w:bookmarkStart w:id="167" w:name="_Toc191109354"/>
      <w:bookmarkStart w:id="168" w:name="_Toc191109452"/>
      <w:bookmarkStart w:id="169" w:name="_Toc191109552"/>
      <w:bookmarkStart w:id="170" w:name="_Toc194397517"/>
      <w:bookmarkStart w:id="171" w:name="_Toc94863312"/>
      <w:r>
        <w:t>Intellectual Property Rights</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2FD05ECE" w14:textId="77777777" w:rsidR="006358F1" w:rsidRDefault="006358F1" w:rsidP="006358F1">
      <w:pPr>
        <w:pStyle w:val="MOTermsL4"/>
        <w:numPr>
          <w:ilvl w:val="0"/>
          <w:numId w:val="0"/>
        </w:numPr>
        <w:ind w:left="851"/>
        <w:rPr>
          <w:b/>
          <w:bCs/>
        </w:rPr>
      </w:pPr>
      <w:bookmarkStart w:id="172" w:name="_Ref66247918"/>
      <w:r>
        <w:t>The Recipient acknowledges that there is no transfer or licence to it or any third party of any Intellectual Property Rights in and to, or arising from, any Confidential Information disclosed under or in connection with this Agreement.</w:t>
      </w:r>
    </w:p>
    <w:p w14:paraId="67D1D083" w14:textId="77777777" w:rsidR="006358F1" w:rsidRDefault="006358F1" w:rsidP="006358F1">
      <w:pPr>
        <w:pStyle w:val="MOTermsL1"/>
        <w:outlineLvl w:val="9"/>
      </w:pPr>
      <w:bookmarkStart w:id="173" w:name="_Toc23312458"/>
      <w:bookmarkStart w:id="174" w:name="_Toc191093871"/>
      <w:bookmarkStart w:id="175" w:name="_Toc191108312"/>
      <w:bookmarkStart w:id="176" w:name="_Toc191108387"/>
      <w:bookmarkStart w:id="177" w:name="_Toc191108571"/>
      <w:bookmarkStart w:id="178" w:name="_Toc191108884"/>
      <w:bookmarkStart w:id="179" w:name="_Toc191108956"/>
      <w:bookmarkStart w:id="180" w:name="_Toc191109083"/>
      <w:bookmarkStart w:id="181" w:name="_Toc191109152"/>
      <w:bookmarkStart w:id="182" w:name="_Toc191109273"/>
      <w:bookmarkStart w:id="183" w:name="_Toc191109355"/>
      <w:bookmarkStart w:id="184" w:name="_Toc191109453"/>
      <w:bookmarkStart w:id="185" w:name="_Toc191109553"/>
      <w:bookmarkStart w:id="186" w:name="_Toc194397518"/>
      <w:bookmarkStart w:id="187" w:name="_Toc94863313"/>
      <w:bookmarkEnd w:id="172"/>
      <w:r>
        <w:t>Acknowledgements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7391CF6" w14:textId="77777777" w:rsidR="006358F1" w:rsidRDefault="006358F1" w:rsidP="006358F1">
      <w:pPr>
        <w:pStyle w:val="MOTermsL4"/>
        <w:numPr>
          <w:ilvl w:val="0"/>
          <w:numId w:val="0"/>
        </w:numPr>
        <w:ind w:left="851"/>
      </w:pPr>
      <w:r>
        <w:t>The Recipient acknowledges that:</w:t>
      </w:r>
    </w:p>
    <w:p w14:paraId="6518EE5E" w14:textId="77777777" w:rsidR="006358F1" w:rsidRDefault="006358F1" w:rsidP="006358F1">
      <w:pPr>
        <w:pStyle w:val="MOTermsL5"/>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14:paraId="087D86A9" w14:textId="77777777" w:rsidR="006358F1" w:rsidRDefault="006358F1" w:rsidP="006358F1">
      <w:pPr>
        <w:pStyle w:val="MOTermsL5"/>
      </w:pPr>
      <w:r>
        <w:t>in the event of a breach, or threatened or anticipated breach, of this Agreement:</w:t>
      </w:r>
    </w:p>
    <w:p w14:paraId="52A3B432" w14:textId="77777777" w:rsidR="006358F1" w:rsidRDefault="006358F1" w:rsidP="006358F1">
      <w:pPr>
        <w:pStyle w:val="MOTermsL6"/>
      </w:pPr>
      <w:r>
        <w:t>damages alone may be an inadequate remedy for the Discloser; and</w:t>
      </w:r>
    </w:p>
    <w:p w14:paraId="6D44C1D8" w14:textId="77777777"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14:paraId="01CD79F4" w14:textId="77777777" w:rsidR="006358F1" w:rsidRDefault="006358F1" w:rsidP="006358F1">
      <w:pPr>
        <w:pStyle w:val="MOTermsL1"/>
        <w:outlineLvl w:val="9"/>
      </w:pPr>
      <w:bookmarkStart w:id="188" w:name="_Toc94863314"/>
      <w:bookmarkStart w:id="189" w:name="_Toc23312459"/>
      <w:bookmarkStart w:id="190" w:name="_Toc191093872"/>
      <w:bookmarkStart w:id="191" w:name="_Toc191108313"/>
      <w:bookmarkStart w:id="192" w:name="_Toc191108388"/>
      <w:bookmarkStart w:id="193" w:name="_Toc191108572"/>
      <w:bookmarkStart w:id="194" w:name="_Toc191108885"/>
      <w:bookmarkStart w:id="195" w:name="_Toc191108957"/>
      <w:bookmarkStart w:id="196" w:name="_Toc191109084"/>
      <w:bookmarkStart w:id="197" w:name="_Toc191109153"/>
      <w:bookmarkStart w:id="198" w:name="_Toc191109274"/>
      <w:bookmarkStart w:id="199" w:name="_Toc191109356"/>
      <w:bookmarkStart w:id="200" w:name="_Toc191109454"/>
      <w:bookmarkStart w:id="201" w:name="_Toc191109554"/>
      <w:bookmarkStart w:id="202" w:name="_Toc194397519"/>
      <w:bookmarkStart w:id="203" w:name="_Toc13903097"/>
      <w:r>
        <w:t>Duration of Obligations</w:t>
      </w:r>
      <w:bookmarkEnd w:id="188"/>
      <w:r>
        <w:t xml:space="preserve"> </w:t>
      </w:r>
    </w:p>
    <w:p w14:paraId="42CC2A22" w14:textId="77777777" w:rsidR="006358F1" w:rsidRDefault="006358F1" w:rsidP="006358F1">
      <w:pPr>
        <w:pStyle w:val="MOTermsL4"/>
        <w:numPr>
          <w:ilvl w:val="0"/>
          <w:numId w:val="0"/>
        </w:numPr>
        <w:ind w:left="851"/>
        <w:rPr>
          <w:b/>
          <w:bCs/>
        </w:rPr>
      </w:pPr>
      <w:r>
        <w:t>The obligations imposed</w:t>
      </w:r>
      <w:r w:rsidR="000E7312">
        <w:t xml:space="preserve"> by this Agreement continue two years</w:t>
      </w:r>
      <w:r w:rsidR="00CF0A90">
        <w:t>.</w:t>
      </w:r>
      <w:r>
        <w:t xml:space="preserve"> </w:t>
      </w:r>
    </w:p>
    <w:p w14:paraId="2D791F70" w14:textId="77777777" w:rsidR="006358F1" w:rsidRDefault="006358F1" w:rsidP="006358F1">
      <w:pPr>
        <w:pStyle w:val="MOTermsL1"/>
        <w:outlineLvl w:val="9"/>
      </w:pPr>
      <w:bookmarkStart w:id="204" w:name="_Toc451790899"/>
      <w:bookmarkStart w:id="205" w:name="_Toc94863315"/>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t>Notices</w:t>
      </w:r>
      <w:bookmarkEnd w:id="204"/>
      <w:bookmarkEnd w:id="205"/>
      <w:r>
        <w:t xml:space="preserve"> </w:t>
      </w:r>
    </w:p>
    <w:p w14:paraId="1AB7E84D" w14:textId="77777777" w:rsidR="006358F1" w:rsidRDefault="006358F1" w:rsidP="006358F1">
      <w:pPr>
        <w:pStyle w:val="MOTermsL5"/>
      </w:pPr>
      <w:r>
        <w:t xml:space="preserve">Any notice to be given to one party by another under this Agreement: </w:t>
      </w:r>
    </w:p>
    <w:p w14:paraId="1C5798EF" w14:textId="77777777" w:rsidR="006358F1" w:rsidRDefault="006358F1" w:rsidP="006358F1">
      <w:pPr>
        <w:pStyle w:val="MOTermsL6"/>
      </w:pPr>
      <w:r>
        <w:lastRenderedPageBreak/>
        <w:t xml:space="preserve">must be in legible writing, in English and </w:t>
      </w:r>
      <w:r w:rsidRPr="00E4784E">
        <w:t>addressed to the intended recipient</w:t>
      </w:r>
      <w:r w:rsidRPr="00483C39">
        <w:t>;</w:t>
      </w:r>
      <w:r>
        <w:t xml:space="preserve"> and  </w:t>
      </w:r>
    </w:p>
    <w:p w14:paraId="6792BCD3" w14:textId="77777777" w:rsidR="006358F1" w:rsidRDefault="006358F1" w:rsidP="006358F1">
      <w:pPr>
        <w:pStyle w:val="MOTermsL6"/>
      </w:pPr>
      <w:r>
        <w:t xml:space="preserve">must be delivered to the recipient in person or by courier hand delivery, by prepaid ordinary post, by facsimile or by email; and </w:t>
      </w:r>
    </w:p>
    <w:p w14:paraId="0362C6BE" w14:textId="77777777"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14:paraId="7F6F2390" w14:textId="77777777" w:rsidR="006358F1" w:rsidRDefault="006358F1" w:rsidP="006358F1">
      <w:pPr>
        <w:pStyle w:val="MOTermsL5"/>
      </w:pPr>
      <w:r>
        <w:t xml:space="preserve">A notice is regarded as being given by the sender and received by the recipient: </w:t>
      </w:r>
    </w:p>
    <w:p w14:paraId="65B44285" w14:textId="77777777" w:rsidR="006358F1" w:rsidRDefault="006358F1" w:rsidP="006358F1">
      <w:pPr>
        <w:pStyle w:val="MOTermsL6"/>
      </w:pPr>
      <w:r>
        <w:t xml:space="preserve">if by delivery in person, when delivered to the </w:t>
      </w:r>
      <w:proofErr w:type="gramStart"/>
      <w:r>
        <w:t>recipient;</w:t>
      </w:r>
      <w:proofErr w:type="gramEnd"/>
      <w:r>
        <w:t xml:space="preserve"> </w:t>
      </w:r>
    </w:p>
    <w:p w14:paraId="4F68E838" w14:textId="77777777" w:rsidR="006358F1" w:rsidRDefault="006358F1" w:rsidP="006358F1">
      <w:pPr>
        <w:pStyle w:val="MOTermsL6"/>
      </w:pPr>
      <w:r>
        <w:t xml:space="preserve">if by post, three Business Days from and including the date of </w:t>
      </w:r>
      <w:proofErr w:type="gramStart"/>
      <w:r>
        <w:t>postage;</w:t>
      </w:r>
      <w:proofErr w:type="gramEnd"/>
      <w:r>
        <w:t xml:space="preserve"> </w:t>
      </w:r>
    </w:p>
    <w:p w14:paraId="06A18882" w14:textId="77777777" w:rsidR="006358F1" w:rsidRDefault="006358F1" w:rsidP="006358F1">
      <w:pPr>
        <w:pStyle w:val="MOTermsL6"/>
      </w:pPr>
      <w:r>
        <w:t xml:space="preserve">if by facsimile transmission, </w:t>
      </w:r>
      <w:proofErr w:type="gramStart"/>
      <w:r>
        <w:t>whether or not</w:t>
      </w:r>
      <w:proofErr w:type="gramEnd"/>
      <w:r>
        <w:t xml:space="preserve"> legibly received, when the machine from which the facsimile is sent generates a transmission report confirming that all pages of the notice have been sent to the recipient’s facsimile number; or </w:t>
      </w:r>
    </w:p>
    <w:p w14:paraId="7DFEA6BC" w14:textId="77777777" w:rsidR="006358F1" w:rsidRDefault="006358F1" w:rsidP="006358F1">
      <w:pPr>
        <w:pStyle w:val="MOTermsL6"/>
      </w:pPr>
      <w:r>
        <w:t xml:space="preserve">if by email, immediately unless sender receives an automated reply that the email was not delivered by reason of the address being invalid or otherwise. </w:t>
      </w:r>
    </w:p>
    <w:p w14:paraId="2D4F6D63" w14:textId="77777777"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14:paraId="5B2448CD" w14:textId="77777777" w:rsidR="006358F1" w:rsidRDefault="006358F1" w:rsidP="006358F1">
      <w:pPr>
        <w:pStyle w:val="MOTermsL4"/>
        <w:numPr>
          <w:ilvl w:val="0"/>
          <w:numId w:val="0"/>
        </w:numPr>
        <w:ind w:left="851"/>
      </w:pPr>
    </w:p>
    <w:p w14:paraId="1A09D883" w14:textId="77777777" w:rsidR="006358F1" w:rsidRDefault="006358F1" w:rsidP="006358F1">
      <w:pPr>
        <w:pStyle w:val="MOTermsL1"/>
        <w:outlineLvl w:val="9"/>
      </w:pPr>
      <w:bookmarkStart w:id="206" w:name="_Toc94863316"/>
      <w:bookmarkStart w:id="207" w:name="_Toc23312460"/>
      <w:bookmarkStart w:id="208" w:name="_Toc191093873"/>
      <w:bookmarkStart w:id="209" w:name="_Toc191108314"/>
      <w:bookmarkStart w:id="210" w:name="_Toc191108389"/>
      <w:bookmarkStart w:id="211" w:name="_Toc191108573"/>
      <w:bookmarkStart w:id="212" w:name="_Toc191108886"/>
      <w:bookmarkStart w:id="213" w:name="_Toc191108958"/>
      <w:bookmarkStart w:id="214" w:name="_Toc191109085"/>
      <w:bookmarkStart w:id="215" w:name="_Toc191109154"/>
      <w:bookmarkStart w:id="216" w:name="_Toc191109275"/>
      <w:bookmarkStart w:id="217" w:name="_Toc191109357"/>
      <w:bookmarkStart w:id="218" w:name="_Toc191109455"/>
      <w:bookmarkStart w:id="219" w:name="_Toc191109555"/>
      <w:bookmarkStart w:id="220" w:name="_Toc194397520"/>
      <w:r>
        <w:t>Termination</w:t>
      </w:r>
      <w:bookmarkEnd w:id="206"/>
      <w:r>
        <w:t xml:space="preserve"> </w:t>
      </w:r>
    </w:p>
    <w:p w14:paraId="06C3CC9F" w14:textId="77777777"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14:paraId="208D97A0" w14:textId="77777777" w:rsidR="006358F1" w:rsidRDefault="006358F1" w:rsidP="006358F1">
      <w:pPr>
        <w:pStyle w:val="MOTermsL4"/>
        <w:numPr>
          <w:ilvl w:val="0"/>
          <w:numId w:val="0"/>
        </w:numPr>
        <w:ind w:left="851"/>
      </w:pPr>
      <w:r>
        <w:t xml:space="preserve">Upon termination of the Agreement under this clause: </w:t>
      </w:r>
    </w:p>
    <w:p w14:paraId="72FEA0E0" w14:textId="77777777"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14:paraId="2D6EA3B8" w14:textId="77777777"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14:paraId="088B8484" w14:textId="77777777" w:rsidR="006358F1" w:rsidRDefault="006358F1" w:rsidP="006358F1">
      <w:pPr>
        <w:pStyle w:val="MOTermsL1"/>
        <w:outlineLvl w:val="9"/>
      </w:pPr>
      <w:bookmarkStart w:id="221" w:name="_Toc94863317"/>
      <w:r>
        <w:t>General Conditions</w:t>
      </w:r>
      <w:bookmarkEnd w:id="20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6B67780B" w14:textId="77777777" w:rsidR="006358F1" w:rsidRDefault="006358F1" w:rsidP="006358F1">
      <w:pPr>
        <w:pStyle w:val="MOTermsL2"/>
        <w:outlineLvl w:val="9"/>
      </w:pPr>
      <w:bookmarkStart w:id="222" w:name="_Toc191093874"/>
      <w:bookmarkStart w:id="223" w:name="_Toc191108315"/>
      <w:bookmarkStart w:id="224" w:name="_Toc191108390"/>
      <w:bookmarkStart w:id="225" w:name="_Toc191108574"/>
      <w:bookmarkStart w:id="226" w:name="_Toc191108887"/>
      <w:bookmarkStart w:id="227" w:name="_Toc191108959"/>
      <w:bookmarkStart w:id="228" w:name="_Toc191109086"/>
      <w:bookmarkStart w:id="229" w:name="_Toc191109155"/>
      <w:bookmarkStart w:id="230" w:name="_Toc191109276"/>
      <w:bookmarkStart w:id="231" w:name="_Toc191109358"/>
      <w:bookmarkStart w:id="232" w:name="_Toc191109456"/>
      <w:bookmarkStart w:id="233" w:name="_Toc191109556"/>
      <w:bookmarkStart w:id="234" w:name="_Toc194397521"/>
      <w:bookmarkStart w:id="235" w:name="_Toc94863318"/>
      <w:bookmarkStart w:id="236" w:name="_Toc13903098"/>
      <w:bookmarkStart w:id="237" w:name="_Toc23312461"/>
      <w:r>
        <w:t>Date of provision of Confidential Information</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7B7531C2" w14:textId="77777777" w:rsidR="006358F1" w:rsidRDefault="006358F1" w:rsidP="006358F1">
      <w:pPr>
        <w:pStyle w:val="MOTermsL3"/>
        <w:numPr>
          <w:ilvl w:val="2"/>
          <w:numId w:val="22"/>
        </w:numPr>
      </w:pPr>
      <w:r>
        <w:t xml:space="preserve">This Agreement binds the Recipient in respect of </w:t>
      </w:r>
      <w:proofErr w:type="gramStart"/>
      <w:r>
        <w:t>any and all</w:t>
      </w:r>
      <w:proofErr w:type="gramEnd"/>
      <w:r>
        <w:t xml:space="preserve"> Confidential Information provided by the Discloser to the Recipient, whether </w:t>
      </w:r>
      <w:r w:rsidR="007259A7">
        <w:t xml:space="preserve">the </w:t>
      </w:r>
      <w:r>
        <w:t>Confidential Information was provided to the Recipient prior to or after the date of this Agreement.</w:t>
      </w:r>
    </w:p>
    <w:p w14:paraId="5A02D1BE" w14:textId="77777777" w:rsidR="006358F1" w:rsidRDefault="006358F1" w:rsidP="006358F1">
      <w:pPr>
        <w:pStyle w:val="MOTermsL2"/>
        <w:outlineLvl w:val="9"/>
      </w:pPr>
      <w:bookmarkStart w:id="238" w:name="_Toc13903099"/>
      <w:bookmarkStart w:id="239" w:name="_Toc23312462"/>
      <w:bookmarkStart w:id="240" w:name="_Toc191093876"/>
      <w:bookmarkStart w:id="241" w:name="_Toc191108317"/>
      <w:bookmarkStart w:id="242" w:name="_Toc191108392"/>
      <w:bookmarkStart w:id="243" w:name="_Toc191108576"/>
      <w:bookmarkStart w:id="244" w:name="_Toc191108889"/>
      <w:bookmarkStart w:id="245" w:name="_Toc191108961"/>
      <w:bookmarkStart w:id="246" w:name="_Toc191109088"/>
      <w:bookmarkStart w:id="247" w:name="_Toc191109157"/>
      <w:bookmarkStart w:id="248" w:name="_Toc191109278"/>
      <w:bookmarkStart w:id="249" w:name="_Toc191109360"/>
      <w:bookmarkStart w:id="250" w:name="_Toc191109458"/>
      <w:bookmarkStart w:id="251" w:name="_Toc191109558"/>
      <w:bookmarkStart w:id="252" w:name="_Toc194397523"/>
      <w:bookmarkStart w:id="253" w:name="_Toc94863319"/>
      <w:bookmarkEnd w:id="236"/>
      <w:bookmarkEnd w:id="237"/>
      <w:r>
        <w:t>Non-Merger of Provisions</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39354003" w14:textId="77777777"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14:paraId="4AE592B3" w14:textId="77777777" w:rsidR="006358F1" w:rsidRDefault="006358F1" w:rsidP="006358F1">
      <w:pPr>
        <w:pStyle w:val="MOTermsL2"/>
        <w:outlineLvl w:val="9"/>
      </w:pPr>
      <w:bookmarkStart w:id="254" w:name="_Toc94863320"/>
      <w:bookmarkStart w:id="255" w:name="_Toc13903100"/>
      <w:bookmarkStart w:id="256" w:name="_Toc23312463"/>
      <w:bookmarkStart w:id="257" w:name="_Toc191093877"/>
      <w:bookmarkStart w:id="258" w:name="_Toc191108318"/>
      <w:bookmarkStart w:id="259" w:name="_Toc191108393"/>
      <w:bookmarkStart w:id="260" w:name="_Toc191108577"/>
      <w:bookmarkStart w:id="261" w:name="_Toc191108890"/>
      <w:bookmarkStart w:id="262" w:name="_Toc191108962"/>
      <w:bookmarkStart w:id="263" w:name="_Toc191109089"/>
      <w:bookmarkStart w:id="264" w:name="_Toc191109158"/>
      <w:bookmarkStart w:id="265" w:name="_Toc191109279"/>
      <w:bookmarkStart w:id="266" w:name="_Toc191109361"/>
      <w:bookmarkStart w:id="267" w:name="_Toc191109459"/>
      <w:bookmarkStart w:id="268" w:name="_Toc191109559"/>
      <w:bookmarkStart w:id="269" w:name="_Toc194397524"/>
      <w:r>
        <w:t>No Exclusion of Law or Equity</w:t>
      </w:r>
      <w:bookmarkEnd w:id="254"/>
    </w:p>
    <w:p w14:paraId="6439AE2C" w14:textId="77777777" w:rsidR="006358F1" w:rsidRDefault="006358F1" w:rsidP="006358F1">
      <w:pPr>
        <w:ind w:left="851"/>
      </w:pPr>
    </w:p>
    <w:p w14:paraId="13DBC353" w14:textId="77777777"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14:paraId="70E10BDC" w14:textId="77777777" w:rsidR="006358F1" w:rsidRDefault="006358F1" w:rsidP="006358F1">
      <w:pPr>
        <w:pStyle w:val="MOTermsL2"/>
        <w:outlineLvl w:val="9"/>
      </w:pPr>
      <w:bookmarkStart w:id="270" w:name="_Toc94863321"/>
      <w:r>
        <w:lastRenderedPageBreak/>
        <w:t>Waiver</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0490E66B" w14:textId="77777777" w:rsidR="006358F1" w:rsidRDefault="006358F1" w:rsidP="006358F1">
      <w:pPr>
        <w:pStyle w:val="MOTermsL5"/>
      </w:pPr>
      <w:r>
        <w:t>A single or partial exercise or waiver of a right relating to this Agreement will not prevent any other exercise of that right or the exercise of any other right.</w:t>
      </w:r>
    </w:p>
    <w:p w14:paraId="45E45523" w14:textId="77777777"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14:paraId="63A2F761" w14:textId="77777777"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14:paraId="7DF93201" w14:textId="77777777" w:rsidR="006358F1" w:rsidRDefault="006358F1" w:rsidP="006358F1">
      <w:pPr>
        <w:pStyle w:val="MOTermsL2"/>
        <w:outlineLvl w:val="9"/>
      </w:pPr>
      <w:bookmarkStart w:id="271" w:name="_Toc453303021"/>
      <w:bookmarkStart w:id="272" w:name="_Toc13903102"/>
      <w:bookmarkStart w:id="273" w:name="_Toc23312464"/>
      <w:bookmarkStart w:id="274" w:name="_Toc191093878"/>
      <w:bookmarkStart w:id="275" w:name="_Toc191108319"/>
      <w:bookmarkStart w:id="276" w:name="_Toc191108394"/>
      <w:bookmarkStart w:id="277" w:name="_Toc191108578"/>
      <w:bookmarkStart w:id="278" w:name="_Toc191108891"/>
      <w:bookmarkStart w:id="279" w:name="_Toc191108963"/>
      <w:bookmarkStart w:id="280" w:name="_Toc191109090"/>
      <w:bookmarkStart w:id="281" w:name="_Toc191109159"/>
      <w:bookmarkStart w:id="282" w:name="_Toc191109280"/>
      <w:bookmarkStart w:id="283" w:name="_Toc191109362"/>
      <w:bookmarkStart w:id="284" w:name="_Toc191109460"/>
      <w:bookmarkStart w:id="285" w:name="_Toc191109560"/>
      <w:bookmarkStart w:id="286" w:name="_Toc194397525"/>
      <w:bookmarkStart w:id="287" w:name="_Toc94863322"/>
      <w:bookmarkEnd w:id="271"/>
      <w:r>
        <w:t>No Amendments without Agreement</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5C005489" w14:textId="77777777" w:rsidR="006358F1" w:rsidRDefault="006358F1" w:rsidP="006358F1">
      <w:pPr>
        <w:pStyle w:val="MOTermsL4"/>
        <w:numPr>
          <w:ilvl w:val="0"/>
          <w:numId w:val="0"/>
        </w:numPr>
        <w:ind w:left="851"/>
      </w:pPr>
      <w:r>
        <w:t>This Agreement may not be modified, discharged or abandoned unless by a document signed by the parties.</w:t>
      </w:r>
    </w:p>
    <w:p w14:paraId="13B7F57F" w14:textId="77777777" w:rsidR="006358F1" w:rsidRDefault="006358F1" w:rsidP="006358F1">
      <w:pPr>
        <w:pStyle w:val="MOTermsL2"/>
        <w:outlineLvl w:val="9"/>
      </w:pPr>
      <w:bookmarkStart w:id="288" w:name="_Toc94863323"/>
      <w:r>
        <w:t>Agreement in Entirety</w:t>
      </w:r>
      <w:bookmarkEnd w:id="288"/>
      <w:r>
        <w:t xml:space="preserve"> </w:t>
      </w:r>
    </w:p>
    <w:p w14:paraId="1351C7EE" w14:textId="77777777"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14:paraId="436FB12E" w14:textId="77777777" w:rsidR="006358F1" w:rsidRDefault="006358F1" w:rsidP="006358F1">
      <w:pPr>
        <w:pStyle w:val="MOTermsL2"/>
        <w:outlineLvl w:val="9"/>
      </w:pPr>
      <w:bookmarkStart w:id="289" w:name="_Toc453303024"/>
      <w:bookmarkStart w:id="290" w:name="_Toc13903104"/>
      <w:bookmarkStart w:id="291" w:name="_Toc23312465"/>
      <w:bookmarkStart w:id="292" w:name="_Toc191093879"/>
      <w:bookmarkStart w:id="293" w:name="_Toc191108320"/>
      <w:bookmarkStart w:id="294" w:name="_Toc191108395"/>
      <w:bookmarkStart w:id="295" w:name="_Toc191108579"/>
      <w:bookmarkStart w:id="296" w:name="_Toc191108892"/>
      <w:bookmarkStart w:id="297" w:name="_Toc191108964"/>
      <w:bookmarkStart w:id="298" w:name="_Toc191109091"/>
      <w:bookmarkStart w:id="299" w:name="_Toc191109160"/>
      <w:bookmarkStart w:id="300" w:name="_Toc191109281"/>
      <w:bookmarkStart w:id="301" w:name="_Toc191109363"/>
      <w:bookmarkStart w:id="302" w:name="_Toc191109461"/>
      <w:bookmarkStart w:id="303" w:name="_Toc191109561"/>
      <w:bookmarkStart w:id="304" w:name="_Toc194397526"/>
      <w:bookmarkStart w:id="305" w:name="_Toc94863324"/>
      <w:bookmarkEnd w:id="289"/>
      <w:r>
        <w:t>Jurisdiction</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2EED02A3" w14:textId="77777777"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14:paraId="558AE149" w14:textId="77777777" w:rsidR="006358F1" w:rsidRDefault="006358F1" w:rsidP="006358F1">
      <w:pPr>
        <w:pStyle w:val="MOTermsL4"/>
        <w:numPr>
          <w:ilvl w:val="0"/>
          <w:numId w:val="0"/>
        </w:numPr>
        <w:ind w:left="851"/>
      </w:pPr>
    </w:p>
    <w:p w14:paraId="4BF17E97" w14:textId="77777777" w:rsidR="006358F1" w:rsidRDefault="006358F1" w:rsidP="006358F1">
      <w:pPr>
        <w:tabs>
          <w:tab w:val="right" w:pos="9637"/>
        </w:tabs>
        <w:rPr>
          <w:b/>
        </w:rPr>
      </w:pPr>
      <w:bookmarkStart w:id="306" w:name="_Toc23312467"/>
      <w:bookmarkEnd w:id="306"/>
    </w:p>
    <w:p w14:paraId="2ADC5AE7" w14:textId="440AAA07" w:rsidR="006358F1" w:rsidRDefault="006358F1" w:rsidP="006C2D9C">
      <w:pPr>
        <w:tabs>
          <w:tab w:val="right" w:pos="9637"/>
        </w:tabs>
      </w:pPr>
      <w:r>
        <w:rPr>
          <w:b/>
        </w:rPr>
        <w:t>EXECUTED</w:t>
      </w:r>
      <w:r>
        <w:t xml:space="preserve"> </w:t>
      </w:r>
      <w:r w:rsidR="00F50FAA">
        <w:t xml:space="preserve">and </w:t>
      </w:r>
      <w:r w:rsidR="00F50FAA" w:rsidRPr="00281933">
        <w:rPr>
          <w:b/>
        </w:rPr>
        <w:t>DELIVERED</w:t>
      </w:r>
      <w:r w:rsidR="00F50FAA">
        <w:t xml:space="preserve"> </w:t>
      </w:r>
      <w:r>
        <w:t xml:space="preserve">as a deed </w:t>
      </w:r>
      <w:proofErr w:type="gramStart"/>
      <w:r>
        <w:t>on</w:t>
      </w:r>
      <w:proofErr w:type="gramEnd"/>
      <w:r>
        <w:tab/>
      </w:r>
      <w:r w:rsidR="00F167B0">
        <w:t>2024</w:t>
      </w:r>
      <w:r>
        <w:rPr>
          <w:vanish/>
        </w:rPr>
        <w:t xml:space="preserve"> </w:t>
      </w:r>
    </w:p>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36B42E3C" w14:textId="77777777" w:rsidTr="004D45DB">
        <w:tc>
          <w:tcPr>
            <w:tcW w:w="4812" w:type="dxa"/>
            <w:shd w:val="clear" w:color="auto" w:fill="D9D9D9"/>
          </w:tcPr>
          <w:p w14:paraId="629818AC" w14:textId="587734C6"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 xml:space="preserve">SIGNED SEALED AND DELIVERED by </w:t>
            </w:r>
            <w:proofErr w:type="spellStart"/>
            <w:r w:rsidR="00327AB6">
              <w:rPr>
                <w:rFonts w:cs="Calibri"/>
                <w:b/>
                <w:bCs/>
                <w:color w:val="121E23"/>
                <w:lang w:eastAsia="en-AU"/>
              </w:rPr>
              <w:t>BenchMate</w:t>
            </w:r>
            <w:proofErr w:type="spellEnd"/>
            <w:r>
              <w:rPr>
                <w:rFonts w:cs="Calibri"/>
                <w:b/>
                <w:bCs/>
                <w:color w:val="121E23"/>
                <w:lang w:eastAsia="en-AU"/>
              </w:rPr>
              <w:t xml:space="preserve"> by its partners </w:t>
            </w:r>
            <w:r w:rsidR="00327AB6">
              <w:rPr>
                <w:rFonts w:cs="Calibri"/>
                <w:b/>
                <w:bCs/>
                <w:color w:val="121E23"/>
                <w:lang w:eastAsia="en-AU"/>
              </w:rPr>
              <w:t>[</w:t>
            </w:r>
            <w:r w:rsidR="00792AD6">
              <w:rPr>
                <w:rFonts w:cs="Calibri"/>
                <w:b/>
                <w:bCs/>
                <w:color w:val="121E23"/>
                <w:lang w:eastAsia="en-AU"/>
              </w:rPr>
              <w:t xml:space="preserve">Duncan </w:t>
            </w:r>
            <w:proofErr w:type="spellStart"/>
            <w:r w:rsidR="00792AD6">
              <w:rPr>
                <w:rFonts w:cs="Calibri"/>
                <w:b/>
                <w:bCs/>
                <w:color w:val="121E23"/>
                <w:lang w:eastAsia="en-AU"/>
              </w:rPr>
              <w:t>Milrad</w:t>
            </w:r>
            <w:proofErr w:type="spellEnd"/>
            <w:r w:rsidR="00327AB6">
              <w:rPr>
                <w:rFonts w:cs="Calibri"/>
                <w:b/>
                <w:bCs/>
                <w:color w:val="121E23"/>
                <w:lang w:eastAsia="en-AU"/>
              </w:rPr>
              <w:t>]</w:t>
            </w:r>
            <w:r w:rsidRPr="00281933">
              <w:rPr>
                <w:rFonts w:cs="Calibri"/>
                <w:color w:val="121E23"/>
                <w:lang w:eastAsia="en-AU"/>
              </w:rPr>
              <w:t xml:space="preserve"> </w:t>
            </w:r>
          </w:p>
        </w:tc>
        <w:tc>
          <w:tcPr>
            <w:tcW w:w="283" w:type="dxa"/>
            <w:shd w:val="clear" w:color="auto" w:fill="D9D9D9"/>
          </w:tcPr>
          <w:p w14:paraId="7FF766A2"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5129411F"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61EB5FF1" w14:textId="77777777" w:rsidTr="004D45DB">
        <w:tc>
          <w:tcPr>
            <w:tcW w:w="4812" w:type="dxa"/>
            <w:shd w:val="clear" w:color="auto" w:fill="D9D9D9"/>
          </w:tcPr>
          <w:p w14:paraId="395E83D2" w14:textId="77777777" w:rsidR="00931E63" w:rsidRPr="00281933" w:rsidRDefault="00931E63" w:rsidP="004D45DB">
            <w:pPr>
              <w:keepNext/>
              <w:spacing w:before="120" w:after="120" w:line="288" w:lineRule="auto"/>
              <w:rPr>
                <w:rFonts w:cs="Calibri"/>
                <w:color w:val="121E23"/>
                <w:u w:val="single"/>
                <w:lang w:eastAsia="en-AU"/>
              </w:rPr>
            </w:pPr>
          </w:p>
          <w:p w14:paraId="79F3E8D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1D37E92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4F94D60" w14:textId="77777777" w:rsidR="00931E63" w:rsidRDefault="00931E63" w:rsidP="004D45DB">
            <w:pPr>
              <w:keepNext/>
              <w:spacing w:before="120" w:after="120" w:line="288" w:lineRule="auto"/>
              <w:rPr>
                <w:rFonts w:cs="Calibri"/>
                <w:color w:val="121E23"/>
                <w:u w:val="single"/>
                <w:lang w:eastAsia="en-AU"/>
              </w:rPr>
            </w:pPr>
          </w:p>
          <w:p w14:paraId="6B1A102C"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72622465" w14:textId="77777777" w:rsidTr="004D45DB">
        <w:tc>
          <w:tcPr>
            <w:tcW w:w="4812" w:type="dxa"/>
            <w:shd w:val="clear" w:color="auto" w:fill="D9D9D9"/>
          </w:tcPr>
          <w:p w14:paraId="1DCC996A"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Partner</w:t>
            </w:r>
          </w:p>
          <w:p w14:paraId="4D262A75" w14:textId="77777777" w:rsidR="00931E63" w:rsidRPr="00281933" w:rsidRDefault="00931E63" w:rsidP="004D45DB">
            <w:pPr>
              <w:keepNext/>
              <w:spacing w:before="120" w:after="120" w:line="288" w:lineRule="auto"/>
              <w:rPr>
                <w:rFonts w:cs="Calibri"/>
                <w:color w:val="121E23"/>
                <w:lang w:eastAsia="en-AU"/>
              </w:rPr>
            </w:pPr>
          </w:p>
          <w:p w14:paraId="4C37B820" w14:textId="77777777" w:rsidR="00931E63" w:rsidRDefault="00931E63" w:rsidP="004D45DB">
            <w:pPr>
              <w:keepNext/>
              <w:spacing w:before="120" w:after="120" w:line="288" w:lineRule="auto"/>
              <w:rPr>
                <w:rFonts w:cs="Calibri"/>
                <w:color w:val="121E23"/>
                <w:lang w:eastAsia="en-AU"/>
              </w:rPr>
            </w:pPr>
          </w:p>
          <w:p w14:paraId="109F7380" w14:textId="3EF6E130" w:rsidR="00931E63" w:rsidRPr="005F5B00" w:rsidRDefault="005205D6" w:rsidP="004D45DB">
            <w:pPr>
              <w:keepNext/>
              <w:spacing w:before="120" w:after="120" w:line="288" w:lineRule="auto"/>
              <w:rPr>
                <w:rFonts w:ascii="Courier New" w:hAnsi="Courier New" w:cs="Courier New"/>
                <w:color w:val="121E23"/>
                <w:u w:val="single"/>
                <w:lang w:eastAsia="en-AU"/>
              </w:rPr>
            </w:pPr>
            <w:r>
              <w:rPr>
                <w:rFonts w:ascii="Courier New" w:hAnsi="Courier New" w:cs="Courier New"/>
                <w:color w:val="121E23"/>
                <w:u w:val="single"/>
                <w:lang w:eastAsia="en-AU"/>
              </w:rPr>
              <w:t>[</w:t>
            </w:r>
            <w:r w:rsidR="00792AD6">
              <w:rPr>
                <w:rFonts w:ascii="Courier New" w:hAnsi="Courier New" w:cs="Courier New"/>
                <w:color w:val="121E23"/>
                <w:u w:val="single"/>
                <w:lang w:eastAsia="en-AU"/>
              </w:rPr>
              <w:t xml:space="preserve">Duncan </w:t>
            </w:r>
            <w:proofErr w:type="spellStart"/>
            <w:r w:rsidR="00792AD6">
              <w:rPr>
                <w:rFonts w:ascii="Courier New" w:hAnsi="Courier New" w:cs="Courier New"/>
                <w:color w:val="121E23"/>
                <w:u w:val="single"/>
                <w:lang w:eastAsia="en-AU"/>
              </w:rPr>
              <w:t>Milrad</w:t>
            </w:r>
            <w:proofErr w:type="spellEnd"/>
            <w:r>
              <w:rPr>
                <w:rFonts w:ascii="Courier New" w:hAnsi="Courier New" w:cs="Courier New"/>
                <w:color w:val="121E23"/>
                <w:u w:val="single"/>
                <w:lang w:eastAsia="en-AU"/>
              </w:rPr>
              <w:t>]</w:t>
            </w:r>
            <w:r w:rsidR="00931E63" w:rsidRPr="005F5B00">
              <w:rPr>
                <w:rFonts w:ascii="Courier New" w:hAnsi="Courier New" w:cs="Courier New"/>
                <w:color w:val="121E23"/>
                <w:u w:val="single"/>
                <w:lang w:eastAsia="en-AU"/>
              </w:rPr>
              <w:t xml:space="preserve">                        </w:t>
            </w:r>
          </w:p>
        </w:tc>
        <w:tc>
          <w:tcPr>
            <w:tcW w:w="283" w:type="dxa"/>
            <w:shd w:val="clear" w:color="auto" w:fill="D9D9D9"/>
          </w:tcPr>
          <w:p w14:paraId="501EC11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6E2E6D9" w14:textId="6913C106"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09BEFBF6" w14:textId="77777777" w:rsidR="00931E63" w:rsidRDefault="00931E63" w:rsidP="004D45DB">
            <w:pPr>
              <w:keepNext/>
              <w:spacing w:before="120" w:after="120" w:line="288" w:lineRule="auto"/>
              <w:rPr>
                <w:rFonts w:cs="Calibri"/>
                <w:color w:val="121E23"/>
                <w:lang w:eastAsia="en-AU"/>
              </w:rPr>
            </w:pPr>
          </w:p>
          <w:p w14:paraId="7ED4B9C5" w14:textId="6F02A068" w:rsidR="00931E63" w:rsidRDefault="005205D6" w:rsidP="005205D6">
            <w:pPr>
              <w:keepNext/>
              <w:spacing w:before="120" w:after="120" w:line="288" w:lineRule="auto"/>
              <w:ind w:firstLine="850"/>
              <w:rPr>
                <w:rFonts w:cs="Calibri"/>
                <w:color w:val="121E23"/>
                <w:lang w:eastAsia="en-AU"/>
              </w:rPr>
            </w:pPr>
            <w:r>
              <w:rPr>
                <w:rFonts w:cs="Calibri"/>
                <w:color w:val="121E23"/>
                <w:lang w:eastAsia="en-AU"/>
              </w:rPr>
              <w:t xml:space="preserve">       Mikias Negussie</w:t>
            </w:r>
          </w:p>
          <w:p w14:paraId="41E7BD9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4AC14F32" w14:textId="77777777" w:rsidTr="004D45DB">
        <w:tc>
          <w:tcPr>
            <w:tcW w:w="4812" w:type="dxa"/>
            <w:shd w:val="clear" w:color="auto" w:fill="D9D9D9"/>
          </w:tcPr>
          <w:p w14:paraId="3A1B3A44"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 of Partner</w:t>
            </w:r>
          </w:p>
        </w:tc>
        <w:tc>
          <w:tcPr>
            <w:tcW w:w="283" w:type="dxa"/>
            <w:shd w:val="clear" w:color="auto" w:fill="D9D9D9"/>
          </w:tcPr>
          <w:p w14:paraId="41971B0B"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CF554C1" w14:textId="04E7CB4E"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(Please print) (delete as applicable)</w:t>
            </w:r>
          </w:p>
        </w:tc>
      </w:tr>
      <w:tr w:rsidR="00931E63" w:rsidRPr="00281933" w14:paraId="3BA13FA2" w14:textId="77777777" w:rsidTr="004D45DB">
        <w:tc>
          <w:tcPr>
            <w:tcW w:w="4812" w:type="dxa"/>
            <w:shd w:val="clear" w:color="auto" w:fill="D9D9D9"/>
          </w:tcPr>
          <w:p w14:paraId="75081E42" w14:textId="77777777" w:rsidR="00931E63" w:rsidRPr="00281933" w:rsidRDefault="00931E63" w:rsidP="004D45DB">
            <w:pPr>
              <w:keepNext/>
              <w:spacing w:before="120" w:after="120" w:line="288" w:lineRule="auto"/>
              <w:rPr>
                <w:rFonts w:cs="Calibri"/>
                <w:color w:val="121E23"/>
                <w:lang w:eastAsia="en-AU"/>
              </w:rPr>
            </w:pPr>
          </w:p>
          <w:p w14:paraId="537DB5CC" w14:textId="77777777" w:rsidR="00931E63" w:rsidRPr="00281933" w:rsidRDefault="00931E63" w:rsidP="004D45DB">
            <w:pPr>
              <w:keepNext/>
              <w:spacing w:before="120" w:after="120" w:line="288" w:lineRule="auto"/>
              <w:rPr>
                <w:rFonts w:cs="Calibri"/>
                <w:color w:val="121E23"/>
                <w:lang w:eastAsia="en-AU"/>
              </w:rPr>
            </w:pPr>
          </w:p>
          <w:p w14:paraId="18B43BA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55609E9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6B1513C" w14:textId="77777777" w:rsidR="00931E63" w:rsidRDefault="00931E63" w:rsidP="004D45DB">
            <w:pPr>
              <w:keepNext/>
              <w:spacing w:before="120" w:after="120" w:line="288" w:lineRule="auto"/>
              <w:rPr>
                <w:rFonts w:cs="Calibri"/>
                <w:color w:val="121E23"/>
                <w:lang w:eastAsia="en-AU"/>
              </w:rPr>
            </w:pPr>
          </w:p>
          <w:p w14:paraId="0B865C18" w14:textId="77777777" w:rsidR="00931E63" w:rsidRDefault="00931E63" w:rsidP="004D45DB">
            <w:pPr>
              <w:keepNext/>
              <w:spacing w:before="120" w:after="120" w:line="288" w:lineRule="auto"/>
              <w:rPr>
                <w:rFonts w:cs="Calibri"/>
                <w:color w:val="121E23"/>
                <w:lang w:eastAsia="en-AU"/>
              </w:rPr>
            </w:pPr>
          </w:p>
          <w:p w14:paraId="3C87AA6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FB1BDC6" w14:textId="77777777" w:rsidTr="004D45DB">
        <w:tc>
          <w:tcPr>
            <w:tcW w:w="4812" w:type="dxa"/>
            <w:shd w:val="clear" w:color="auto" w:fill="D9D9D9"/>
          </w:tcPr>
          <w:p w14:paraId="3412FA40"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Signature of Partner</w:t>
            </w:r>
          </w:p>
          <w:p w14:paraId="57173F44" w14:textId="77777777" w:rsidR="00931E63" w:rsidRDefault="00931E63" w:rsidP="004D45DB">
            <w:pPr>
              <w:keepNext/>
              <w:spacing w:before="120" w:after="120" w:line="288" w:lineRule="auto"/>
              <w:rPr>
                <w:rFonts w:cs="Calibri"/>
                <w:color w:val="121E23"/>
                <w:lang w:eastAsia="en-AU"/>
              </w:rPr>
            </w:pPr>
          </w:p>
          <w:p w14:paraId="31E301A0" w14:textId="77777777" w:rsidR="00931E63" w:rsidRDefault="00931E63" w:rsidP="004D45DB">
            <w:pPr>
              <w:keepNext/>
              <w:spacing w:before="120" w:after="120" w:line="288" w:lineRule="auto"/>
              <w:rPr>
                <w:rFonts w:cs="Calibri"/>
                <w:color w:val="121E23"/>
                <w:lang w:eastAsia="en-AU"/>
              </w:rPr>
            </w:pPr>
          </w:p>
          <w:p w14:paraId="6CC21C82"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N/A                          _</w:t>
            </w:r>
          </w:p>
        </w:tc>
        <w:tc>
          <w:tcPr>
            <w:tcW w:w="283" w:type="dxa"/>
            <w:shd w:val="clear" w:color="auto" w:fill="D9D9D9"/>
          </w:tcPr>
          <w:p w14:paraId="6DCC88B5"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AA56DBB" w14:textId="4B6F1686"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176F8104" w14:textId="77777777" w:rsidR="00931E63" w:rsidRDefault="00931E63" w:rsidP="004D45DB">
            <w:pPr>
              <w:keepNext/>
              <w:spacing w:before="120" w:after="120" w:line="288" w:lineRule="auto"/>
              <w:rPr>
                <w:rFonts w:cs="Calibri"/>
                <w:color w:val="121E23"/>
                <w:lang w:eastAsia="en-AU"/>
              </w:rPr>
            </w:pPr>
          </w:p>
          <w:p w14:paraId="2BB54761" w14:textId="605FC1FB" w:rsidR="00931E63" w:rsidRDefault="005205D6" w:rsidP="004D45DB">
            <w:pPr>
              <w:keepNext/>
              <w:spacing w:before="120" w:after="120" w:line="288" w:lineRule="auto"/>
              <w:rPr>
                <w:rFonts w:cs="Calibri"/>
                <w:color w:val="121E23"/>
                <w:lang w:eastAsia="en-AU"/>
              </w:rPr>
            </w:pPr>
            <w:r>
              <w:rPr>
                <w:rFonts w:cs="Calibri"/>
                <w:color w:val="121E23"/>
                <w:lang w:eastAsia="en-AU"/>
              </w:rPr>
              <w:t xml:space="preserve">                         David Lai</w:t>
            </w:r>
          </w:p>
          <w:p w14:paraId="64800E4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061688A8" w14:textId="77777777" w:rsidTr="004D45DB">
        <w:tc>
          <w:tcPr>
            <w:tcW w:w="4812" w:type="dxa"/>
            <w:shd w:val="clear" w:color="auto" w:fill="D9D9D9"/>
          </w:tcPr>
          <w:p w14:paraId="00CA1CF1"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Partner</w:t>
            </w:r>
          </w:p>
        </w:tc>
        <w:tc>
          <w:tcPr>
            <w:tcW w:w="283" w:type="dxa"/>
            <w:shd w:val="clear" w:color="auto" w:fill="D9D9D9"/>
          </w:tcPr>
          <w:p w14:paraId="64C4EC0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19F4492" w14:textId="7FBFEC71"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(delete as applicable)</w:t>
            </w:r>
          </w:p>
        </w:tc>
      </w:tr>
      <w:tr w:rsidR="00931E63" w:rsidRPr="00281933" w14:paraId="0972A6D4" w14:textId="77777777" w:rsidTr="004D45DB">
        <w:tc>
          <w:tcPr>
            <w:tcW w:w="4812" w:type="dxa"/>
            <w:shd w:val="clear" w:color="auto" w:fill="D9D9D9"/>
          </w:tcPr>
          <w:p w14:paraId="29855300" w14:textId="77777777" w:rsidR="00931E63" w:rsidRPr="00281933" w:rsidRDefault="00931E63" w:rsidP="004D45DB">
            <w:pPr>
              <w:keepNext/>
              <w:spacing w:before="120" w:after="120" w:line="288" w:lineRule="auto"/>
              <w:rPr>
                <w:rFonts w:cs="Calibri"/>
                <w:color w:val="121E23"/>
                <w:lang w:eastAsia="en-AU"/>
              </w:rPr>
            </w:pPr>
          </w:p>
          <w:p w14:paraId="7ACDE2CA" w14:textId="77777777" w:rsidR="00931E63" w:rsidRDefault="00931E63" w:rsidP="004D45DB">
            <w:pPr>
              <w:keepNext/>
              <w:spacing w:before="120" w:after="120" w:line="288" w:lineRule="auto"/>
              <w:rPr>
                <w:rFonts w:cs="Calibri"/>
                <w:color w:val="121E23"/>
                <w:lang w:eastAsia="en-AU"/>
              </w:rPr>
            </w:pPr>
          </w:p>
          <w:p w14:paraId="47825DA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6F4F1299"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789765C" w14:textId="77777777" w:rsidR="00931E63" w:rsidRDefault="00931E63" w:rsidP="004D45DB">
            <w:pPr>
              <w:keepNext/>
              <w:spacing w:before="120" w:after="120" w:line="288" w:lineRule="auto"/>
              <w:rPr>
                <w:rFonts w:cs="Calibri"/>
                <w:color w:val="121E23"/>
                <w:lang w:eastAsia="en-AU"/>
              </w:rPr>
            </w:pPr>
          </w:p>
          <w:p w14:paraId="7F8E8E25" w14:textId="77777777" w:rsidR="00931E63" w:rsidRDefault="00931E63" w:rsidP="004D45DB">
            <w:pPr>
              <w:keepNext/>
              <w:spacing w:before="120" w:after="120" w:line="288" w:lineRule="auto"/>
              <w:rPr>
                <w:rFonts w:cs="Calibri"/>
                <w:color w:val="121E23"/>
                <w:lang w:eastAsia="en-AU"/>
              </w:rPr>
            </w:pPr>
          </w:p>
          <w:p w14:paraId="1AF022C5"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6B0D4F9" w14:textId="77777777" w:rsidTr="004D45DB">
        <w:tc>
          <w:tcPr>
            <w:tcW w:w="4812" w:type="dxa"/>
            <w:shd w:val="clear" w:color="auto" w:fill="D9D9D9"/>
          </w:tcPr>
          <w:p w14:paraId="0E76BC87" w14:textId="77777777" w:rsidR="00931E63" w:rsidRDefault="00931E63" w:rsidP="004D45DB">
            <w:pPr>
              <w:keepNext/>
              <w:spacing w:before="120" w:after="120" w:line="288" w:lineRule="auto"/>
              <w:rPr>
                <w:rFonts w:cs="Calibri"/>
                <w:color w:val="121E23"/>
                <w:lang w:eastAsia="en-AU"/>
              </w:rPr>
            </w:pPr>
            <w:r>
              <w:rPr>
                <w:rFonts w:cs="Calibri"/>
                <w:color w:val="121E23"/>
                <w:lang w:eastAsia="en-AU"/>
              </w:rPr>
              <w:t>Signature of Partner</w:t>
            </w:r>
          </w:p>
          <w:p w14:paraId="7C2B52A4" w14:textId="77777777" w:rsidR="00931E63" w:rsidRPr="00281933" w:rsidRDefault="00931E63" w:rsidP="004D45DB">
            <w:pPr>
              <w:keepNext/>
              <w:spacing w:before="120" w:after="120" w:line="288" w:lineRule="auto"/>
              <w:rPr>
                <w:rFonts w:cs="Calibri"/>
                <w:color w:val="121E23"/>
                <w:lang w:eastAsia="en-AU"/>
              </w:rPr>
            </w:pPr>
          </w:p>
          <w:p w14:paraId="250E6859" w14:textId="77777777" w:rsidR="00931E63" w:rsidRDefault="00931E63" w:rsidP="004D45DB">
            <w:pPr>
              <w:keepNext/>
              <w:spacing w:before="120" w:after="120" w:line="288" w:lineRule="auto"/>
              <w:rPr>
                <w:rFonts w:cs="Calibri"/>
                <w:color w:val="121E23"/>
                <w:lang w:eastAsia="en-AU"/>
              </w:rPr>
            </w:pPr>
          </w:p>
          <w:p w14:paraId="34C5E118"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N/A                          _</w:t>
            </w:r>
          </w:p>
        </w:tc>
        <w:tc>
          <w:tcPr>
            <w:tcW w:w="283" w:type="dxa"/>
            <w:shd w:val="clear" w:color="auto" w:fill="D9D9D9"/>
          </w:tcPr>
          <w:p w14:paraId="2659297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5997D19" w14:textId="00DE9C1F"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2C60F602" w14:textId="77777777" w:rsidR="00931E63" w:rsidRDefault="00931E63" w:rsidP="004D45DB">
            <w:pPr>
              <w:keepNext/>
              <w:spacing w:before="120" w:after="120" w:line="288" w:lineRule="auto"/>
              <w:rPr>
                <w:rFonts w:cs="Calibri"/>
                <w:color w:val="121E23"/>
                <w:lang w:eastAsia="en-AU"/>
              </w:rPr>
            </w:pPr>
          </w:p>
          <w:p w14:paraId="1ECA80F9" w14:textId="77777777" w:rsidR="00931E63" w:rsidRDefault="00931E63" w:rsidP="004D45DB">
            <w:pPr>
              <w:keepNext/>
              <w:spacing w:before="120" w:after="120" w:line="288" w:lineRule="auto"/>
              <w:rPr>
                <w:rFonts w:cs="Calibri"/>
                <w:color w:val="121E23"/>
                <w:lang w:eastAsia="en-AU"/>
              </w:rPr>
            </w:pPr>
          </w:p>
          <w:p w14:paraId="59C2868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0C0C325" w14:textId="77777777" w:rsidTr="004D45DB">
        <w:tc>
          <w:tcPr>
            <w:tcW w:w="4812" w:type="dxa"/>
            <w:shd w:val="clear" w:color="auto" w:fill="D9D9D9"/>
          </w:tcPr>
          <w:p w14:paraId="18E710B4"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Partner</w:t>
            </w:r>
          </w:p>
        </w:tc>
        <w:tc>
          <w:tcPr>
            <w:tcW w:w="283" w:type="dxa"/>
            <w:shd w:val="clear" w:color="auto" w:fill="D9D9D9"/>
          </w:tcPr>
          <w:p w14:paraId="73787E5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0949FBB" w14:textId="7718087B"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(delete as applicable)</w:t>
            </w:r>
          </w:p>
        </w:tc>
      </w:tr>
    </w:tbl>
    <w:p w14:paraId="4E0B1FCF" w14:textId="77777777"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7301CD42" w14:textId="77777777" w:rsidTr="004D45DB">
        <w:tc>
          <w:tcPr>
            <w:tcW w:w="4812" w:type="dxa"/>
            <w:shd w:val="clear" w:color="auto" w:fill="D9D9D9"/>
          </w:tcPr>
          <w:p w14:paraId="1BD018F9" w14:textId="77777777"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 xml:space="preserve">SIGNED SEALED AND DELIVERED by </w:t>
            </w:r>
            <w:proofErr w:type="spellStart"/>
            <w:r>
              <w:rPr>
                <w:rFonts w:cs="Calibri"/>
                <w:b/>
                <w:bCs/>
                <w:color w:val="121E23"/>
                <w:lang w:eastAsia="en-AU"/>
              </w:rPr>
              <w:t>BenchMate</w:t>
            </w:r>
            <w:proofErr w:type="spellEnd"/>
            <w:r>
              <w:rPr>
                <w:rFonts w:cs="Calibri"/>
                <w:b/>
                <w:bCs/>
                <w:color w:val="121E23"/>
                <w:lang w:eastAsia="en-AU"/>
              </w:rPr>
              <w:t xml:space="preserve"> ABN N/A in accordance with section 127(1) of the Corporations Act 2001</w:t>
            </w:r>
            <w:r w:rsidRPr="00281933">
              <w:rPr>
                <w:rFonts w:cs="Calibri"/>
                <w:color w:val="121E23"/>
                <w:lang w:eastAsia="en-AU"/>
              </w:rPr>
              <w:t xml:space="preserve"> </w:t>
            </w:r>
          </w:p>
        </w:tc>
        <w:tc>
          <w:tcPr>
            <w:tcW w:w="283" w:type="dxa"/>
            <w:shd w:val="clear" w:color="auto" w:fill="D9D9D9"/>
          </w:tcPr>
          <w:p w14:paraId="195ADAF5"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4D8E9BF4"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2943CCA5" w14:textId="77777777" w:rsidTr="004D45DB">
        <w:tc>
          <w:tcPr>
            <w:tcW w:w="4812" w:type="dxa"/>
            <w:shd w:val="clear" w:color="auto" w:fill="D9D9D9"/>
          </w:tcPr>
          <w:p w14:paraId="272C5337" w14:textId="77777777" w:rsidR="00931E63" w:rsidRPr="00281933" w:rsidRDefault="00931E63" w:rsidP="004D45DB">
            <w:pPr>
              <w:keepNext/>
              <w:spacing w:before="120" w:after="120" w:line="288" w:lineRule="auto"/>
              <w:rPr>
                <w:rFonts w:cs="Calibri"/>
                <w:color w:val="121E23"/>
                <w:u w:val="single"/>
                <w:lang w:eastAsia="en-AU"/>
              </w:rPr>
            </w:pPr>
          </w:p>
          <w:p w14:paraId="6A8130BB" w14:textId="77777777"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79376845"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DA8264F" w14:textId="77777777" w:rsidR="00931E63" w:rsidRDefault="00931E63" w:rsidP="004D45DB">
            <w:pPr>
              <w:keepNext/>
              <w:spacing w:before="120" w:after="120" w:line="288" w:lineRule="auto"/>
              <w:rPr>
                <w:rFonts w:cs="Calibri"/>
                <w:color w:val="121E23"/>
                <w:u w:val="single"/>
                <w:lang w:eastAsia="en-AU"/>
              </w:rPr>
            </w:pPr>
          </w:p>
          <w:p w14:paraId="16D29FA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1E3A188" w14:textId="77777777" w:rsidTr="004D45DB">
        <w:tc>
          <w:tcPr>
            <w:tcW w:w="4812" w:type="dxa"/>
            <w:shd w:val="clear" w:color="auto" w:fill="D9D9D9"/>
          </w:tcPr>
          <w:p w14:paraId="290E9CE6"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Director</w:t>
            </w:r>
          </w:p>
          <w:p w14:paraId="30A5FDEB" w14:textId="77777777" w:rsidR="00931E63" w:rsidRPr="00281933" w:rsidRDefault="00931E63" w:rsidP="004D45DB">
            <w:pPr>
              <w:keepNext/>
              <w:spacing w:before="120" w:after="120" w:line="288" w:lineRule="auto"/>
              <w:rPr>
                <w:rFonts w:cs="Calibri"/>
                <w:color w:val="121E23"/>
                <w:lang w:eastAsia="en-AU"/>
              </w:rPr>
            </w:pPr>
          </w:p>
          <w:p w14:paraId="6B0AFC75" w14:textId="77777777" w:rsidR="00931E63" w:rsidRDefault="00931E63" w:rsidP="004D45DB">
            <w:pPr>
              <w:keepNext/>
              <w:spacing w:before="120" w:after="120" w:line="288" w:lineRule="auto"/>
              <w:rPr>
                <w:rFonts w:cs="Calibri"/>
                <w:color w:val="121E23"/>
                <w:lang w:eastAsia="en-AU"/>
              </w:rPr>
            </w:pPr>
          </w:p>
          <w:p w14:paraId="1F83F76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David Lai                    _</w:t>
            </w:r>
          </w:p>
        </w:tc>
        <w:tc>
          <w:tcPr>
            <w:tcW w:w="283" w:type="dxa"/>
            <w:shd w:val="clear" w:color="auto" w:fill="D9D9D9"/>
          </w:tcPr>
          <w:p w14:paraId="24B747F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2651B4BD" w14:textId="700A51DD" w:rsidR="00931E63" w:rsidRDefault="00931E63" w:rsidP="004D45DB">
            <w:pPr>
              <w:keepNext/>
              <w:spacing w:before="120" w:after="120" w:line="288" w:lineRule="auto"/>
              <w:rPr>
                <w:rFonts w:cs="Calibri"/>
                <w:color w:val="121E23"/>
                <w:lang w:eastAsia="en-AU"/>
              </w:rPr>
            </w:pPr>
          </w:p>
          <w:p w14:paraId="278F8BDB" w14:textId="77777777" w:rsidR="00931E63" w:rsidRDefault="00931E63" w:rsidP="004D45DB">
            <w:pPr>
              <w:keepNext/>
              <w:spacing w:before="120" w:after="120" w:line="288" w:lineRule="auto"/>
              <w:rPr>
                <w:rFonts w:cs="Calibri"/>
                <w:color w:val="121E23"/>
                <w:lang w:eastAsia="en-AU"/>
              </w:rPr>
            </w:pPr>
          </w:p>
          <w:p w14:paraId="48F51831" w14:textId="77777777" w:rsidR="00931E63" w:rsidRDefault="00931E63" w:rsidP="004D45DB">
            <w:pPr>
              <w:keepNext/>
              <w:spacing w:before="120" w:after="120" w:line="288" w:lineRule="auto"/>
              <w:rPr>
                <w:rFonts w:cs="Calibri"/>
                <w:color w:val="121E23"/>
                <w:lang w:eastAsia="en-AU"/>
              </w:rPr>
            </w:pPr>
          </w:p>
          <w:p w14:paraId="7DADDC26"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7F1B4713" w14:textId="77777777" w:rsidTr="004D45DB">
        <w:tc>
          <w:tcPr>
            <w:tcW w:w="4812" w:type="dxa"/>
            <w:shd w:val="clear" w:color="auto" w:fill="D9D9D9"/>
          </w:tcPr>
          <w:p w14:paraId="64B89E78"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 of Director</w:t>
            </w:r>
          </w:p>
        </w:tc>
        <w:tc>
          <w:tcPr>
            <w:tcW w:w="283" w:type="dxa"/>
            <w:shd w:val="clear" w:color="auto" w:fill="D9D9D9"/>
          </w:tcPr>
          <w:p w14:paraId="19A4470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E466EF3" w14:textId="56F38857" w:rsidR="00931E63" w:rsidRPr="00281933" w:rsidRDefault="00931E63" w:rsidP="004D45DB">
            <w:pPr>
              <w:keepNext/>
              <w:spacing w:before="120" w:after="120" w:line="288" w:lineRule="auto"/>
              <w:rPr>
                <w:rFonts w:cs="Calibri"/>
                <w:color w:val="121E23"/>
                <w:lang w:eastAsia="en-AU"/>
              </w:rPr>
            </w:pPr>
          </w:p>
        </w:tc>
      </w:tr>
      <w:tr w:rsidR="00931E63" w:rsidRPr="00281933" w14:paraId="1F7DAC7A" w14:textId="77777777" w:rsidTr="004D45DB">
        <w:tc>
          <w:tcPr>
            <w:tcW w:w="4812" w:type="dxa"/>
            <w:shd w:val="clear" w:color="auto" w:fill="D9D9D9"/>
          </w:tcPr>
          <w:p w14:paraId="5482AC32" w14:textId="77777777" w:rsidR="00931E63" w:rsidRPr="00281933" w:rsidRDefault="00931E63" w:rsidP="004D45DB">
            <w:pPr>
              <w:keepNext/>
              <w:spacing w:before="120" w:after="120" w:line="288" w:lineRule="auto"/>
              <w:rPr>
                <w:rFonts w:cs="Calibri"/>
                <w:color w:val="121E23"/>
                <w:lang w:eastAsia="en-AU"/>
              </w:rPr>
            </w:pPr>
          </w:p>
          <w:p w14:paraId="3414E397" w14:textId="77777777" w:rsidR="00931E63" w:rsidRPr="00281933" w:rsidRDefault="00931E63" w:rsidP="004D45DB">
            <w:pPr>
              <w:keepNext/>
              <w:spacing w:before="120" w:after="120" w:line="288" w:lineRule="auto"/>
              <w:rPr>
                <w:rFonts w:cs="Calibri"/>
                <w:color w:val="121E23"/>
                <w:lang w:eastAsia="en-AU"/>
              </w:rPr>
            </w:pPr>
          </w:p>
          <w:p w14:paraId="206BE12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5A8C7E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70A51CC" w14:textId="77777777" w:rsidR="00931E63" w:rsidRDefault="00931E63" w:rsidP="004D45DB">
            <w:pPr>
              <w:keepNext/>
              <w:spacing w:before="120" w:after="120" w:line="288" w:lineRule="auto"/>
              <w:rPr>
                <w:rFonts w:cs="Calibri"/>
                <w:color w:val="121E23"/>
                <w:lang w:eastAsia="en-AU"/>
              </w:rPr>
            </w:pPr>
          </w:p>
          <w:p w14:paraId="01F0C745" w14:textId="77777777" w:rsidR="00931E63" w:rsidRDefault="00931E63" w:rsidP="004D45DB">
            <w:pPr>
              <w:keepNext/>
              <w:spacing w:before="120" w:after="120" w:line="288" w:lineRule="auto"/>
              <w:rPr>
                <w:rFonts w:cs="Calibri"/>
                <w:color w:val="121E23"/>
                <w:lang w:eastAsia="en-AU"/>
              </w:rPr>
            </w:pPr>
          </w:p>
          <w:p w14:paraId="0D195279"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EEA848D" w14:textId="77777777" w:rsidTr="004D45DB">
        <w:tc>
          <w:tcPr>
            <w:tcW w:w="4812" w:type="dxa"/>
            <w:shd w:val="clear" w:color="auto" w:fill="D9D9D9"/>
          </w:tcPr>
          <w:p w14:paraId="334E777D" w14:textId="77777777" w:rsidR="00931E63" w:rsidRPr="00281933" w:rsidRDefault="00931E63" w:rsidP="004D45DB">
            <w:pPr>
              <w:keepNext/>
              <w:spacing w:before="120" w:after="120" w:line="288" w:lineRule="auto"/>
              <w:rPr>
                <w:rFonts w:cs="Calibri"/>
                <w:color w:val="121E23"/>
                <w:lang w:eastAsia="en-AU"/>
              </w:rPr>
            </w:pPr>
          </w:p>
          <w:p w14:paraId="644AC352" w14:textId="77777777" w:rsidR="00931E63" w:rsidRDefault="00931E63" w:rsidP="004D45DB">
            <w:pPr>
              <w:keepNext/>
              <w:spacing w:before="120" w:after="120" w:line="288" w:lineRule="auto"/>
              <w:rPr>
                <w:rFonts w:cs="Calibri"/>
                <w:color w:val="121E23"/>
                <w:lang w:eastAsia="en-AU"/>
              </w:rPr>
            </w:pPr>
          </w:p>
          <w:p w14:paraId="23341F3C" w14:textId="77777777" w:rsidR="00931E63" w:rsidRDefault="00931E63" w:rsidP="004D45DB">
            <w:pPr>
              <w:keepNext/>
              <w:spacing w:before="120" w:after="120" w:line="288" w:lineRule="auto"/>
              <w:rPr>
                <w:rFonts w:cs="Calibri"/>
                <w:color w:val="121E23"/>
                <w:lang w:eastAsia="en-AU"/>
              </w:rPr>
            </w:pPr>
          </w:p>
          <w:p w14:paraId="219EF4F3"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A27D1E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4ADBEDB" w14:textId="57C25196" w:rsidR="00931E63" w:rsidRDefault="00931E63" w:rsidP="004D45DB">
            <w:pPr>
              <w:keepNext/>
              <w:spacing w:before="120" w:after="120" w:line="288" w:lineRule="auto"/>
              <w:rPr>
                <w:rFonts w:cs="Calibri"/>
                <w:color w:val="121E23"/>
                <w:lang w:eastAsia="en-AU"/>
              </w:rPr>
            </w:pPr>
          </w:p>
          <w:p w14:paraId="687F82CA" w14:textId="77777777" w:rsidR="00931E63" w:rsidRDefault="00931E63" w:rsidP="004D45DB">
            <w:pPr>
              <w:keepNext/>
              <w:spacing w:before="120" w:after="120" w:line="288" w:lineRule="auto"/>
              <w:rPr>
                <w:rFonts w:cs="Calibri"/>
                <w:color w:val="121E23"/>
                <w:lang w:eastAsia="en-AU"/>
              </w:rPr>
            </w:pPr>
          </w:p>
          <w:p w14:paraId="7EC9782A" w14:textId="77777777" w:rsidR="00931E63" w:rsidRDefault="00931E63" w:rsidP="004D45DB">
            <w:pPr>
              <w:keepNext/>
              <w:spacing w:before="120" w:after="120" w:line="288" w:lineRule="auto"/>
              <w:rPr>
                <w:rFonts w:cs="Calibri"/>
                <w:color w:val="121E23"/>
                <w:lang w:eastAsia="en-AU"/>
              </w:rPr>
            </w:pPr>
          </w:p>
          <w:p w14:paraId="1213DBF8"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03B2E5FA" w14:textId="77777777" w:rsidTr="004D45DB">
        <w:tc>
          <w:tcPr>
            <w:tcW w:w="4812" w:type="dxa"/>
            <w:shd w:val="clear" w:color="auto" w:fill="D9D9D9"/>
          </w:tcPr>
          <w:p w14:paraId="25EBC554"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60FDF28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94DAB57" w14:textId="54C0DB7B" w:rsidR="00931E63" w:rsidRPr="00281933" w:rsidRDefault="00931E63" w:rsidP="004D45DB">
            <w:pPr>
              <w:keepNext/>
              <w:spacing w:before="120" w:after="120" w:line="288" w:lineRule="auto"/>
              <w:rPr>
                <w:rFonts w:cs="Calibri"/>
                <w:color w:val="121E23"/>
                <w:lang w:eastAsia="en-AU"/>
              </w:rPr>
            </w:pPr>
          </w:p>
        </w:tc>
      </w:tr>
      <w:tr w:rsidR="00931E63" w:rsidRPr="00281933" w14:paraId="3F8D1A67" w14:textId="77777777" w:rsidTr="004D45DB">
        <w:tc>
          <w:tcPr>
            <w:tcW w:w="4812" w:type="dxa"/>
            <w:shd w:val="clear" w:color="auto" w:fill="D9D9D9"/>
          </w:tcPr>
          <w:p w14:paraId="012D523C" w14:textId="77777777" w:rsidR="00931E63" w:rsidRPr="00281933" w:rsidRDefault="00931E63" w:rsidP="004D45DB">
            <w:pPr>
              <w:keepNext/>
              <w:spacing w:before="120" w:after="120" w:line="288" w:lineRule="auto"/>
              <w:rPr>
                <w:rFonts w:cs="Calibri"/>
                <w:color w:val="121E23"/>
                <w:lang w:eastAsia="en-AU"/>
              </w:rPr>
            </w:pPr>
          </w:p>
          <w:p w14:paraId="42B873EE" w14:textId="77777777" w:rsidR="00931E63" w:rsidRDefault="00931E63" w:rsidP="004D45DB">
            <w:pPr>
              <w:keepNext/>
              <w:spacing w:before="120" w:after="120" w:line="288" w:lineRule="auto"/>
              <w:rPr>
                <w:rFonts w:cs="Calibri"/>
                <w:color w:val="121E23"/>
                <w:lang w:eastAsia="en-AU"/>
              </w:rPr>
            </w:pPr>
          </w:p>
          <w:p w14:paraId="39444AC7"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0BF5870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65496C4F" w14:textId="77777777" w:rsidR="00931E63" w:rsidRDefault="00931E63" w:rsidP="004D45DB">
            <w:pPr>
              <w:keepNext/>
              <w:spacing w:before="120" w:after="120" w:line="288" w:lineRule="auto"/>
              <w:rPr>
                <w:rFonts w:cs="Calibri"/>
                <w:color w:val="121E23"/>
                <w:lang w:eastAsia="en-AU"/>
              </w:rPr>
            </w:pPr>
          </w:p>
          <w:p w14:paraId="4CCCF3F5" w14:textId="77777777" w:rsidR="00931E63" w:rsidRDefault="00931E63" w:rsidP="004D45DB">
            <w:pPr>
              <w:keepNext/>
              <w:spacing w:before="120" w:after="120" w:line="288" w:lineRule="auto"/>
              <w:rPr>
                <w:rFonts w:cs="Calibri"/>
                <w:color w:val="121E23"/>
                <w:lang w:eastAsia="en-AU"/>
              </w:rPr>
            </w:pPr>
          </w:p>
          <w:p w14:paraId="6DB7CF00"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ACAEF52" w14:textId="77777777" w:rsidTr="004D45DB">
        <w:tc>
          <w:tcPr>
            <w:tcW w:w="4812" w:type="dxa"/>
            <w:shd w:val="clear" w:color="auto" w:fill="D9D9D9"/>
          </w:tcPr>
          <w:p w14:paraId="233AAE5F" w14:textId="77777777" w:rsidR="00931E63" w:rsidRDefault="00931E63" w:rsidP="004D45DB">
            <w:pPr>
              <w:keepNext/>
              <w:spacing w:before="120" w:after="120" w:line="288" w:lineRule="auto"/>
              <w:rPr>
                <w:rFonts w:cs="Calibri"/>
                <w:color w:val="121E23"/>
                <w:lang w:eastAsia="en-AU"/>
              </w:rPr>
            </w:pPr>
          </w:p>
          <w:p w14:paraId="1D403AE5" w14:textId="77777777" w:rsidR="00931E63" w:rsidRPr="00281933" w:rsidRDefault="00931E63" w:rsidP="004D45DB">
            <w:pPr>
              <w:keepNext/>
              <w:spacing w:before="120" w:after="120" w:line="288" w:lineRule="auto"/>
              <w:rPr>
                <w:rFonts w:cs="Calibri"/>
                <w:color w:val="121E23"/>
                <w:lang w:eastAsia="en-AU"/>
              </w:rPr>
            </w:pPr>
          </w:p>
          <w:p w14:paraId="44202880" w14:textId="77777777" w:rsidR="00931E63" w:rsidRDefault="00931E63" w:rsidP="004D45DB">
            <w:pPr>
              <w:keepNext/>
              <w:spacing w:before="120" w:after="120" w:line="288" w:lineRule="auto"/>
              <w:rPr>
                <w:rFonts w:cs="Calibri"/>
                <w:color w:val="121E23"/>
                <w:lang w:eastAsia="en-AU"/>
              </w:rPr>
            </w:pPr>
          </w:p>
          <w:p w14:paraId="20BE910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49CE0A1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066D534" w14:textId="05B0DE6B" w:rsidR="00931E63" w:rsidRDefault="00931E63" w:rsidP="004D45DB">
            <w:pPr>
              <w:keepNext/>
              <w:spacing w:before="120" w:after="120" w:line="288" w:lineRule="auto"/>
              <w:rPr>
                <w:rFonts w:cs="Calibri"/>
                <w:color w:val="121E23"/>
                <w:lang w:eastAsia="en-AU"/>
              </w:rPr>
            </w:pPr>
          </w:p>
          <w:p w14:paraId="040DD721" w14:textId="77777777" w:rsidR="00931E63" w:rsidRDefault="00931E63" w:rsidP="004D45DB">
            <w:pPr>
              <w:keepNext/>
              <w:spacing w:before="120" w:after="120" w:line="288" w:lineRule="auto"/>
              <w:rPr>
                <w:rFonts w:cs="Calibri"/>
                <w:color w:val="121E23"/>
                <w:lang w:eastAsia="en-AU"/>
              </w:rPr>
            </w:pPr>
          </w:p>
          <w:p w14:paraId="2202B90D" w14:textId="77777777" w:rsidR="00931E63" w:rsidRDefault="00931E63" w:rsidP="004D45DB">
            <w:pPr>
              <w:keepNext/>
              <w:spacing w:before="120" w:after="120" w:line="288" w:lineRule="auto"/>
              <w:rPr>
                <w:rFonts w:cs="Calibri"/>
                <w:color w:val="121E23"/>
                <w:lang w:eastAsia="en-AU"/>
              </w:rPr>
            </w:pPr>
          </w:p>
          <w:p w14:paraId="5D81E21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3A050B5" w14:textId="77777777" w:rsidTr="004D45DB">
        <w:tc>
          <w:tcPr>
            <w:tcW w:w="4812" w:type="dxa"/>
            <w:shd w:val="clear" w:color="auto" w:fill="D9D9D9"/>
          </w:tcPr>
          <w:p w14:paraId="364BFB0D"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1BEAE888"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DE775D6" w14:textId="6D517573" w:rsidR="00931E63" w:rsidRPr="00281933" w:rsidRDefault="00931E63" w:rsidP="004D45DB">
            <w:pPr>
              <w:keepNext/>
              <w:spacing w:before="120" w:after="120" w:line="288" w:lineRule="auto"/>
              <w:rPr>
                <w:rFonts w:cs="Calibri"/>
                <w:color w:val="121E23"/>
                <w:lang w:eastAsia="en-AU"/>
              </w:rPr>
            </w:pPr>
          </w:p>
        </w:tc>
      </w:tr>
      <w:bookmarkEnd w:id="0"/>
    </w:tbl>
    <w:p w14:paraId="484511E9" w14:textId="77777777" w:rsidR="00931E63" w:rsidRDefault="00931E63" w:rsidP="006358F1"/>
    <w:sectPr w:rsidR="00931E63">
      <w:footerReference w:type="default" r:id="rId15"/>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78932" w14:textId="77777777" w:rsidR="00506975" w:rsidRDefault="00506975" w:rsidP="006358F1">
      <w:r>
        <w:separator/>
      </w:r>
    </w:p>
  </w:endnote>
  <w:endnote w:type="continuationSeparator" w:id="0">
    <w:p w14:paraId="368D5673" w14:textId="77777777" w:rsidR="00506975" w:rsidRDefault="00506975"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46433" w14:textId="77777777" w:rsidR="00815D9D" w:rsidRDefault="00815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7DEC" w14:textId="77777777" w:rsidR="00D44FA7" w:rsidRDefault="007935F9" w:rsidP="00D44FA7">
    <w:pPr>
      <w:pStyle w:val="Footer"/>
    </w:pPr>
    <w:r w:rsidRPr="007935F9">
      <w:rPr>
        <w:rFonts w:cs="Arial"/>
        <w:sz w:val="14"/>
      </w:rPr>
      <w:t xml:space="preserve">7022299_081.doc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D7581" w14:textId="77777777" w:rsidR="00815D9D" w:rsidRDefault="00815D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0CABF"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14:paraId="28DDEBC7" w14:textId="77777777">
      <w:tc>
        <w:tcPr>
          <w:tcW w:w="2500" w:type="pct"/>
        </w:tcPr>
        <w:p w14:paraId="6BFEC678"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2810D591"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14:paraId="64AAEB6F" w14:textId="77777777" w:rsidR="00D44FA7" w:rsidRDefault="00D44FA7" w:rsidP="00D44FA7">
    <w:pPr>
      <w:pStyle w:val="Footer"/>
    </w:pPr>
  </w:p>
  <w:p w14:paraId="0C16FFBB" w14:textId="77777777" w:rsidR="00D44FA7" w:rsidRPr="00A12C75" w:rsidRDefault="007935F9" w:rsidP="00D44FA7">
    <w:pPr>
      <w:pStyle w:val="Footer"/>
    </w:pPr>
    <w:r w:rsidRPr="007935F9">
      <w:rPr>
        <w:rFonts w:cs="Arial"/>
        <w:sz w:val="14"/>
      </w:rPr>
      <w:t xml:space="preserve">7022299_081.doc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47D7F"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513"/>
      <w:gridCol w:w="4513"/>
    </w:tblGrid>
    <w:tr w:rsidR="00D44FA7" w:rsidRPr="00F54A6C" w14:paraId="7AF33D3A" w14:textId="77777777">
      <w:tc>
        <w:tcPr>
          <w:tcW w:w="2500" w:type="pct"/>
        </w:tcPr>
        <w:p w14:paraId="52EF365F"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3E05AE0F"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14:paraId="6080DAB8" w14:textId="77777777" w:rsidR="00D44FA7" w:rsidRDefault="00D44FA7" w:rsidP="00D44FA7">
    <w:pPr>
      <w:pStyle w:val="Footer"/>
    </w:pPr>
  </w:p>
  <w:p w14:paraId="4A53C066" w14:textId="77777777" w:rsidR="00D44FA7" w:rsidRPr="00A12C75" w:rsidRDefault="007935F9" w:rsidP="00D44FA7">
    <w:pPr>
      <w:pStyle w:val="Footer"/>
    </w:pPr>
    <w:r w:rsidRPr="007935F9">
      <w:rPr>
        <w:rFonts w:cs="Arial"/>
        <w:sz w:val="14"/>
      </w:rPr>
      <w:t xml:space="preserve">7022299_081.doc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9C383" w14:textId="77777777" w:rsidR="00506975" w:rsidRDefault="00506975" w:rsidP="006358F1">
      <w:r>
        <w:separator/>
      </w:r>
    </w:p>
  </w:footnote>
  <w:footnote w:type="continuationSeparator" w:id="0">
    <w:p w14:paraId="7C0067BA" w14:textId="77777777" w:rsidR="00506975" w:rsidRDefault="00506975"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AF3E" w14:textId="77777777" w:rsidR="00815D9D" w:rsidRDefault="00815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E0ABE" w14:textId="77777777" w:rsidR="00815D9D" w:rsidRDefault="00815D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D04A" w14:textId="77777777" w:rsidR="00815D9D" w:rsidRDefault="00815D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333333"/>
      </w:tblBorders>
      <w:tblLook w:val="01E0" w:firstRow="1" w:lastRow="1" w:firstColumn="1" w:lastColumn="1" w:noHBand="0" w:noVBand="0"/>
    </w:tblPr>
    <w:tblGrid>
      <w:gridCol w:w="3475"/>
      <w:gridCol w:w="5551"/>
    </w:tblGrid>
    <w:tr w:rsidR="00D44FA7" w:rsidRPr="00132A8C" w14:paraId="122D85EC" w14:textId="77777777" w:rsidTr="00815D9D">
      <w:tc>
        <w:tcPr>
          <w:tcW w:w="3725" w:type="dxa"/>
          <w:shd w:val="clear" w:color="auto" w:fill="auto"/>
        </w:tcPr>
        <w:p w14:paraId="165D9AD1" w14:textId="6A34FE71" w:rsidR="00D44FA7" w:rsidRPr="00132A8C" w:rsidRDefault="00D44FA7" w:rsidP="00815D9D">
          <w:pPr>
            <w:pStyle w:val="Header"/>
            <w:tabs>
              <w:tab w:val="clear" w:pos="8640"/>
              <w:tab w:val="right" w:pos="9594"/>
            </w:tabs>
            <w:ind w:left="-426" w:firstLine="426"/>
            <w:jc w:val="right"/>
            <w:rPr>
              <w:b w:val="0"/>
              <w:sz w:val="22"/>
              <w:szCs w:val="22"/>
            </w:rPr>
          </w:pPr>
        </w:p>
      </w:tc>
      <w:tc>
        <w:tcPr>
          <w:tcW w:w="5868" w:type="dxa"/>
          <w:shd w:val="clear" w:color="auto" w:fill="auto"/>
          <w:vAlign w:val="bottom"/>
        </w:tcPr>
        <w:p w14:paraId="2008F1B6" w14:textId="0E1213EA" w:rsidR="00D44FA7" w:rsidRPr="00132A8C" w:rsidRDefault="00815D9D" w:rsidP="00D44FA7">
          <w:pPr>
            <w:widowControl w:val="0"/>
            <w:autoSpaceDE w:val="0"/>
            <w:autoSpaceDN w:val="0"/>
            <w:adjustRightInd w:val="0"/>
            <w:spacing w:after="240"/>
            <w:jc w:val="right"/>
            <w:rPr>
              <w:b/>
              <w:color w:val="333333"/>
              <w:szCs w:val="22"/>
            </w:rPr>
          </w:pPr>
          <w:r>
            <w:rPr>
              <w:rFonts w:cs="Arial"/>
              <w:b/>
              <w:color w:val="333333"/>
              <w:spacing w:val="-5"/>
              <w:w w:val="108"/>
              <w:szCs w:val="22"/>
            </w:rPr>
            <w:t>One-Way Non-Disclosure Agreement</w:t>
          </w:r>
        </w:p>
      </w:tc>
    </w:tr>
  </w:tbl>
  <w:p w14:paraId="7777680D" w14:textId="77777777" w:rsidR="00D44FA7" w:rsidRDefault="00D44FA7" w:rsidP="00815D9D">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16cid:durableId="703556218">
    <w:abstractNumId w:val="34"/>
  </w:num>
  <w:num w:numId="2" w16cid:durableId="484588246">
    <w:abstractNumId w:val="33"/>
  </w:num>
  <w:num w:numId="3" w16cid:durableId="1387026792">
    <w:abstractNumId w:val="28"/>
  </w:num>
  <w:num w:numId="4" w16cid:durableId="1199469385">
    <w:abstractNumId w:val="21"/>
  </w:num>
  <w:num w:numId="5" w16cid:durableId="2138595461">
    <w:abstractNumId w:val="31"/>
  </w:num>
  <w:num w:numId="6" w16cid:durableId="1078358838">
    <w:abstractNumId w:val="26"/>
  </w:num>
  <w:num w:numId="7" w16cid:durableId="164320083">
    <w:abstractNumId w:val="23"/>
  </w:num>
  <w:num w:numId="8" w16cid:durableId="1236622375">
    <w:abstractNumId w:val="24"/>
  </w:num>
  <w:num w:numId="9" w16cid:durableId="588732948">
    <w:abstractNumId w:val="15"/>
  </w:num>
  <w:num w:numId="10" w16cid:durableId="1622414488">
    <w:abstractNumId w:val="20"/>
  </w:num>
  <w:num w:numId="11" w16cid:durableId="2107576107">
    <w:abstractNumId w:val="9"/>
  </w:num>
  <w:num w:numId="12" w16cid:durableId="311179154">
    <w:abstractNumId w:val="29"/>
  </w:num>
  <w:num w:numId="13" w16cid:durableId="68506122">
    <w:abstractNumId w:val="7"/>
  </w:num>
  <w:num w:numId="14" w16cid:durableId="1504395142">
    <w:abstractNumId w:val="6"/>
  </w:num>
  <w:num w:numId="15" w16cid:durableId="1958219254">
    <w:abstractNumId w:val="5"/>
  </w:num>
  <w:num w:numId="16" w16cid:durableId="1762294856">
    <w:abstractNumId w:val="4"/>
  </w:num>
  <w:num w:numId="17" w16cid:durableId="958948559">
    <w:abstractNumId w:val="8"/>
  </w:num>
  <w:num w:numId="18" w16cid:durableId="1205676315">
    <w:abstractNumId w:val="3"/>
  </w:num>
  <w:num w:numId="19" w16cid:durableId="486752905">
    <w:abstractNumId w:val="2"/>
  </w:num>
  <w:num w:numId="20" w16cid:durableId="1191260033">
    <w:abstractNumId w:val="1"/>
  </w:num>
  <w:num w:numId="21" w16cid:durableId="1429350607">
    <w:abstractNumId w:val="0"/>
  </w:num>
  <w:num w:numId="22" w16cid:durableId="1596278658">
    <w:abstractNumId w:val="14"/>
  </w:num>
  <w:num w:numId="23" w16cid:durableId="524366502">
    <w:abstractNumId w:val="13"/>
  </w:num>
  <w:num w:numId="24" w16cid:durableId="900600091">
    <w:abstractNumId w:val="22"/>
  </w:num>
  <w:num w:numId="25" w16cid:durableId="283852287">
    <w:abstractNumId w:val="32"/>
  </w:num>
  <w:num w:numId="26" w16cid:durableId="1143085614">
    <w:abstractNumId w:val="27"/>
  </w:num>
  <w:num w:numId="27" w16cid:durableId="1610115968">
    <w:abstractNumId w:val="16"/>
  </w:num>
  <w:num w:numId="28" w16cid:durableId="1471897916">
    <w:abstractNumId w:val="12"/>
  </w:num>
  <w:num w:numId="29" w16cid:durableId="1497377020">
    <w:abstractNumId w:val="25"/>
  </w:num>
  <w:num w:numId="30" w16cid:durableId="133377417">
    <w:abstractNumId w:val="18"/>
  </w:num>
  <w:num w:numId="31" w16cid:durableId="469636146">
    <w:abstractNumId w:val="30"/>
  </w:num>
  <w:num w:numId="32" w16cid:durableId="17782292">
    <w:abstractNumId w:val="19"/>
  </w:num>
  <w:num w:numId="33" w16cid:durableId="1110776906">
    <w:abstractNumId w:val="17"/>
  </w:num>
  <w:num w:numId="34" w16cid:durableId="1619291971">
    <w:abstractNumId w:val="11"/>
  </w:num>
  <w:num w:numId="35" w16cid:durableId="2039815567">
    <w:abstractNumId w:val="10"/>
  </w:num>
  <w:num w:numId="36" w16cid:durableId="683437307">
    <w:abstractNumId w:val="14"/>
  </w:num>
  <w:num w:numId="37" w16cid:durableId="644504478">
    <w:abstractNumId w:val="14"/>
  </w:num>
  <w:num w:numId="38" w16cid:durableId="135249224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55875416">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85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039C"/>
    <w:rsid w:val="001311CB"/>
    <w:rsid w:val="001472AC"/>
    <w:rsid w:val="00172255"/>
    <w:rsid w:val="00176965"/>
    <w:rsid w:val="00193642"/>
    <w:rsid w:val="001C1BAD"/>
    <w:rsid w:val="001C2663"/>
    <w:rsid w:val="001C32CF"/>
    <w:rsid w:val="001D0E6D"/>
    <w:rsid w:val="001D5B77"/>
    <w:rsid w:val="00227221"/>
    <w:rsid w:val="00267592"/>
    <w:rsid w:val="00281933"/>
    <w:rsid w:val="00287A7E"/>
    <w:rsid w:val="002A4D31"/>
    <w:rsid w:val="002F1639"/>
    <w:rsid w:val="00327AB6"/>
    <w:rsid w:val="00346E16"/>
    <w:rsid w:val="00387652"/>
    <w:rsid w:val="003D4F12"/>
    <w:rsid w:val="003F0905"/>
    <w:rsid w:val="00412D51"/>
    <w:rsid w:val="0041435C"/>
    <w:rsid w:val="004235B4"/>
    <w:rsid w:val="00443D8B"/>
    <w:rsid w:val="0045163A"/>
    <w:rsid w:val="004D45DB"/>
    <w:rsid w:val="004D77B1"/>
    <w:rsid w:val="004F21DF"/>
    <w:rsid w:val="005020B8"/>
    <w:rsid w:val="00506975"/>
    <w:rsid w:val="005130F6"/>
    <w:rsid w:val="005205D6"/>
    <w:rsid w:val="005305A4"/>
    <w:rsid w:val="00537E21"/>
    <w:rsid w:val="00574CD5"/>
    <w:rsid w:val="0059108D"/>
    <w:rsid w:val="005959B6"/>
    <w:rsid w:val="005A273D"/>
    <w:rsid w:val="005D2558"/>
    <w:rsid w:val="005F356D"/>
    <w:rsid w:val="005F5B00"/>
    <w:rsid w:val="00613293"/>
    <w:rsid w:val="00625EAC"/>
    <w:rsid w:val="006358F1"/>
    <w:rsid w:val="006605C7"/>
    <w:rsid w:val="006C2D9C"/>
    <w:rsid w:val="006E2B5E"/>
    <w:rsid w:val="0071264B"/>
    <w:rsid w:val="007259A7"/>
    <w:rsid w:val="0073719D"/>
    <w:rsid w:val="007764E5"/>
    <w:rsid w:val="007809C7"/>
    <w:rsid w:val="007916F2"/>
    <w:rsid w:val="00792AD6"/>
    <w:rsid w:val="007935F9"/>
    <w:rsid w:val="008033D8"/>
    <w:rsid w:val="00815D9D"/>
    <w:rsid w:val="00837ECB"/>
    <w:rsid w:val="00845091"/>
    <w:rsid w:val="00891B7F"/>
    <w:rsid w:val="008C5819"/>
    <w:rsid w:val="008F5DAE"/>
    <w:rsid w:val="00931E63"/>
    <w:rsid w:val="00971368"/>
    <w:rsid w:val="00A34606"/>
    <w:rsid w:val="00A756FF"/>
    <w:rsid w:val="00AE7B13"/>
    <w:rsid w:val="00B14982"/>
    <w:rsid w:val="00B50AA5"/>
    <w:rsid w:val="00BA48EF"/>
    <w:rsid w:val="00BA66B3"/>
    <w:rsid w:val="00BC6328"/>
    <w:rsid w:val="00BE1021"/>
    <w:rsid w:val="00C1721A"/>
    <w:rsid w:val="00C336E0"/>
    <w:rsid w:val="00CA315B"/>
    <w:rsid w:val="00CA5254"/>
    <w:rsid w:val="00CB6F11"/>
    <w:rsid w:val="00CF0A90"/>
    <w:rsid w:val="00CF4385"/>
    <w:rsid w:val="00CF74D6"/>
    <w:rsid w:val="00D14625"/>
    <w:rsid w:val="00D44FA7"/>
    <w:rsid w:val="00D57F9E"/>
    <w:rsid w:val="00DD4F32"/>
    <w:rsid w:val="00E55E0B"/>
    <w:rsid w:val="00E6472D"/>
    <w:rsid w:val="00E72FE6"/>
    <w:rsid w:val="00E7540F"/>
    <w:rsid w:val="00E95A91"/>
    <w:rsid w:val="00EB54E5"/>
    <w:rsid w:val="00EF6AC7"/>
    <w:rsid w:val="00F0232C"/>
    <w:rsid w:val="00F167B0"/>
    <w:rsid w:val="00F30E80"/>
    <w:rsid w:val="00F50FAA"/>
    <w:rsid w:val="00F52A3A"/>
    <w:rsid w:val="00F74B9C"/>
    <w:rsid w:val="00F85B85"/>
    <w:rsid w:val="00FB4012"/>
    <w:rsid w:val="00FC19DE"/>
    <w:rsid w:val="00FC6B7B"/>
    <w:rsid w:val="00FD2390"/>
    <w:rsid w:val="00FD54AB"/>
    <w:rsid w:val="00FF5F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D260F"/>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 w:type="paragraph" w:styleId="Revision">
    <w:name w:val="Revision"/>
    <w:hidden/>
    <w:uiPriority w:val="99"/>
    <w:semiHidden/>
    <w:rsid w:val="00FF5F63"/>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16235</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Mills Oakley</dc:creator>
  <cp:lastModifiedBy>David Lai</cp:lastModifiedBy>
  <cp:revision>2</cp:revision>
  <cp:lastPrinted>2017-03-28T08:39:00Z</cp:lastPrinted>
  <dcterms:created xsi:type="dcterms:W3CDTF">2025-04-29T03:42:00Z</dcterms:created>
  <dcterms:modified xsi:type="dcterms:W3CDTF">2025-04-29T03:42:00Z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y fmtid="{D5CDD505-2E9C-101B-9397-08002B2CF9AE}" pid="34" name="MSIP_Label_ea60d57e-af5b-4752-ac57-3e4f28ca11dc_Enabled">
    <vt:lpwstr>true</vt:lpwstr>
  </property>
  <property fmtid="{D5CDD505-2E9C-101B-9397-08002B2CF9AE}" pid="35" name="MSIP_Label_ea60d57e-af5b-4752-ac57-3e4f28ca11dc_SetDate">
    <vt:lpwstr>2022-09-21T02:19:30Z</vt:lpwstr>
  </property>
  <property fmtid="{D5CDD505-2E9C-101B-9397-08002B2CF9AE}" pid="36" name="MSIP_Label_ea60d57e-af5b-4752-ac57-3e4f28ca11dc_Method">
    <vt:lpwstr>Standard</vt:lpwstr>
  </property>
  <property fmtid="{D5CDD505-2E9C-101B-9397-08002B2CF9AE}" pid="37" name="MSIP_Label_ea60d57e-af5b-4752-ac57-3e4f28ca11dc_Name">
    <vt:lpwstr>ea60d57e-af5b-4752-ac57-3e4f28ca11dc</vt:lpwstr>
  </property>
  <property fmtid="{D5CDD505-2E9C-101B-9397-08002B2CF9AE}" pid="38" name="MSIP_Label_ea60d57e-af5b-4752-ac57-3e4f28ca11dc_SiteId">
    <vt:lpwstr>36da45f1-dd2c-4d1f-af13-5abe46b99921</vt:lpwstr>
  </property>
  <property fmtid="{D5CDD505-2E9C-101B-9397-08002B2CF9AE}" pid="39" name="MSIP_Label_ea60d57e-af5b-4752-ac57-3e4f28ca11dc_ActionId">
    <vt:lpwstr>f70cc4f6-9ffc-4c04-a78f-060c2768d2ed</vt:lpwstr>
  </property>
  <property fmtid="{D5CDD505-2E9C-101B-9397-08002B2CF9AE}" pid="40" name="MSIP_Label_ea60d57e-af5b-4752-ac57-3e4f28ca11dc_ContentBits">
    <vt:lpwstr>0</vt:lpwstr>
  </property>
</Properties>
</file>