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114D" w14:textId="12F061C8" w:rsidR="00ED0A92" w:rsidRPr="00ED0A92" w:rsidRDefault="00ED0A92" w:rsidP="00ED0A92">
      <w:pPr>
        <w:rPr>
          <w:b/>
          <w:bCs/>
          <w:sz w:val="40"/>
          <w:szCs w:val="40"/>
        </w:rPr>
      </w:pPr>
      <w:r>
        <w:rPr>
          <w:b/>
          <w:bCs/>
          <w:sz w:val="40"/>
          <w:szCs w:val="40"/>
        </w:rPr>
        <w:t xml:space="preserve">                  </w:t>
      </w:r>
      <w:r w:rsidRPr="00ED0A92">
        <w:rPr>
          <w:b/>
          <w:bCs/>
          <w:sz w:val="40"/>
          <w:szCs w:val="40"/>
        </w:rPr>
        <w:t>Case Study: Cyberbullying</w:t>
      </w:r>
    </w:p>
    <w:p w14:paraId="14008354" w14:textId="77777777" w:rsidR="00ED0A92" w:rsidRDefault="00ED0A92" w:rsidP="00ED0A92"/>
    <w:p w14:paraId="72BAE483" w14:textId="77777777" w:rsidR="00ED0A92" w:rsidRDefault="00ED0A92" w:rsidP="00ED0A92">
      <w:r>
        <w:t>Cyberbullying is a type of cybercrime in which a person is harassed, threatened, or humiliated using digital platforms such as social media, messaging apps, online games, or emails. Unlike traditional bullying, cyberbullying can happen anytime and reach a large audience quickly, making it more harmful for victims.</w:t>
      </w:r>
    </w:p>
    <w:p w14:paraId="06DD5BDF" w14:textId="77777777" w:rsidR="00ED0A92" w:rsidRDefault="00ED0A92" w:rsidP="00ED0A92"/>
    <w:p w14:paraId="751A2B3D" w14:textId="77777777" w:rsidR="00ED0A92" w:rsidRDefault="00ED0A92" w:rsidP="00ED0A92">
      <w:r>
        <w:t xml:space="preserve">A typical cyberbullying incident begins when an individual posts or shares content online. The bully may start by sending insulting messages, spreading </w:t>
      </w:r>
      <w:proofErr w:type="spellStart"/>
      <w:r>
        <w:t>rumors</w:t>
      </w:r>
      <w:proofErr w:type="spellEnd"/>
      <w:r>
        <w:t xml:space="preserve">, or posting embarrassing photos or edited images without permission. Gradually, the </w:t>
      </w:r>
      <w:proofErr w:type="spellStart"/>
      <w:r>
        <w:t>behavior</w:t>
      </w:r>
      <w:proofErr w:type="spellEnd"/>
      <w:r>
        <w:t xml:space="preserve"> may escalate into repeated harassment, fake accounts created to mock the victim, or public shaming through comments and posts. Because online platforms allow anonymity, offenders often feel less responsible for their actions and continue the abuse over time.</w:t>
      </w:r>
    </w:p>
    <w:p w14:paraId="07F9A9F7" w14:textId="77777777" w:rsidR="00ED0A92" w:rsidRDefault="00ED0A92" w:rsidP="00ED0A92"/>
    <w:p w14:paraId="0FFA244D" w14:textId="77777777" w:rsidR="00ED0A92" w:rsidRDefault="00ED0A92" w:rsidP="00ED0A92">
      <w:r>
        <w:t>Teenagers and young adults are the most common targets, especially students who actively use social media platforms. Victims may be targeted due to appearance, opinions, academic performance, or personal differences. In many cases, classmates or known individuals are responsible rather than strangers.</w:t>
      </w:r>
    </w:p>
    <w:p w14:paraId="0A4F60F6" w14:textId="77777777" w:rsidR="00ED0A92" w:rsidRDefault="00ED0A92" w:rsidP="00ED0A92"/>
    <w:p w14:paraId="22477FAE" w14:textId="77777777" w:rsidR="00ED0A92" w:rsidRDefault="00ED0A92" w:rsidP="00ED0A92">
      <w:r>
        <w:t>The consequences of cyberbullying can be serious. Victims may experience anxiety, depression, low self-esteem, and difficulty concentrating on studies or daily activities. Some individuals withdraw socially or avoid using digital platforms altogether. In severe situations, cyberbullying can lead to long-term emotional trauma and mental health issues.</w:t>
      </w:r>
    </w:p>
    <w:p w14:paraId="2BFA0689" w14:textId="77777777" w:rsidR="00ED0A92" w:rsidRDefault="00ED0A92" w:rsidP="00ED0A92"/>
    <w:p w14:paraId="3E125312" w14:textId="31D984D2" w:rsidR="00ED0A92" w:rsidRPr="00ED0A92" w:rsidRDefault="00ED0A92" w:rsidP="00ED0A92">
      <w:r>
        <w:t xml:space="preserve">This case study highlights the importance of responsible online </w:t>
      </w:r>
      <w:proofErr w:type="spellStart"/>
      <w:r>
        <w:t>behavior</w:t>
      </w:r>
      <w:proofErr w:type="spellEnd"/>
      <w:r>
        <w:t>, reporting abusive content, and promoting digital awareness to create a safer online environment for everyone.</w:t>
      </w:r>
    </w:p>
    <w:sectPr w:rsidR="00ED0A92" w:rsidRPr="00ED0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92"/>
    <w:rsid w:val="004D2C08"/>
    <w:rsid w:val="00ED0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4700"/>
  <w15:chartTrackingRefBased/>
  <w15:docId w15:val="{CA701ECF-65ED-4B0A-8BA2-471D20F9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A92"/>
    <w:rPr>
      <w:rFonts w:eastAsiaTheme="majorEastAsia" w:cstheme="majorBidi"/>
      <w:color w:val="272727" w:themeColor="text1" w:themeTint="D8"/>
    </w:rPr>
  </w:style>
  <w:style w:type="paragraph" w:styleId="Title">
    <w:name w:val="Title"/>
    <w:basedOn w:val="Normal"/>
    <w:next w:val="Normal"/>
    <w:link w:val="TitleChar"/>
    <w:uiPriority w:val="10"/>
    <w:qFormat/>
    <w:rsid w:val="00ED0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92"/>
    <w:pPr>
      <w:spacing w:before="160"/>
      <w:jc w:val="center"/>
    </w:pPr>
    <w:rPr>
      <w:i/>
      <w:iCs/>
      <w:color w:val="404040" w:themeColor="text1" w:themeTint="BF"/>
    </w:rPr>
  </w:style>
  <w:style w:type="character" w:customStyle="1" w:styleId="QuoteChar">
    <w:name w:val="Quote Char"/>
    <w:basedOn w:val="DefaultParagraphFont"/>
    <w:link w:val="Quote"/>
    <w:uiPriority w:val="29"/>
    <w:rsid w:val="00ED0A92"/>
    <w:rPr>
      <w:i/>
      <w:iCs/>
      <w:color w:val="404040" w:themeColor="text1" w:themeTint="BF"/>
    </w:rPr>
  </w:style>
  <w:style w:type="paragraph" w:styleId="ListParagraph">
    <w:name w:val="List Paragraph"/>
    <w:basedOn w:val="Normal"/>
    <w:uiPriority w:val="34"/>
    <w:qFormat/>
    <w:rsid w:val="00ED0A92"/>
    <w:pPr>
      <w:ind w:left="720"/>
      <w:contextualSpacing/>
    </w:pPr>
  </w:style>
  <w:style w:type="character" w:styleId="IntenseEmphasis">
    <w:name w:val="Intense Emphasis"/>
    <w:basedOn w:val="DefaultParagraphFont"/>
    <w:uiPriority w:val="21"/>
    <w:qFormat/>
    <w:rsid w:val="00ED0A92"/>
    <w:rPr>
      <w:i/>
      <w:iCs/>
      <w:color w:val="0F4761" w:themeColor="accent1" w:themeShade="BF"/>
    </w:rPr>
  </w:style>
  <w:style w:type="paragraph" w:styleId="IntenseQuote">
    <w:name w:val="Intense Quote"/>
    <w:basedOn w:val="Normal"/>
    <w:next w:val="Normal"/>
    <w:link w:val="IntenseQuoteChar"/>
    <w:uiPriority w:val="30"/>
    <w:qFormat/>
    <w:rsid w:val="00ED0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A92"/>
    <w:rPr>
      <w:i/>
      <w:iCs/>
      <w:color w:val="0F4761" w:themeColor="accent1" w:themeShade="BF"/>
    </w:rPr>
  </w:style>
  <w:style w:type="character" w:styleId="IntenseReference">
    <w:name w:val="Intense Reference"/>
    <w:basedOn w:val="DefaultParagraphFont"/>
    <w:uiPriority w:val="32"/>
    <w:qFormat/>
    <w:rsid w:val="00ED0A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lavisha gupta</dc:creator>
  <cp:keywords/>
  <dc:description/>
  <cp:lastModifiedBy>lavisha gupta</cp:lastModifiedBy>
  <cp:revision>1</cp:revision>
  <dcterms:created xsi:type="dcterms:W3CDTF">2026-03-28T17:32:00Z</dcterms:created>
  <dcterms:modified xsi:type="dcterms:W3CDTF">2026-03-28T17:38:00Z</dcterms:modified>
</cp:coreProperties>
</file>