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Billing</w:t>
      </w:r>
    </w:p>
    <w:p>
      <w:r>
        <w:t>Invoices are due within fourteen days.</w:t>
      </w:r>
    </w:p>
  </w:body>
</w:document>
</file>