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D2B28" w:rsidR="008932A3" w:rsidP="00A836FA" w:rsidRDefault="008932A3" w14:paraId="537F1F32" w14:textId="77777777">
      <w:pPr>
        <w:shd w:val="clear" w:color="auto" w:fill="FFFFFF"/>
        <w:spacing w:after="0" w:line="360" w:lineRule="auto"/>
        <w:jc w:val="center"/>
        <w:textAlignment w:val="baseline"/>
        <w:rPr>
          <w:rFonts w:ascii="Times New Roman" w:hAnsi="Times New Roman" w:cs="Times New Roman"/>
        </w:rPr>
      </w:pPr>
      <w:r w:rsidRPr="009D2B28">
        <w:rPr>
          <w:rFonts w:ascii="Times New Roman" w:hAnsi="Times New Roman" w:cs="Times New Roman"/>
        </w:rPr>
        <w:t>1er Encuentro Internacional de Archivos de Arte.</w:t>
      </w:r>
    </w:p>
    <w:p w:rsidRPr="009D2B28" w:rsidR="00ED5743" w:rsidP="00A836FA" w:rsidRDefault="00ED5743" w14:paraId="0719F0BC" w14:textId="33E9AFF8">
      <w:pPr>
        <w:shd w:val="clear" w:color="auto" w:fill="FFFFFF"/>
        <w:spacing w:after="0" w:line="360" w:lineRule="auto"/>
        <w:textAlignment w:val="baseline"/>
        <w:rPr>
          <w:rFonts w:ascii="Times New Roman" w:hAnsi="Times New Roman" w:eastAsia="Times New Roman" w:cs="Times New Roman"/>
          <w:color w:val="201F1E"/>
          <w:lang w:val="es-PE" w:eastAsia="es-PE"/>
        </w:rPr>
      </w:pPr>
    </w:p>
    <w:p w:rsidRPr="009D2B28" w:rsidR="00832BD8" w:rsidP="00A836FA" w:rsidRDefault="00832BD8" w14:paraId="27107BF6" w14:textId="77777777">
      <w:pPr>
        <w:shd w:val="clear" w:color="auto" w:fill="FFFFFF"/>
        <w:spacing w:after="0" w:line="360" w:lineRule="auto"/>
        <w:textAlignment w:val="baseline"/>
        <w:rPr>
          <w:rFonts w:ascii="Times New Roman" w:hAnsi="Times New Roman" w:eastAsia="Times New Roman" w:cs="Times New Roman"/>
          <w:color w:val="201F1E"/>
          <w:lang w:val="es-PE" w:eastAsia="es-PE"/>
        </w:rPr>
      </w:pPr>
    </w:p>
    <w:p w:rsidRPr="009D2B28" w:rsidR="00777805" w:rsidP="00A836FA" w:rsidRDefault="00777805" w14:paraId="52907AF0" w14:textId="4F3002C7">
      <w:pPr>
        <w:shd w:val="clear" w:color="auto" w:fill="FFFFFF"/>
        <w:spacing w:after="0" w:line="360" w:lineRule="auto"/>
        <w:textAlignment w:val="baseline"/>
        <w:rPr>
          <w:rFonts w:ascii="Times New Roman" w:hAnsi="Times New Roman" w:eastAsia="Times New Roman" w:cs="Times New Roman"/>
          <w:color w:val="201F1E"/>
          <w:lang w:val="es-PE" w:eastAsia="es-PE"/>
        </w:rPr>
      </w:pPr>
      <w:r w:rsidRPr="009D2B28">
        <w:rPr>
          <w:rFonts w:ascii="Times New Roman" w:hAnsi="Times New Roman" w:eastAsia="Times New Roman" w:cs="Times New Roman"/>
          <w:color w:val="201F1E"/>
          <w:lang w:val="es-PE" w:eastAsia="es-PE"/>
        </w:rPr>
        <w:t>Reseña:</w:t>
      </w:r>
    </w:p>
    <w:p w:rsidRPr="009D2B28" w:rsidR="00777805" w:rsidP="00A836FA" w:rsidRDefault="00777805" w14:paraId="30A41659" w14:textId="75D63984">
      <w:pPr>
        <w:pStyle w:val="NormalWeb"/>
        <w:spacing w:before="0" w:beforeAutospacing="0" w:after="0" w:afterAutospacing="0" w:line="360" w:lineRule="auto"/>
        <w:rPr>
          <w:color w:val="000000"/>
          <w:sz w:val="22"/>
          <w:szCs w:val="22"/>
        </w:rPr>
      </w:pPr>
      <w:r w:rsidRPr="009D2B28">
        <w:rPr>
          <w:color w:val="000000"/>
          <w:sz w:val="22"/>
          <w:szCs w:val="22"/>
        </w:rPr>
        <w:t xml:space="preserve">La Casa de la Literatura Peruana es una institución pública </w:t>
      </w:r>
      <w:r w:rsidRPr="009D2B28" w:rsidR="002B04BC">
        <w:rPr>
          <w:color w:val="000000"/>
          <w:sz w:val="22"/>
          <w:szCs w:val="22"/>
        </w:rPr>
        <w:t xml:space="preserve">que forma parte del </w:t>
      </w:r>
      <w:r w:rsidRPr="009D2B28">
        <w:rPr>
          <w:color w:val="000000"/>
          <w:sz w:val="22"/>
          <w:szCs w:val="22"/>
        </w:rPr>
        <w:t>Ministerio de Educación. Es un lugar de encuentro, reflexión y creación en torno a la literatura</w:t>
      </w:r>
      <w:r w:rsidRPr="009D2B28" w:rsidR="002B04BC">
        <w:rPr>
          <w:color w:val="000000"/>
          <w:sz w:val="22"/>
          <w:szCs w:val="22"/>
        </w:rPr>
        <w:t>; s</w:t>
      </w:r>
      <w:r w:rsidRPr="009D2B28">
        <w:rPr>
          <w:color w:val="000000"/>
          <w:sz w:val="22"/>
          <w:szCs w:val="22"/>
        </w:rPr>
        <w:t>us programas y actividades tienen el propósito de difundir el conocimiento de la literatura del Perú, promover experiencias literarias diversas y fomentar la producción literaria nacional.</w:t>
      </w:r>
    </w:p>
    <w:p w:rsidRPr="009D2B28" w:rsidR="00A836FA" w:rsidP="00A836FA" w:rsidRDefault="00A836FA" w14:paraId="7797AEB9" w14:textId="77777777">
      <w:pPr>
        <w:pStyle w:val="NormalWeb"/>
        <w:spacing w:before="0" w:beforeAutospacing="0" w:after="0" w:afterAutospacing="0" w:line="360" w:lineRule="auto"/>
        <w:rPr>
          <w:color w:val="000000"/>
          <w:sz w:val="22"/>
          <w:szCs w:val="22"/>
        </w:rPr>
      </w:pPr>
    </w:p>
    <w:p w:rsidRPr="009D2B28" w:rsidR="00A836FA" w:rsidP="00A836FA" w:rsidRDefault="00A836FA" w14:paraId="10F018E9" w14:textId="77777777">
      <w:pPr>
        <w:pStyle w:val="NormalWeb"/>
        <w:spacing w:before="0" w:beforeAutospacing="0" w:after="0" w:afterAutospacing="0" w:line="360" w:lineRule="auto"/>
        <w:rPr>
          <w:color w:val="000000"/>
          <w:sz w:val="22"/>
          <w:szCs w:val="22"/>
        </w:rPr>
      </w:pPr>
      <w:r w:rsidRPr="009D2B28">
        <w:rPr>
          <w:color w:val="000000"/>
          <w:sz w:val="22"/>
          <w:szCs w:val="22"/>
        </w:rPr>
        <w:t xml:space="preserve">Biografía: </w:t>
      </w:r>
    </w:p>
    <w:p w:rsidRPr="009D2B28" w:rsidR="00777805" w:rsidP="00A836FA" w:rsidRDefault="00777805" w14:paraId="21FA32F8" w14:textId="51C5162A">
      <w:pPr>
        <w:pStyle w:val="NormalWeb"/>
        <w:spacing w:before="0" w:beforeAutospacing="0" w:after="0" w:afterAutospacing="0" w:line="360" w:lineRule="auto"/>
        <w:rPr>
          <w:color w:val="000000"/>
          <w:sz w:val="22"/>
          <w:szCs w:val="22"/>
        </w:rPr>
      </w:pPr>
      <w:r w:rsidRPr="009D2B28">
        <w:rPr>
          <w:color w:val="000000"/>
          <w:sz w:val="22"/>
          <w:szCs w:val="22"/>
        </w:rPr>
        <w:t>María Rodríguez Jaime es historiadora y archivista. Encargada del área de archivo y conservación de Casa de la Literatura Peruana. Tiene un diplomado en gestión, investigación y usos pedagógicos de archivos en la era digital por FLACSO, y es magíster en gerencia social. Cuenta con más diez años de experiencia en archivos públicos y privados.</w:t>
      </w:r>
    </w:p>
    <w:p w:rsidRPr="009D2B28" w:rsidR="00777805" w:rsidP="00A836FA" w:rsidRDefault="00777805" w14:paraId="7FE75E7D" w14:textId="0803E53C">
      <w:pPr>
        <w:shd w:val="clear" w:color="auto" w:fill="FFFFFF"/>
        <w:spacing w:after="0" w:line="360" w:lineRule="auto"/>
        <w:textAlignment w:val="baseline"/>
        <w:rPr>
          <w:rFonts w:ascii="Times New Roman" w:hAnsi="Times New Roman" w:eastAsia="Times New Roman" w:cs="Times New Roman"/>
          <w:color w:val="201F1E"/>
          <w:lang w:val="es-PE" w:eastAsia="es-PE"/>
        </w:rPr>
      </w:pPr>
    </w:p>
    <w:p w:rsidRPr="009D2B28" w:rsidR="003B0432" w:rsidP="00A836FA" w:rsidRDefault="003B0432" w14:paraId="187DE3B3" w14:textId="0EC18DE4">
      <w:pPr>
        <w:shd w:val="clear" w:color="auto" w:fill="FFFFFF"/>
        <w:spacing w:after="0" w:line="360" w:lineRule="auto"/>
        <w:textAlignment w:val="baseline"/>
        <w:rPr>
          <w:rFonts w:ascii="Times New Roman" w:hAnsi="Times New Roman" w:eastAsia="Times New Roman" w:cs="Times New Roman"/>
          <w:b/>
          <w:bCs/>
          <w:color w:val="201F1E"/>
          <w:lang w:val="es-PE" w:eastAsia="es-PE"/>
        </w:rPr>
      </w:pPr>
      <w:r w:rsidRPr="009D2B28">
        <w:rPr>
          <w:rFonts w:ascii="Times New Roman" w:hAnsi="Times New Roman" w:eastAsia="Times New Roman" w:cs="Times New Roman"/>
          <w:b/>
          <w:bCs/>
          <w:color w:val="201F1E"/>
          <w:lang w:val="es-PE" w:eastAsia="es-PE"/>
        </w:rPr>
        <w:t xml:space="preserve">Título: </w:t>
      </w:r>
    </w:p>
    <w:p w:rsidRPr="009D2B28" w:rsidR="003B0432" w:rsidP="003B0432" w:rsidRDefault="003B0432" w14:paraId="2074025E" w14:textId="77777777">
      <w:pPr>
        <w:shd w:val="clear" w:color="auto" w:fill="FFFFFF"/>
        <w:spacing w:after="0" w:line="360" w:lineRule="auto"/>
        <w:textAlignment w:val="baseline"/>
        <w:rPr>
          <w:rFonts w:ascii="Times New Roman" w:hAnsi="Times New Roman" w:cs="Times New Roman"/>
          <w:color w:val="000000"/>
          <w:shd w:val="clear" w:color="auto" w:fill="FFFFFF"/>
        </w:rPr>
      </w:pPr>
      <w:r w:rsidRPr="009D2B28">
        <w:rPr>
          <w:rFonts w:ascii="Times New Roman" w:hAnsi="Times New Roman" w:cs="Times New Roman"/>
          <w:color w:val="000000"/>
          <w:shd w:val="clear" w:color="auto" w:fill="FFFFFF"/>
        </w:rPr>
        <w:t>La organización e investigación en archivos de la literatura. La experiencia de Casa de la Literatura Peruana</w:t>
      </w:r>
    </w:p>
    <w:p w:rsidRPr="009D2B28" w:rsidR="003B0432" w:rsidP="00A836FA" w:rsidRDefault="003B0432" w14:paraId="326D26BE" w14:textId="77777777">
      <w:pPr>
        <w:shd w:val="clear" w:color="auto" w:fill="FFFFFF"/>
        <w:spacing w:after="0" w:line="360" w:lineRule="auto"/>
        <w:textAlignment w:val="baseline"/>
        <w:rPr>
          <w:rFonts w:ascii="Times New Roman" w:hAnsi="Times New Roman" w:eastAsia="Times New Roman" w:cs="Times New Roman"/>
          <w:color w:val="201F1E"/>
          <w:lang w:val="es-PE" w:eastAsia="es-PE"/>
        </w:rPr>
      </w:pPr>
    </w:p>
    <w:p w:rsidRPr="009D2B28" w:rsidR="00B92331" w:rsidP="232ADBBE" w:rsidRDefault="00056CC4" w14:paraId="64E5944E" w14:textId="23620285">
      <w:pPr>
        <w:pStyle w:val="Normal"/>
        <w:shd w:val="clear" w:color="auto" w:fill="FFFFFF" w:themeFill="background1"/>
        <w:spacing w:after="0" w:line="360" w:lineRule="auto"/>
        <w:textAlignment w:val="baseline"/>
        <w:rPr>
          <w:rFonts w:ascii="Times New Roman" w:hAnsi="Times New Roman" w:cs="Times New Roman"/>
          <w:color w:val="000000"/>
          <w:shd w:val="clear" w:color="auto" w:fill="FFFFFF"/>
        </w:rPr>
      </w:pPr>
      <w:r w:rsidRPr="009D2B28" w:rsidR="00056CC4">
        <w:rPr>
          <w:rFonts w:ascii="Times New Roman" w:hAnsi="Times New Roman" w:cs="Times New Roman"/>
          <w:color w:val="000000"/>
          <w:shd w:val="clear" w:color="auto" w:fill="FFFFFF"/>
        </w:rPr>
        <w:t xml:space="preserve">Esta ponencia busca plantear las rutas y desafíos en la construcción de un área de archivo dentro de un museo. </w:t>
      </w:r>
      <w:r w:rsidRPr="009D2B28" w:rsidR="008235A5">
        <w:rPr>
          <w:rFonts w:ascii="Times New Roman" w:hAnsi="Times New Roman" w:cs="Times New Roman"/>
          <w:color w:val="000000"/>
          <w:shd w:val="clear" w:color="auto" w:fill="FFFFFF"/>
        </w:rPr>
        <w:t xml:space="preserve">Casa de la Literatura </w:t>
      </w:r>
      <w:r w:rsidRPr="009D2B28" w:rsidR="00777805">
        <w:rPr>
          <w:rFonts w:ascii="Times New Roman" w:hAnsi="Times New Roman" w:cs="Times New Roman"/>
          <w:color w:val="000000"/>
          <w:shd w:val="clear" w:color="auto" w:fill="FFFFFF"/>
        </w:rPr>
        <w:t>Peruana</w:t>
      </w:r>
      <w:r w:rsidRPr="009D2B28" w:rsidR="000C4085">
        <w:rPr>
          <w:rStyle w:val="Refdenotaalpie"/>
          <w:rFonts w:ascii="Times New Roman" w:hAnsi="Times New Roman" w:cs="Times New Roman"/>
          <w:color w:val="000000"/>
          <w:shd w:val="clear" w:color="auto" w:fill="FFFFFF"/>
        </w:rPr>
        <w:footnoteReference w:id="1"/>
      </w:r>
      <w:r w:rsidRPr="009D2B28" w:rsidR="00777805">
        <w:rPr>
          <w:rFonts w:ascii="Times New Roman" w:hAnsi="Times New Roman" w:cs="Times New Roman"/>
          <w:color w:val="000000"/>
          <w:shd w:val="clear" w:color="auto" w:fill="FFFFFF"/>
        </w:rPr>
        <w:t xml:space="preserve"> </w:t>
      </w:r>
      <w:r w:rsidRPr="009D2B28" w:rsidR="00B92331">
        <w:rPr>
          <w:rFonts w:ascii="Times New Roman" w:hAnsi="Times New Roman" w:cs="Times New Roman"/>
          <w:color w:val="000000"/>
          <w:shd w:val="clear" w:color="auto" w:fill="FFFFFF"/>
        </w:rPr>
        <w:t xml:space="preserve">es un museo y centro cultural que surgió en el </w:t>
      </w:r>
      <w:r w:rsidRPr="009D2B28" w:rsidR="000C4085">
        <w:rPr>
          <w:rFonts w:ascii="Times New Roman" w:hAnsi="Times New Roman" w:cs="Times New Roman"/>
          <w:color w:val="000000"/>
          <w:shd w:val="clear" w:color="auto" w:fill="FFFFFF"/>
        </w:rPr>
        <w:t xml:space="preserve">año </w:t>
      </w:r>
      <w:r w:rsidRPr="009D2B28" w:rsidR="00B92331">
        <w:rPr>
          <w:rFonts w:ascii="Times New Roman" w:hAnsi="Times New Roman" w:cs="Times New Roman"/>
          <w:color w:val="000000"/>
          <w:shd w:val="clear" w:color="auto" w:fill="FFFFFF"/>
        </w:rPr>
        <w:t>2010, mientras que el área de archivo y conservación nac</w:t>
      </w:r>
      <w:r w:rsidRPr="009D2B28" w:rsidR="000C4085">
        <w:rPr>
          <w:rFonts w:ascii="Times New Roman" w:hAnsi="Times New Roman" w:cs="Times New Roman"/>
          <w:color w:val="000000"/>
          <w:shd w:val="clear" w:color="auto" w:fill="FFFFFF"/>
        </w:rPr>
        <w:t>ió</w:t>
      </w:r>
      <w:r w:rsidRPr="009D2B28" w:rsidR="00B92331">
        <w:rPr>
          <w:rFonts w:ascii="Times New Roman" w:hAnsi="Times New Roman" w:cs="Times New Roman"/>
          <w:color w:val="000000"/>
          <w:shd w:val="clear" w:color="auto" w:fill="FFFFFF"/>
        </w:rPr>
        <w:t xml:space="preserve"> a fines del </w:t>
      </w:r>
      <w:r w:rsidRPr="009D2B28" w:rsidR="000C4085">
        <w:rPr>
          <w:rFonts w:ascii="Times New Roman" w:hAnsi="Times New Roman" w:cs="Times New Roman"/>
          <w:color w:val="000000"/>
          <w:shd w:val="clear" w:color="auto" w:fill="FFFFFF"/>
        </w:rPr>
        <w:t xml:space="preserve">año </w:t>
      </w:r>
      <w:r w:rsidRPr="009D2B28" w:rsidR="00B92331">
        <w:rPr>
          <w:rFonts w:ascii="Times New Roman" w:hAnsi="Times New Roman" w:cs="Times New Roman"/>
          <w:color w:val="000000"/>
          <w:shd w:val="clear" w:color="auto" w:fill="FFFFFF"/>
        </w:rPr>
        <w:t xml:space="preserve">2018. Es decir, </w:t>
      </w:r>
      <w:r w:rsidRPr="009D2B28" w:rsidR="000C4085">
        <w:rPr>
          <w:rFonts w:ascii="Times New Roman" w:hAnsi="Times New Roman" w:cs="Times New Roman"/>
          <w:color w:val="000000"/>
          <w:shd w:val="clear" w:color="auto" w:fill="FFFFFF"/>
        </w:rPr>
        <w:t xml:space="preserve">nos insertamos en una dinámica ya establecida de actividades vinculadas a la promoción de la lectura, y creación de nuevos lectores; de áreas con funciones bastante definidas como una biblioteca pública y un equipo encargado de idear y montar exposiciones museográficas; así también de docentes y mediadores responsables de difundir a todo público, sobre todo a los escolares y profesores de aula, recursos educativos </w:t>
      </w:r>
      <w:r w:rsidRPr="232ADBBE" w:rsidR="000C4085">
        <w:rPr>
          <w:rFonts w:ascii="Times New Roman" w:hAnsi="Times New Roman" w:cs="Times New Roman"/>
          <w:color w:val="000000" w:themeColor="text1" w:themeTint="FF" w:themeShade="FF"/>
        </w:rPr>
        <w:t xml:space="preserve">diversos </w:t>
      </w:r>
      <w:r w:rsidRPr="009D2B28" w:rsidR="000C4085">
        <w:rPr>
          <w:rFonts w:ascii="Times New Roman" w:hAnsi="Times New Roman" w:cs="Times New Roman"/>
          <w:color w:val="000000"/>
          <w:shd w:val="clear" w:color="auto" w:fill="FFFFFF"/>
        </w:rPr>
        <w:t xml:space="preserve">que profundicen sobre la literatura peruana. En este universo de profesionales, ¿por qué fue importante convocar </w:t>
      </w:r>
      <w:r w:rsidRPr="009D2B28" w:rsidR="000C4085">
        <w:rPr>
          <w:rFonts w:ascii="Times New Roman" w:hAnsi="Times New Roman" w:cs="Times New Roman"/>
          <w:color w:val="000000"/>
          <w:shd w:val="clear" w:color="auto" w:fill="FFFFFF"/>
        </w:rPr>
        <w:t xml:space="preserve">archivistas?</w:t>
      </w:r>
      <w:r w:rsidRPr="009D2B28" w:rsidR="000C4085">
        <w:rPr>
          <w:rFonts w:ascii="Times New Roman" w:hAnsi="Times New Roman" w:cs="Times New Roman"/>
          <w:color w:val="000000"/>
          <w:shd w:val="clear" w:color="auto" w:fill="FFFFFF"/>
        </w:rPr>
        <w:t xml:space="preserve"> </w:t>
      </w:r>
      <w:r w:rsidRPr="009D2B28" w:rsidR="00B92331">
        <w:rPr>
          <w:rFonts w:ascii="Times New Roman" w:hAnsi="Times New Roman" w:cs="Times New Roman"/>
          <w:color w:val="000000"/>
          <w:shd w:val="clear" w:color="auto" w:fill="FFFFFF"/>
        </w:rPr>
        <w:t>¿Y cómo nos insertamos a esta dinámica</w:t>
      </w:r>
      <w:r w:rsidRPr="009D2B28" w:rsidR="00B92331">
        <w:rPr>
          <w:rFonts w:ascii="Times New Roman" w:hAnsi="Times New Roman" w:cs="Times New Roman"/>
          <w:color w:val="000000"/>
          <w:shd w:val="clear" w:color="auto" w:fill="FFFFFF"/>
        </w:rPr>
        <w:t>?</w:t>
      </w:r>
    </w:p>
    <w:p w:rsidRPr="009D2B28" w:rsidR="00B92331" w:rsidP="00A836FA" w:rsidRDefault="00B92331" w14:paraId="53938695" w14:textId="5D9EF12C">
      <w:pPr>
        <w:shd w:val="clear" w:color="auto" w:fill="FFFFFF"/>
        <w:spacing w:after="0" w:line="360" w:lineRule="auto"/>
        <w:textAlignment w:val="baseline"/>
        <w:rPr>
          <w:rFonts w:ascii="Times New Roman" w:hAnsi="Times New Roman" w:cs="Times New Roman"/>
          <w:color w:val="000000"/>
          <w:shd w:val="clear" w:color="auto" w:fill="FFFFFF"/>
        </w:rPr>
      </w:pPr>
    </w:p>
    <w:p w:rsidRPr="009D2B28" w:rsidR="00832BD8" w:rsidP="232ADBBE" w:rsidRDefault="00832BD8" w14:paraId="573EC70D" w14:textId="30315D8C">
      <w:pPr>
        <w:shd w:val="clear" w:color="auto" w:fill="FFFFFF" w:themeFill="background1"/>
        <w:spacing w:after="0" w:line="360" w:lineRule="auto"/>
        <w:textAlignment w:val="baseline"/>
        <w:rPr>
          <w:rFonts w:ascii="Times New Roman" w:hAnsi="Times New Roman" w:cs="Times New Roman"/>
          <w:color w:val="000000"/>
          <w:shd w:val="clear" w:color="auto" w:fill="FFFFFF"/>
        </w:rPr>
      </w:pPr>
      <w:r w:rsidRPr="009D2B28" w:rsidR="00832BD8">
        <w:rPr>
          <w:rFonts w:ascii="Times New Roman" w:hAnsi="Times New Roman" w:cs="Times New Roman"/>
          <w:color w:val="000000"/>
          <w:shd w:val="clear" w:color="auto" w:fill="FFFFFF"/>
        </w:rPr>
        <w:t xml:space="preserve">Las exposiciones museográficas son una de las actividades principales de Casa de la Literatura Peruana. Giran alrededor de una autora o autor peruano, o de un tema cultural literario. La investigación que se realiza es con fines curatoriales e inicia con el mapeo de los archivos, esto es la búsqueda </w:t>
      </w:r>
      <w:r w:rsidRPr="009D2B28" w:rsidR="00394F62">
        <w:rPr>
          <w:rFonts w:ascii="Times New Roman" w:hAnsi="Times New Roman" w:cs="Times New Roman"/>
          <w:color w:val="000000"/>
          <w:shd w:val="clear" w:color="auto" w:fill="FFFFFF"/>
        </w:rPr>
        <w:t xml:space="preserve">e identificación </w:t>
      </w:r>
      <w:r w:rsidRPr="009D2B28" w:rsidR="00832BD8">
        <w:rPr>
          <w:rFonts w:ascii="Times New Roman" w:hAnsi="Times New Roman" w:cs="Times New Roman"/>
          <w:color w:val="000000"/>
          <w:shd w:val="clear" w:color="auto" w:fill="FFFFFF"/>
        </w:rPr>
        <w:t xml:space="preserve">de archivos que contengan documentos de interés sobre el tema de la exposición. Estos archivos pueden ser archivos de instituciones como municipios, gobiernos regionales, universidades, bibliotecas, en Lima y el interior del país. Así </w:t>
      </w:r>
      <w:r w:rsidRPr="009D2B28" w:rsidR="00832BD8">
        <w:rPr>
          <w:rFonts w:ascii="Times New Roman" w:hAnsi="Times New Roman" w:cs="Times New Roman"/>
          <w:color w:val="000000"/>
          <w:shd w:val="clear" w:color="auto" w:fill="FFFFFF"/>
        </w:rPr>
        <w:lastRenderedPageBreak/>
        <w:t xml:space="preserve">también, se </w:t>
      </w:r>
      <w:r w:rsidRPr="009D2B28" w:rsidR="00394F62">
        <w:rPr>
          <w:rFonts w:ascii="Times New Roman" w:hAnsi="Times New Roman" w:cs="Times New Roman"/>
          <w:color w:val="000000"/>
          <w:shd w:val="clear" w:color="auto" w:fill="FFFFFF"/>
        </w:rPr>
        <w:t>identifican</w:t>
      </w:r>
      <w:r w:rsidRPr="009D2B28" w:rsidR="00832BD8">
        <w:rPr>
          <w:rFonts w:ascii="Times New Roman" w:hAnsi="Times New Roman" w:cs="Times New Roman"/>
          <w:color w:val="000000"/>
          <w:shd w:val="clear" w:color="auto" w:fill="FFFFFF"/>
        </w:rPr>
        <w:t xml:space="preserve"> </w:t>
      </w:r>
      <w:r w:rsidRPr="009D2B28" w:rsidR="005B4988">
        <w:rPr>
          <w:rFonts w:ascii="Times New Roman" w:hAnsi="Times New Roman" w:cs="Times New Roman"/>
          <w:color w:val="000000"/>
          <w:shd w:val="clear" w:color="auto" w:fill="FFFFFF"/>
        </w:rPr>
        <w:t>los archivos personales acogidos por las familias</w:t>
      </w:r>
      <w:r w:rsidRPr="009D2B28" w:rsidR="00394F62">
        <w:rPr>
          <w:rFonts w:ascii="Times New Roman" w:hAnsi="Times New Roman" w:cs="Times New Roman"/>
          <w:color w:val="000000"/>
          <w:shd w:val="clear" w:color="auto" w:fill="FFFFFF"/>
        </w:rPr>
        <w:t xml:space="preserve">, allegados o </w:t>
      </w:r>
      <w:r w:rsidRPr="009D2B28" w:rsidR="005B4988">
        <w:rPr>
          <w:rFonts w:ascii="Times New Roman" w:hAnsi="Times New Roman" w:cs="Times New Roman"/>
          <w:color w:val="000000"/>
          <w:shd w:val="clear" w:color="auto" w:fill="FFFFFF"/>
        </w:rPr>
        <w:t>amigos de un escritor o escritora</w:t>
      </w:r>
      <w:r w:rsidRPr="009D2B28" w:rsidR="00394F62">
        <w:rPr>
          <w:rFonts w:ascii="Times New Roman" w:hAnsi="Times New Roman" w:cs="Times New Roman"/>
          <w:color w:val="000000"/>
          <w:shd w:val="clear" w:color="auto" w:fill="FFFFFF"/>
        </w:rPr>
        <w:t xml:space="preserve">, los cuales usualmente se trata de archivos poco conocidos y que guardan documentos inéditos. </w:t>
      </w:r>
    </w:p>
    <w:p w:rsidRPr="009D2B28" w:rsidR="00832BD8" w:rsidP="00A836FA" w:rsidRDefault="00832BD8" w14:paraId="72FD0C9F" w14:textId="6FBB767B">
      <w:pPr>
        <w:shd w:val="clear" w:color="auto" w:fill="FFFFFF"/>
        <w:spacing w:after="0" w:line="360" w:lineRule="auto"/>
        <w:textAlignment w:val="baseline"/>
        <w:rPr>
          <w:rFonts w:ascii="Times New Roman" w:hAnsi="Times New Roman" w:cs="Times New Roman"/>
          <w:color w:val="000000"/>
          <w:shd w:val="clear" w:color="auto" w:fill="FFFFFF"/>
        </w:rPr>
      </w:pPr>
    </w:p>
    <w:p w:rsidRPr="009D2B28" w:rsidR="00E5323C" w:rsidP="232ADBBE" w:rsidRDefault="00E5323C" w14:paraId="14F9D99B" w14:textId="78FA1341">
      <w:pPr>
        <w:shd w:val="clear" w:color="auto" w:fill="FFFFFF" w:themeFill="background1"/>
        <w:spacing w:after="0" w:line="360" w:lineRule="auto"/>
        <w:textAlignment w:val="baseline"/>
        <w:rPr>
          <w:rFonts w:ascii="Times New Roman" w:hAnsi="Times New Roman" w:cs="Times New Roman"/>
          <w:color w:val="000000"/>
          <w:shd w:val="clear" w:color="auto" w:fill="FFFFFF"/>
        </w:rPr>
      </w:pPr>
      <w:r w:rsidRPr="009D2B28" w:rsidR="00E5323C">
        <w:rPr>
          <w:rFonts w:ascii="Times New Roman" w:hAnsi="Times New Roman" w:cs="Times New Roman"/>
          <w:color w:val="000000"/>
          <w:shd w:val="clear" w:color="auto" w:fill="FFFFFF"/>
        </w:rPr>
        <w:t xml:space="preserve">Identificar estos </w:t>
      </w:r>
      <w:r w:rsidRPr="009D2B28" w:rsidR="00AB46E5">
        <w:rPr>
          <w:rFonts w:ascii="Times New Roman" w:hAnsi="Times New Roman" w:cs="Times New Roman"/>
          <w:color w:val="000000"/>
          <w:shd w:val="clear" w:color="auto" w:fill="FFFFFF"/>
        </w:rPr>
        <w:t xml:space="preserve">archivos y sus </w:t>
      </w:r>
      <w:r w:rsidRPr="009D2B28" w:rsidR="00E5323C">
        <w:rPr>
          <w:rFonts w:ascii="Times New Roman" w:hAnsi="Times New Roman" w:cs="Times New Roman"/>
          <w:color w:val="000000"/>
          <w:shd w:val="clear" w:color="auto" w:fill="FFFFFF"/>
        </w:rPr>
        <w:t xml:space="preserve">documentos </w:t>
      </w:r>
      <w:r w:rsidRPr="009D2B28" w:rsidR="00AB46E5">
        <w:rPr>
          <w:rFonts w:ascii="Times New Roman" w:hAnsi="Times New Roman" w:cs="Times New Roman"/>
          <w:color w:val="000000"/>
          <w:shd w:val="clear" w:color="auto" w:fill="FFFFFF"/>
        </w:rPr>
        <w:t xml:space="preserve">permiten </w:t>
      </w:r>
      <w:r w:rsidRPr="009D2B28" w:rsidR="00E5323C">
        <w:rPr>
          <w:rFonts w:ascii="Times New Roman" w:hAnsi="Times New Roman" w:cs="Times New Roman"/>
          <w:color w:val="000000"/>
          <w:shd w:val="clear" w:color="auto" w:fill="FFFFFF"/>
        </w:rPr>
        <w:t xml:space="preserve">construir una narrativa o un guion curatorial que finalmente dé como resultado la exposición museográfica. Las exposiciones buscan </w:t>
      </w:r>
      <w:r w:rsidRPr="009D2B28" w:rsidR="00394F62">
        <w:rPr>
          <w:rFonts w:ascii="Times New Roman" w:hAnsi="Times New Roman" w:cs="Times New Roman"/>
          <w:color w:val="000000"/>
          <w:shd w:val="clear" w:color="auto" w:fill="FFFFFF"/>
        </w:rPr>
        <w:t xml:space="preserve">dar al público la oportunidad de observar de cerca una pieza original </w:t>
      </w:r>
      <w:r w:rsidRPr="009D2B28" w:rsidR="00E5323C">
        <w:rPr>
          <w:rFonts w:ascii="Times New Roman" w:hAnsi="Times New Roman" w:cs="Times New Roman"/>
          <w:color w:val="000000"/>
          <w:shd w:val="clear" w:color="auto" w:fill="FFFFFF"/>
        </w:rPr>
        <w:t>o que corresponda a la intimidad de</w:t>
      </w:r>
      <w:r w:rsidRPr="009D2B28" w:rsidR="00AB46E5">
        <w:rPr>
          <w:rFonts w:ascii="Times New Roman" w:hAnsi="Times New Roman" w:cs="Times New Roman"/>
          <w:color w:val="000000"/>
          <w:shd w:val="clear" w:color="auto" w:fill="FFFFFF"/>
        </w:rPr>
        <w:t>l</w:t>
      </w:r>
      <w:r w:rsidRPr="009D2B28" w:rsidR="00E5323C">
        <w:rPr>
          <w:rFonts w:ascii="Times New Roman" w:hAnsi="Times New Roman" w:cs="Times New Roman"/>
          <w:color w:val="000000"/>
          <w:shd w:val="clear" w:color="auto" w:fill="FFFFFF"/>
        </w:rPr>
        <w:t xml:space="preserve"> </w:t>
      </w:r>
      <w:r w:rsidRPr="009D2B28" w:rsidR="00394F62">
        <w:rPr>
          <w:rFonts w:ascii="Times New Roman" w:hAnsi="Times New Roman" w:cs="Times New Roman"/>
          <w:color w:val="000000"/>
          <w:shd w:val="clear" w:color="auto" w:fill="FFFFFF"/>
        </w:rPr>
        <w:t>escritor o escritora</w:t>
      </w:r>
      <w:r w:rsidRPr="009D2B28" w:rsidR="00E5323C">
        <w:rPr>
          <w:rFonts w:ascii="Times New Roman" w:hAnsi="Times New Roman" w:cs="Times New Roman"/>
          <w:color w:val="000000"/>
          <w:shd w:val="clear" w:color="auto" w:fill="FFFFFF"/>
        </w:rPr>
        <w:t>. Esta pieza puede exhibirse a través de una vitrina o a manera de un facsimilar</w:t>
      </w:r>
      <w:r w:rsidRPr="009D2B28" w:rsidR="00AB46E5">
        <w:rPr>
          <w:rFonts w:ascii="Times New Roman" w:hAnsi="Times New Roman" w:cs="Times New Roman"/>
          <w:color w:val="000000"/>
          <w:shd w:val="clear" w:color="auto" w:fill="FFFFFF"/>
        </w:rPr>
        <w:t>:</w:t>
      </w:r>
      <w:r w:rsidRPr="009D2B28" w:rsidR="00E5323C">
        <w:rPr>
          <w:rFonts w:ascii="Times New Roman" w:hAnsi="Times New Roman" w:cs="Times New Roman"/>
          <w:color w:val="000000"/>
          <w:shd w:val="clear" w:color="auto" w:fill="FFFFFF"/>
        </w:rPr>
        <w:t xml:space="preserve"> una reproducción idéntica del original que permit</w:t>
      </w:r>
      <w:r w:rsidRPr="009D2B28" w:rsidR="00AB46E5">
        <w:rPr>
          <w:rFonts w:ascii="Times New Roman" w:hAnsi="Times New Roman" w:cs="Times New Roman"/>
          <w:color w:val="000000"/>
          <w:shd w:val="clear" w:color="auto" w:fill="FFFFFF"/>
        </w:rPr>
        <w:t>e</w:t>
      </w:r>
      <w:r w:rsidRPr="009D2B28" w:rsidR="00E5323C">
        <w:rPr>
          <w:rFonts w:ascii="Times New Roman" w:hAnsi="Times New Roman" w:cs="Times New Roman"/>
          <w:color w:val="000000"/>
          <w:shd w:val="clear" w:color="auto" w:fill="FFFFFF"/>
        </w:rPr>
        <w:t xml:space="preserve"> al espectador tener una experiencia no solo lectora sino también sensorial. </w:t>
      </w:r>
    </w:p>
    <w:p w:rsidRPr="009D2B28" w:rsidR="00E5323C" w:rsidP="00A836FA" w:rsidRDefault="00E5323C" w14:paraId="23220F89" w14:textId="77777777">
      <w:pPr>
        <w:shd w:val="clear" w:color="auto" w:fill="FFFFFF"/>
        <w:spacing w:after="0" w:line="360" w:lineRule="auto"/>
        <w:textAlignment w:val="baseline"/>
        <w:rPr>
          <w:rFonts w:ascii="Times New Roman" w:hAnsi="Times New Roman" w:cs="Times New Roman"/>
          <w:color w:val="000000"/>
          <w:shd w:val="clear" w:color="auto" w:fill="FFFFFF"/>
        </w:rPr>
      </w:pPr>
    </w:p>
    <w:p w:rsidRPr="009D2B28" w:rsidR="00464306" w:rsidP="232ADBBE" w:rsidRDefault="005B4988" w14:paraId="0280653B" w14:textId="01232B74">
      <w:pPr>
        <w:shd w:val="clear" w:color="auto" w:fill="FFFFFF" w:themeFill="background1"/>
        <w:spacing w:after="0" w:line="360" w:lineRule="auto"/>
        <w:textAlignment w:val="baseline"/>
        <w:rPr>
          <w:rFonts w:ascii="Times New Roman" w:hAnsi="Times New Roman" w:cs="Times New Roman"/>
        </w:rPr>
      </w:pPr>
      <w:r w:rsidRPr="009D2B28" w:rsidR="005B4988">
        <w:rPr>
          <w:rFonts w:ascii="Times New Roman" w:hAnsi="Times New Roman" w:cs="Times New Roman"/>
          <w:color w:val="000000"/>
          <w:shd w:val="clear" w:color="auto" w:fill="FFFFFF"/>
        </w:rPr>
        <w:t xml:space="preserve">En ese sentido, </w:t>
      </w:r>
      <w:r w:rsidRPr="009D2B28" w:rsidR="00B92331">
        <w:rPr>
          <w:rFonts w:ascii="Times New Roman" w:hAnsi="Times New Roman" w:cs="Times New Roman"/>
          <w:color w:val="000000"/>
          <w:shd w:val="clear" w:color="auto" w:fill="FFFFFF"/>
        </w:rPr>
        <w:t xml:space="preserve">Casa </w:t>
      </w:r>
      <w:r w:rsidRPr="009D2B28" w:rsidR="00832BD8">
        <w:rPr>
          <w:rFonts w:ascii="Times New Roman" w:hAnsi="Times New Roman" w:cs="Times New Roman"/>
          <w:color w:val="000000"/>
          <w:shd w:val="clear" w:color="auto" w:fill="FFFFFF"/>
        </w:rPr>
        <w:t xml:space="preserve">de la Literatura Peruana </w:t>
      </w:r>
      <w:r w:rsidRPr="009D2B28" w:rsidR="00FE2549">
        <w:rPr>
          <w:rFonts w:ascii="Times New Roman" w:hAnsi="Times New Roman" w:cs="Times New Roman"/>
          <w:color w:val="000000"/>
          <w:shd w:val="clear" w:color="auto" w:fill="FFFFFF"/>
        </w:rPr>
        <w:t xml:space="preserve">desde antes de la llegada </w:t>
      </w:r>
      <w:r w:rsidRPr="009D2B28" w:rsidR="00AB46E5">
        <w:rPr>
          <w:rFonts w:ascii="Times New Roman" w:hAnsi="Times New Roman" w:cs="Times New Roman"/>
          <w:color w:val="000000"/>
          <w:shd w:val="clear" w:color="auto" w:fill="FFFFFF"/>
        </w:rPr>
        <w:t xml:space="preserve">de profesionales de la archivística, </w:t>
      </w:r>
      <w:r w:rsidRPr="009D2B28" w:rsidR="00FE2549">
        <w:rPr>
          <w:rFonts w:ascii="Times New Roman" w:hAnsi="Times New Roman" w:cs="Times New Roman"/>
          <w:color w:val="000000"/>
          <w:shd w:val="clear" w:color="auto" w:fill="FFFFFF"/>
        </w:rPr>
        <w:t xml:space="preserve">ya daba a los </w:t>
      </w:r>
      <w:r w:rsidRPr="009D2B28" w:rsidR="00FE2549">
        <w:rPr>
          <w:rFonts w:ascii="Times New Roman" w:hAnsi="Times New Roman" w:cs="Times New Roman"/>
        </w:rPr>
        <w:t xml:space="preserve">archivos un rol central: no solo es el protagonista de la exposición museográfica, sino también la fuente primaria clave para profundizar en el conocimiento del autor o tema literaria. Los archivos se </w:t>
      </w:r>
      <w:r w:rsidRPr="009D2B28" w:rsidR="00515677">
        <w:rPr>
          <w:rFonts w:ascii="Times New Roman" w:hAnsi="Times New Roman" w:cs="Times New Roman"/>
        </w:rPr>
        <w:t xml:space="preserve">mapean, se reconocen, se visitan y se indagan, también se generan vínculos, entre ellos y los documentos que acogen. </w:t>
      </w:r>
      <w:r w:rsidR="009F33FE">
        <w:rPr>
          <w:rFonts w:ascii="Times New Roman" w:hAnsi="Times New Roman" w:cs="Times New Roman"/>
        </w:rPr>
        <w:t>S</w:t>
      </w:r>
      <w:r w:rsidRPr="009D2B28" w:rsidR="008B1174">
        <w:rPr>
          <w:rFonts w:ascii="Times New Roman" w:hAnsi="Times New Roman" w:cs="Times New Roman"/>
        </w:rPr>
        <w:t xml:space="preserve">e trata de </w:t>
      </w:r>
      <w:r w:rsidRPr="009D2B28" w:rsidR="00464306">
        <w:rPr>
          <w:rFonts w:ascii="Times New Roman" w:hAnsi="Times New Roman" w:cs="Times New Roman"/>
        </w:rPr>
        <w:t xml:space="preserve">hacer hablar </w:t>
      </w:r>
      <w:r w:rsidRPr="009D2B28" w:rsidR="008B1174">
        <w:rPr>
          <w:rFonts w:ascii="Times New Roman" w:hAnsi="Times New Roman" w:cs="Times New Roman"/>
        </w:rPr>
        <w:t xml:space="preserve">al </w:t>
      </w:r>
      <w:r w:rsidRPr="009D2B28" w:rsidR="00464306">
        <w:rPr>
          <w:rFonts w:ascii="Times New Roman" w:hAnsi="Times New Roman" w:cs="Times New Roman"/>
        </w:rPr>
        <w:t xml:space="preserve">archivo. </w:t>
      </w:r>
    </w:p>
    <w:p w:rsidRPr="009D2B28" w:rsidR="007A7DE8" w:rsidP="00A836FA" w:rsidRDefault="007A7DE8" w14:paraId="5EBF1696" w14:textId="77777777">
      <w:pPr>
        <w:shd w:val="clear" w:color="auto" w:fill="FFFFFF"/>
        <w:spacing w:after="0" w:line="360" w:lineRule="auto"/>
        <w:textAlignment w:val="baseline"/>
        <w:rPr>
          <w:rFonts w:ascii="Times New Roman" w:hAnsi="Times New Roman" w:cs="Times New Roman"/>
        </w:rPr>
      </w:pPr>
    </w:p>
    <w:p w:rsidRPr="009D2B28" w:rsidR="00AE50F3" w:rsidP="00A836FA" w:rsidRDefault="008A4886" w14:paraId="6CBD575D" w14:textId="13E90851">
      <w:pPr>
        <w:shd w:val="clear" w:color="auto" w:fill="FFFFFF"/>
        <w:spacing w:after="0" w:line="360" w:lineRule="auto"/>
        <w:textAlignment w:val="baseline"/>
        <w:rPr>
          <w:rFonts w:ascii="Times New Roman" w:hAnsi="Times New Roman" w:cs="Times New Roman"/>
        </w:rPr>
      </w:pPr>
      <w:r w:rsidRPr="009D2B28">
        <w:rPr>
          <w:rFonts w:ascii="Times New Roman" w:hAnsi="Times New Roman" w:cs="Times New Roman"/>
        </w:rPr>
        <w:t xml:space="preserve">Cuando </w:t>
      </w:r>
      <w:r w:rsidRPr="009D2B28" w:rsidR="007E1E17">
        <w:rPr>
          <w:rFonts w:ascii="Times New Roman" w:hAnsi="Times New Roman" w:cs="Times New Roman"/>
        </w:rPr>
        <w:t xml:space="preserve">se armó el área de archivo y conservación en </w:t>
      </w:r>
      <w:r w:rsidRPr="009D2B28" w:rsidR="00AE50F3">
        <w:rPr>
          <w:rFonts w:ascii="Times New Roman" w:hAnsi="Times New Roman" w:cs="Times New Roman"/>
        </w:rPr>
        <w:t>Casa de la Literatura</w:t>
      </w:r>
      <w:r w:rsidRPr="009D2B28" w:rsidR="00FA7751">
        <w:rPr>
          <w:rFonts w:ascii="Times New Roman" w:hAnsi="Times New Roman" w:cs="Times New Roman"/>
        </w:rPr>
        <w:t xml:space="preserve"> Peruana</w:t>
      </w:r>
      <w:r w:rsidRPr="009D2B28" w:rsidR="007E1E17">
        <w:rPr>
          <w:rFonts w:ascii="Times New Roman" w:hAnsi="Times New Roman" w:cs="Times New Roman"/>
        </w:rPr>
        <w:t>,</w:t>
      </w:r>
      <w:r w:rsidRPr="009D2B28" w:rsidR="00FA7751">
        <w:rPr>
          <w:rFonts w:ascii="Times New Roman" w:hAnsi="Times New Roman" w:cs="Times New Roman"/>
        </w:rPr>
        <w:t xml:space="preserve"> </w:t>
      </w:r>
      <w:r w:rsidRPr="009D2B28" w:rsidR="00AE50F3">
        <w:rPr>
          <w:rFonts w:ascii="Times New Roman" w:hAnsi="Times New Roman" w:cs="Times New Roman"/>
        </w:rPr>
        <w:t xml:space="preserve">el </w:t>
      </w:r>
      <w:r w:rsidRPr="009D2B28" w:rsidR="00FA7751">
        <w:rPr>
          <w:rFonts w:ascii="Times New Roman" w:hAnsi="Times New Roman" w:cs="Times New Roman"/>
        </w:rPr>
        <w:t xml:space="preserve">primer </w:t>
      </w:r>
      <w:r w:rsidRPr="009D2B28" w:rsidR="00AE50F3">
        <w:rPr>
          <w:rFonts w:ascii="Times New Roman" w:hAnsi="Times New Roman" w:cs="Times New Roman"/>
        </w:rPr>
        <w:t xml:space="preserve">mandato fue </w:t>
      </w:r>
      <w:r w:rsidRPr="009D2B28" w:rsidR="00FA7751">
        <w:rPr>
          <w:rFonts w:ascii="Times New Roman" w:hAnsi="Times New Roman" w:cs="Times New Roman"/>
        </w:rPr>
        <w:t>ordenar la documentación acumulada</w:t>
      </w:r>
      <w:r w:rsidRPr="009D2B28" w:rsidR="00AE50F3">
        <w:rPr>
          <w:rFonts w:ascii="Times New Roman" w:hAnsi="Times New Roman" w:cs="Times New Roman"/>
        </w:rPr>
        <w:t>:</w:t>
      </w:r>
      <w:r w:rsidRPr="009D2B28" w:rsidR="001D6E55">
        <w:rPr>
          <w:rFonts w:ascii="Times New Roman" w:hAnsi="Times New Roman" w:cs="Times New Roman"/>
        </w:rPr>
        <w:t xml:space="preserve"> </w:t>
      </w:r>
      <w:r w:rsidRPr="009D2B28" w:rsidR="00AE50F3">
        <w:rPr>
          <w:rFonts w:ascii="Times New Roman" w:hAnsi="Times New Roman" w:cs="Times New Roman"/>
        </w:rPr>
        <w:t xml:space="preserve">había documentos en custodia, objetos sueltos donados o que formaban parte de las exposiciones, periódicos, revistas, </w:t>
      </w:r>
      <w:r w:rsidRPr="009D2B28" w:rsidR="00FA7751">
        <w:rPr>
          <w:rFonts w:ascii="Times New Roman" w:hAnsi="Times New Roman" w:cs="Times New Roman"/>
        </w:rPr>
        <w:t xml:space="preserve">pinturas, </w:t>
      </w:r>
      <w:r w:rsidRPr="009D2B28" w:rsidR="00AE50F3">
        <w:rPr>
          <w:rFonts w:ascii="Times New Roman" w:hAnsi="Times New Roman" w:cs="Times New Roman"/>
        </w:rPr>
        <w:t>material audiovisual</w:t>
      </w:r>
      <w:r w:rsidRPr="009D2B28" w:rsidR="00FA7751">
        <w:rPr>
          <w:rFonts w:ascii="Times New Roman" w:hAnsi="Times New Roman" w:cs="Times New Roman"/>
        </w:rPr>
        <w:t xml:space="preserve">, archivos completos en comodato, </w:t>
      </w:r>
      <w:r w:rsidRPr="009D2B28" w:rsidR="00720A73">
        <w:rPr>
          <w:rFonts w:ascii="Times New Roman" w:hAnsi="Times New Roman" w:cs="Times New Roman"/>
        </w:rPr>
        <w:t xml:space="preserve">así también, una gran cantidad de imágenes digitales en </w:t>
      </w:r>
      <w:r w:rsidRPr="009D2B28" w:rsidR="00BC19DE">
        <w:rPr>
          <w:rFonts w:ascii="Times New Roman" w:hAnsi="Times New Roman" w:cs="Times New Roman"/>
        </w:rPr>
        <w:t>discos duros externos.</w:t>
      </w:r>
    </w:p>
    <w:p w:rsidRPr="009D2B28" w:rsidR="00AE50F3" w:rsidP="00F55BCA" w:rsidRDefault="00AE50F3" w14:paraId="03298264" w14:textId="77777777">
      <w:pPr>
        <w:shd w:val="clear" w:color="auto" w:fill="FFFFFF"/>
        <w:spacing w:after="0" w:line="360" w:lineRule="auto"/>
        <w:textAlignment w:val="baseline"/>
        <w:rPr>
          <w:rFonts w:ascii="Times New Roman" w:hAnsi="Times New Roman" w:cs="Times New Roman"/>
        </w:rPr>
      </w:pPr>
    </w:p>
    <w:p w:rsidR="00F55BCA" w:rsidP="00F55BCA" w:rsidRDefault="00760F8B" w14:paraId="5EBFD537" w14:textId="7E2F9149">
      <w:pPr>
        <w:autoSpaceDE w:val="0"/>
        <w:autoSpaceDN w:val="0"/>
        <w:adjustRightInd w:val="0"/>
        <w:spacing w:after="0" w:line="360" w:lineRule="auto"/>
        <w:rPr>
          <w:rFonts w:ascii="Times New Roman" w:hAnsi="Times New Roman" w:cs="Times New Roman"/>
        </w:rPr>
      </w:pPr>
      <w:r w:rsidRPr="232ADBBE" w:rsidR="00760F8B">
        <w:rPr>
          <w:rFonts w:ascii="Times New Roman" w:hAnsi="Times New Roman" w:cs="Times New Roman"/>
        </w:rPr>
        <w:t xml:space="preserve">De acuerdo a la evaluación de </w:t>
      </w:r>
      <w:r w:rsidRPr="232ADBBE" w:rsidR="007E1E17">
        <w:rPr>
          <w:rFonts w:ascii="Times New Roman" w:hAnsi="Times New Roman" w:cs="Times New Roman"/>
        </w:rPr>
        <w:t xml:space="preserve">la documentación y bienes, </w:t>
      </w:r>
      <w:r w:rsidRPr="232ADBBE" w:rsidR="00760F8B">
        <w:rPr>
          <w:rFonts w:ascii="Times New Roman" w:hAnsi="Times New Roman" w:cs="Times New Roman"/>
        </w:rPr>
        <w:t xml:space="preserve">se establecieron </w:t>
      </w:r>
      <w:r w:rsidRPr="232ADBBE" w:rsidR="007E1E17">
        <w:rPr>
          <w:rFonts w:ascii="Times New Roman" w:hAnsi="Times New Roman" w:cs="Times New Roman"/>
        </w:rPr>
        <w:t xml:space="preserve">dos grandes grupos: las </w:t>
      </w:r>
      <w:r w:rsidRPr="232ADBBE" w:rsidR="00AE50F3">
        <w:rPr>
          <w:rFonts w:ascii="Times New Roman" w:hAnsi="Times New Roman" w:cs="Times New Roman"/>
        </w:rPr>
        <w:t xml:space="preserve">colecciones y </w:t>
      </w:r>
      <w:r w:rsidRPr="232ADBBE" w:rsidR="007E1E17">
        <w:rPr>
          <w:rFonts w:ascii="Times New Roman" w:hAnsi="Times New Roman" w:cs="Times New Roman"/>
        </w:rPr>
        <w:t xml:space="preserve">los </w:t>
      </w:r>
      <w:r w:rsidRPr="232ADBBE" w:rsidR="0021669B">
        <w:rPr>
          <w:rFonts w:ascii="Times New Roman" w:hAnsi="Times New Roman" w:cs="Times New Roman"/>
        </w:rPr>
        <w:t>fondos de archivos:</w:t>
      </w:r>
    </w:p>
    <w:p w:rsidR="00760F8B" w:rsidP="00F55BCA" w:rsidRDefault="00760F8B" w14:paraId="7DC447FC" w14:textId="6E0A7C3E">
      <w:pPr>
        <w:autoSpaceDE w:val="0"/>
        <w:autoSpaceDN w:val="0"/>
        <w:adjustRightInd w:val="0"/>
        <w:spacing w:after="0" w:line="360" w:lineRule="auto"/>
        <w:rPr>
          <w:rFonts w:ascii="Times New Roman" w:hAnsi="Times New Roman" w:cs="Times New Roman"/>
        </w:rPr>
      </w:pPr>
    </w:p>
    <w:p w:rsidR="00760F8B" w:rsidP="00BC19DE" w:rsidRDefault="002B7956" w14:paraId="5484779E" w14:textId="77777777">
      <w:pPr>
        <w:pStyle w:val="Prrafodelista"/>
        <w:numPr>
          <w:ilvl w:val="0"/>
          <w:numId w:val="8"/>
        </w:numPr>
        <w:shd w:val="clear" w:color="auto" w:fill="FFFFFF"/>
        <w:spacing w:after="0" w:line="360" w:lineRule="auto"/>
        <w:textAlignment w:val="baseline"/>
        <w:rPr>
          <w:rFonts w:ascii="Times New Roman" w:hAnsi="Times New Roman" w:cs="Times New Roman"/>
        </w:rPr>
      </w:pPr>
      <w:r w:rsidRPr="009D2B28">
        <w:rPr>
          <w:rFonts w:ascii="Times New Roman" w:hAnsi="Times New Roman" w:cs="Times New Roman"/>
        </w:rPr>
        <w:t>Colección Casa de la Literatura Peruana</w:t>
      </w:r>
      <w:r w:rsidR="00760F8B">
        <w:rPr>
          <w:rFonts w:ascii="Times New Roman" w:hAnsi="Times New Roman" w:cs="Times New Roman"/>
        </w:rPr>
        <w:t xml:space="preserve">: </w:t>
      </w:r>
    </w:p>
    <w:p w:rsidR="00760F8B" w:rsidP="00760F8B" w:rsidRDefault="00760F8B" w14:paraId="7200EF15" w14:textId="7EC9B0D8">
      <w:pPr>
        <w:pStyle w:val="Prrafodelista"/>
        <w:shd w:val="clear" w:color="auto" w:fill="FFFFFF"/>
        <w:spacing w:after="0" w:line="360" w:lineRule="auto"/>
        <w:textAlignment w:val="baseline"/>
        <w:rPr>
          <w:rFonts w:ascii="Times New Roman" w:hAnsi="Times New Roman" w:cs="Times New Roman"/>
        </w:rPr>
      </w:pPr>
      <w:r>
        <w:rPr>
          <w:rFonts w:ascii="Times New Roman" w:hAnsi="Times New Roman" w:cs="Times New Roman"/>
        </w:rPr>
        <w:t>De acuerdo a la Norma ISAD-G Norma Internacional General de Descripción Archivística (2000), una colección es el “c</w:t>
      </w:r>
      <w:r w:rsidRPr="00F55BCA">
        <w:rPr>
          <w:rFonts w:ascii="Times New Roman" w:hAnsi="Times New Roman" w:cs="Times New Roman"/>
        </w:rPr>
        <w:t>onjunto artificial de documentos acumulados sobre la base de alguna característica común sin tener en cuenta su procedencia</w:t>
      </w:r>
      <w:r>
        <w:rPr>
          <w:rFonts w:ascii="Times New Roman" w:hAnsi="Times New Roman" w:cs="Times New Roman"/>
        </w:rPr>
        <w:t>.” (p.16).</w:t>
      </w:r>
    </w:p>
    <w:p w:rsidRPr="009D2B28" w:rsidR="00AE50F3" w:rsidP="232ADBBE" w:rsidRDefault="00760F8B" w14:paraId="7281C183" w14:textId="2C758305">
      <w:pPr>
        <w:pStyle w:val="Prrafodelista"/>
        <w:shd w:val="clear" w:color="auto" w:fill="FFFFFF" w:themeFill="background1"/>
        <w:spacing w:after="0" w:line="360" w:lineRule="auto"/>
        <w:textAlignment w:val="baseline"/>
        <w:rPr>
          <w:rFonts w:ascii="Times New Roman" w:hAnsi="Times New Roman" w:cs="Times New Roman"/>
        </w:rPr>
      </w:pPr>
      <w:r w:rsidRPr="232ADBBE" w:rsidR="00760F8B">
        <w:rPr>
          <w:rFonts w:ascii="Times New Roman" w:hAnsi="Times New Roman" w:cs="Times New Roman"/>
        </w:rPr>
        <w:t>La colección Casa de la Literatura Peruana está c</w:t>
      </w:r>
      <w:r w:rsidRPr="232ADBBE" w:rsidR="00BC19DE">
        <w:rPr>
          <w:rFonts w:ascii="Times New Roman" w:hAnsi="Times New Roman" w:cs="Times New Roman"/>
        </w:rPr>
        <w:t xml:space="preserve">ompuesta en su mayoría por donaciones o bienes </w:t>
      </w:r>
      <w:r w:rsidRPr="232ADBBE" w:rsidR="00760F8B">
        <w:rPr>
          <w:rFonts w:ascii="Times New Roman" w:hAnsi="Times New Roman" w:cs="Times New Roman"/>
        </w:rPr>
        <w:t>elaborados</w:t>
      </w:r>
      <w:r w:rsidRPr="232ADBBE" w:rsidR="00BC19DE">
        <w:rPr>
          <w:rFonts w:ascii="Times New Roman" w:hAnsi="Times New Roman" w:cs="Times New Roman"/>
        </w:rPr>
        <w:t xml:space="preserve"> para una actividad específica. </w:t>
      </w:r>
      <w:r w:rsidRPr="232ADBBE" w:rsidR="00760F8B">
        <w:rPr>
          <w:rFonts w:ascii="Times New Roman" w:hAnsi="Times New Roman" w:cs="Times New Roman"/>
        </w:rPr>
        <w:t xml:space="preserve">Destacan piezas como la máquina de escribir de la escritora Magda Portal, una réplica idéntica de la imprentilla que usara Manuel González Prada para imprimir la obra </w:t>
      </w:r>
      <w:r w:rsidRPr="232ADBBE" w:rsidR="00760F8B">
        <w:rPr>
          <w:rFonts w:ascii="Times New Roman" w:hAnsi="Times New Roman" w:cs="Times New Roman"/>
          <w:i w:val="1"/>
          <w:iCs w:val="1"/>
        </w:rPr>
        <w:t>Minúsculas</w:t>
      </w:r>
      <w:r w:rsidRPr="232ADBBE" w:rsidR="00760F8B">
        <w:rPr>
          <w:rFonts w:ascii="Times New Roman" w:hAnsi="Times New Roman" w:cs="Times New Roman"/>
        </w:rPr>
        <w:t xml:space="preserve"> y la colección </w:t>
      </w:r>
      <w:r w:rsidRPr="232ADBBE" w:rsidR="00FA7751">
        <w:rPr>
          <w:rFonts w:ascii="Times New Roman" w:hAnsi="Times New Roman" w:cs="Times New Roman"/>
        </w:rPr>
        <w:t xml:space="preserve">de la </w:t>
      </w:r>
      <w:r w:rsidRPr="232ADBBE" w:rsidR="00AE50F3">
        <w:rPr>
          <w:rFonts w:ascii="Times New Roman" w:hAnsi="Times New Roman" w:cs="Times New Roman"/>
        </w:rPr>
        <w:t xml:space="preserve">Imprenta </w:t>
      </w:r>
      <w:r w:rsidRPr="232ADBBE" w:rsidR="00FA7751">
        <w:rPr>
          <w:rFonts w:ascii="Times New Roman" w:hAnsi="Times New Roman" w:cs="Times New Roman"/>
        </w:rPr>
        <w:t>M</w:t>
      </w:r>
      <w:r w:rsidRPr="232ADBBE" w:rsidR="00AE50F3">
        <w:rPr>
          <w:rFonts w:ascii="Times New Roman" w:hAnsi="Times New Roman" w:cs="Times New Roman"/>
        </w:rPr>
        <w:t>inerva</w:t>
      </w:r>
      <w:r w:rsidRPr="232ADBBE" w:rsidR="00BC19DE">
        <w:rPr>
          <w:rFonts w:ascii="Times New Roman" w:hAnsi="Times New Roman" w:cs="Times New Roman"/>
        </w:rPr>
        <w:t>, donada a Casa de la Literatura Peruana en el año 2016</w:t>
      </w:r>
      <w:r w:rsidRPr="232ADBBE" w:rsidR="00760F8B">
        <w:rPr>
          <w:rFonts w:ascii="Times New Roman" w:hAnsi="Times New Roman" w:cs="Times New Roman"/>
        </w:rPr>
        <w:t xml:space="preserve">, </w:t>
      </w:r>
      <w:r w:rsidRPr="232ADBBE" w:rsidR="00BC19DE">
        <w:rPr>
          <w:rFonts w:ascii="Times New Roman" w:hAnsi="Times New Roman" w:cs="Times New Roman"/>
        </w:rPr>
        <w:t xml:space="preserve">compuesta por una </w:t>
      </w:r>
      <w:r w:rsidRPr="232ADBBE" w:rsidR="00AE50F3">
        <w:rPr>
          <w:rFonts w:ascii="Times New Roman" w:hAnsi="Times New Roman" w:cs="Times New Roman"/>
        </w:rPr>
        <w:t>máquina tipográfic</w:t>
      </w:r>
      <w:r w:rsidRPr="232ADBBE" w:rsidR="00BC19DE">
        <w:rPr>
          <w:rFonts w:ascii="Times New Roman" w:hAnsi="Times New Roman" w:cs="Times New Roman"/>
        </w:rPr>
        <w:t xml:space="preserve">a adquirida </w:t>
      </w:r>
      <w:r w:rsidRPr="232ADBBE" w:rsidR="00BC19DE">
        <w:rPr>
          <w:rFonts w:ascii="Times New Roman" w:hAnsi="Times New Roman" w:cs="Times New Roman"/>
        </w:rPr>
        <w:t xml:space="preserve">por José Carlos Mariátegui </w:t>
      </w:r>
      <w:r w:rsidRPr="232ADBBE" w:rsidR="00760F8B">
        <w:rPr>
          <w:rFonts w:ascii="Times New Roman" w:hAnsi="Times New Roman" w:cs="Times New Roman"/>
        </w:rPr>
        <w:t xml:space="preserve">en el año 1925 </w:t>
      </w:r>
      <w:r w:rsidRPr="232ADBBE" w:rsidR="00BC19DE">
        <w:rPr>
          <w:rFonts w:ascii="Times New Roman" w:hAnsi="Times New Roman" w:cs="Times New Roman"/>
        </w:rPr>
        <w:t>y un total aproximado de 300</w:t>
      </w:r>
      <w:r w:rsidRPr="232ADBBE" w:rsidR="00760F8B">
        <w:rPr>
          <w:rFonts w:ascii="Times New Roman" w:hAnsi="Times New Roman" w:cs="Times New Roman"/>
        </w:rPr>
        <w:t>0</w:t>
      </w:r>
      <w:r w:rsidRPr="232ADBBE" w:rsidR="00BC19DE">
        <w:rPr>
          <w:rFonts w:ascii="Times New Roman" w:hAnsi="Times New Roman" w:cs="Times New Roman"/>
        </w:rPr>
        <w:t xml:space="preserve"> tipos móviles </w:t>
      </w:r>
      <w:r w:rsidRPr="232ADBBE" w:rsidR="00760F8B">
        <w:rPr>
          <w:rFonts w:ascii="Times New Roman" w:hAnsi="Times New Roman" w:cs="Times New Roman"/>
        </w:rPr>
        <w:t xml:space="preserve">de madera </w:t>
      </w:r>
      <w:r w:rsidRPr="232ADBBE" w:rsidR="00BC19DE">
        <w:rPr>
          <w:rFonts w:ascii="Times New Roman" w:hAnsi="Times New Roman" w:cs="Times New Roman"/>
        </w:rPr>
        <w:t xml:space="preserve">y </w:t>
      </w:r>
      <w:r w:rsidRPr="232ADBBE" w:rsidR="00AE50F3">
        <w:rPr>
          <w:rFonts w:ascii="Times New Roman" w:hAnsi="Times New Roman" w:cs="Times New Roman"/>
        </w:rPr>
        <w:t>clichés</w:t>
      </w:r>
      <w:r w:rsidRPr="232ADBBE" w:rsidR="00760F8B">
        <w:rPr>
          <w:rFonts w:ascii="Times New Roman" w:hAnsi="Times New Roman" w:cs="Times New Roman"/>
        </w:rPr>
        <w:t xml:space="preserve"> de metal</w:t>
      </w:r>
      <w:r w:rsidRPr="232ADBBE" w:rsidR="00BC19DE">
        <w:rPr>
          <w:rFonts w:ascii="Times New Roman" w:hAnsi="Times New Roman" w:cs="Times New Roman"/>
        </w:rPr>
        <w:t>.</w:t>
      </w:r>
    </w:p>
    <w:p w:rsidR="232ADBBE" w:rsidP="232ADBBE" w:rsidRDefault="232ADBBE" w14:paraId="1D6F1E92" w14:textId="1DF557C4">
      <w:pPr>
        <w:pStyle w:val="Prrafodelista"/>
        <w:bidi w:val="0"/>
        <w:spacing w:before="0" w:beforeAutospacing="off" w:after="0" w:afterAutospacing="off" w:line="360" w:lineRule="auto"/>
        <w:ind w:left="708" w:right="0"/>
        <w:jc w:val="left"/>
        <w:rPr>
          <w:rFonts w:ascii="Times New Roman" w:hAnsi="Times New Roman" w:cs="Times New Roman"/>
        </w:rPr>
      </w:pPr>
      <w:r w:rsidRPr="232ADBBE" w:rsidR="232ADBBE">
        <w:rPr>
          <w:rFonts w:ascii="Times New Roman" w:hAnsi="Times New Roman" w:cs="Times New Roman"/>
        </w:rPr>
        <w:t>Algunas de estas piezas están en exposición, otras se guardan de acuerdo a su materialidad, y su control se hace por un inventario.</w:t>
      </w:r>
    </w:p>
    <w:p w:rsidR="232ADBBE" w:rsidP="232ADBBE" w:rsidRDefault="232ADBBE" w14:paraId="222931E5" w14:textId="47DA2375">
      <w:pPr>
        <w:pStyle w:val="Prrafodelista"/>
        <w:bidi w:val="0"/>
        <w:spacing w:before="0" w:beforeAutospacing="off" w:after="0" w:afterAutospacing="off" w:line="360" w:lineRule="auto"/>
        <w:ind w:left="708" w:right="0"/>
        <w:jc w:val="left"/>
        <w:rPr>
          <w:rFonts w:ascii="Times New Roman" w:hAnsi="Times New Roman" w:cs="Times New Roman"/>
        </w:rPr>
      </w:pPr>
    </w:p>
    <w:p w:rsidR="00AE50F3" w:rsidP="00A836FA" w:rsidRDefault="00AE50F3" w14:paraId="7EB71992" w14:textId="717C1000">
      <w:pPr>
        <w:pStyle w:val="Prrafodelista"/>
        <w:numPr>
          <w:ilvl w:val="0"/>
          <w:numId w:val="8"/>
        </w:numPr>
        <w:shd w:val="clear" w:color="auto" w:fill="FFFFFF"/>
        <w:spacing w:after="0" w:line="360" w:lineRule="auto"/>
        <w:textAlignment w:val="baseline"/>
        <w:rPr>
          <w:rFonts w:ascii="Times New Roman" w:hAnsi="Times New Roman" w:cs="Times New Roman"/>
        </w:rPr>
      </w:pPr>
      <w:r w:rsidRPr="009D2B28">
        <w:rPr>
          <w:rFonts w:ascii="Times New Roman" w:hAnsi="Times New Roman" w:cs="Times New Roman"/>
        </w:rPr>
        <w:t>Fondos de archivo</w:t>
      </w:r>
      <w:r w:rsidRPr="009D2B28" w:rsidR="00BC19DE">
        <w:rPr>
          <w:rFonts w:ascii="Times New Roman" w:hAnsi="Times New Roman" w:cs="Times New Roman"/>
        </w:rPr>
        <w:t>:</w:t>
      </w:r>
    </w:p>
    <w:p w:rsidR="00760F8B" w:rsidP="00760F8B" w:rsidRDefault="00760F8B" w14:paraId="3F7EB827" w14:textId="1862AF7C">
      <w:pPr>
        <w:pStyle w:val="Prrafodelista"/>
        <w:shd w:val="clear" w:color="auto" w:fill="FFFFFF"/>
        <w:spacing w:after="0" w:line="360" w:lineRule="auto"/>
        <w:textAlignment w:val="baseline"/>
        <w:rPr>
          <w:rFonts w:ascii="Times New Roman" w:hAnsi="Times New Roman" w:cs="Times New Roman"/>
        </w:rPr>
      </w:pPr>
      <w:r>
        <w:rPr>
          <w:rFonts w:ascii="Times New Roman" w:hAnsi="Times New Roman" w:cs="Times New Roman"/>
        </w:rPr>
        <w:t xml:space="preserve">Según la misma norma, un fondo es </w:t>
      </w:r>
      <w:r w:rsidRPr="00F55BCA">
        <w:rPr>
          <w:rFonts w:ascii="Times New Roman" w:hAnsi="Times New Roman" w:cs="Times New Roman"/>
        </w:rPr>
        <w:t>el “conjunto de documentos, con independencia de su tipo documental o soporte,</w:t>
      </w:r>
      <w:r>
        <w:rPr>
          <w:rFonts w:ascii="Times New Roman" w:hAnsi="Times New Roman" w:cs="Times New Roman"/>
        </w:rPr>
        <w:t xml:space="preserve"> </w:t>
      </w:r>
      <w:r w:rsidRPr="00F55BCA">
        <w:rPr>
          <w:rFonts w:ascii="Times New Roman" w:hAnsi="Times New Roman" w:cs="Times New Roman"/>
        </w:rPr>
        <w:t>producidos orgánicamente y/o reunidos y utilizados por una persona física, familia o entidad</w:t>
      </w:r>
      <w:r>
        <w:rPr>
          <w:rFonts w:ascii="Times New Roman" w:hAnsi="Times New Roman" w:cs="Times New Roman"/>
        </w:rPr>
        <w:t xml:space="preserve"> </w:t>
      </w:r>
      <w:r w:rsidRPr="00F55BCA">
        <w:rPr>
          <w:rFonts w:ascii="Times New Roman" w:hAnsi="Times New Roman" w:cs="Times New Roman"/>
        </w:rPr>
        <w:t>en el transcurso de sus actividades y funciones como productor</w:t>
      </w:r>
      <w:r>
        <w:rPr>
          <w:rFonts w:ascii="Times New Roman" w:hAnsi="Times New Roman" w:cs="Times New Roman"/>
        </w:rPr>
        <w:t>.” (p. 17).</w:t>
      </w:r>
    </w:p>
    <w:p w:rsidRPr="009D2B28" w:rsidR="00760F8B" w:rsidP="00760F8B" w:rsidRDefault="00760F8B" w14:paraId="1CF2D5D5" w14:textId="05CF7161">
      <w:pPr>
        <w:pStyle w:val="Prrafodelista"/>
        <w:shd w:val="clear" w:color="auto" w:fill="FFFFFF"/>
        <w:spacing w:after="0" w:line="360" w:lineRule="auto"/>
        <w:textAlignment w:val="baseline"/>
        <w:rPr>
          <w:rFonts w:ascii="Times New Roman" w:hAnsi="Times New Roman" w:cs="Times New Roman"/>
        </w:rPr>
      </w:pPr>
      <w:r>
        <w:rPr>
          <w:rFonts w:ascii="Times New Roman" w:hAnsi="Times New Roman" w:cs="Times New Roman"/>
        </w:rPr>
        <w:t>En Casa de la Literatura custodiamos los siguientes fondos de archivo:</w:t>
      </w:r>
    </w:p>
    <w:p w:rsidRPr="009D2B28" w:rsidR="002B7956" w:rsidP="00A836FA" w:rsidRDefault="00AE50F3" w14:paraId="08A95CF3" w14:textId="2CB94515">
      <w:pPr>
        <w:pStyle w:val="Prrafodelista"/>
        <w:numPr>
          <w:ilvl w:val="1"/>
          <w:numId w:val="8"/>
        </w:numPr>
        <w:shd w:val="clear" w:color="auto" w:fill="FFFFFF"/>
        <w:spacing w:after="0" w:line="360" w:lineRule="auto"/>
        <w:textAlignment w:val="baseline"/>
        <w:rPr>
          <w:rFonts w:ascii="Times New Roman" w:hAnsi="Times New Roman" w:cs="Times New Roman"/>
          <w:color w:val="000000"/>
          <w:shd w:val="clear" w:color="auto" w:fill="FFFFFF"/>
        </w:rPr>
      </w:pPr>
      <w:r w:rsidRPr="009D2B28">
        <w:rPr>
          <w:rFonts w:ascii="Times New Roman" w:hAnsi="Times New Roman" w:cs="Times New Roman"/>
        </w:rPr>
        <w:t>Archivos personales</w:t>
      </w:r>
      <w:r w:rsidRPr="009D2B28" w:rsidR="002B7956">
        <w:rPr>
          <w:rFonts w:ascii="Times New Roman" w:hAnsi="Times New Roman" w:cs="Times New Roman"/>
        </w:rPr>
        <w:t xml:space="preserve"> </w:t>
      </w:r>
      <w:r w:rsidR="00760F8B">
        <w:rPr>
          <w:rFonts w:ascii="Times New Roman" w:hAnsi="Times New Roman" w:cs="Times New Roman"/>
        </w:rPr>
        <w:t xml:space="preserve">de los escritores peruanos </w:t>
      </w:r>
      <w:r w:rsidRPr="009D2B28" w:rsidR="002B7956">
        <w:rPr>
          <w:rFonts w:ascii="Times New Roman" w:hAnsi="Times New Roman" w:cs="Times New Roman"/>
        </w:rPr>
        <w:t>Blanca Varela</w:t>
      </w:r>
      <w:r w:rsidR="00760F8B">
        <w:rPr>
          <w:rFonts w:ascii="Times New Roman" w:hAnsi="Times New Roman" w:cs="Times New Roman"/>
        </w:rPr>
        <w:t xml:space="preserve"> y</w:t>
      </w:r>
      <w:r w:rsidRPr="009D2B28" w:rsidR="002B7956">
        <w:rPr>
          <w:rFonts w:ascii="Times New Roman" w:hAnsi="Times New Roman" w:cs="Times New Roman"/>
        </w:rPr>
        <w:t xml:space="preserve"> Alejandro Romualdo</w:t>
      </w:r>
      <w:r w:rsidR="00760F8B">
        <w:rPr>
          <w:rFonts w:ascii="Times New Roman" w:hAnsi="Times New Roman" w:cs="Times New Roman"/>
        </w:rPr>
        <w:t>.</w:t>
      </w:r>
    </w:p>
    <w:p w:rsidRPr="009D2B28" w:rsidR="005C2879" w:rsidP="232ADBBE" w:rsidRDefault="00760F8B" w14:paraId="42A99BA7" w14:textId="3403031C">
      <w:pPr>
        <w:pStyle w:val="Prrafodelista"/>
        <w:numPr>
          <w:ilvl w:val="1"/>
          <w:numId w:val="8"/>
        </w:numPr>
        <w:shd w:val="clear" w:color="auto" w:fill="FFFFFF" w:themeFill="background1"/>
        <w:spacing w:after="0" w:line="360" w:lineRule="auto"/>
        <w:textAlignment w:val="baseline"/>
        <w:rPr>
          <w:rFonts w:ascii="Times New Roman" w:hAnsi="Times New Roman" w:cs="Times New Roman"/>
          <w:color w:val="000000"/>
          <w:shd w:val="clear" w:color="auto" w:fill="FFFFFF"/>
        </w:rPr>
      </w:pPr>
      <w:r w:rsidRPr="232ADBBE" w:rsidR="00760F8B">
        <w:rPr>
          <w:rFonts w:ascii="Times New Roman" w:hAnsi="Times New Roman" w:cs="Times New Roman"/>
        </w:rPr>
        <w:t xml:space="preserve">El archivo de la </w:t>
      </w:r>
      <w:r w:rsidRPr="232ADBBE" w:rsidR="002B7956">
        <w:rPr>
          <w:rFonts w:ascii="Times New Roman" w:hAnsi="Times New Roman" w:cs="Times New Roman"/>
        </w:rPr>
        <w:t xml:space="preserve">Editorial </w:t>
      </w:r>
      <w:r w:rsidRPr="232ADBBE" w:rsidR="00AE50F3">
        <w:rPr>
          <w:rFonts w:ascii="Times New Roman" w:hAnsi="Times New Roman" w:cs="Times New Roman"/>
        </w:rPr>
        <w:t>Sarita Cartonera</w:t>
      </w:r>
      <w:r w:rsidRPr="232ADBBE" w:rsidR="00760F8B">
        <w:rPr>
          <w:rFonts w:ascii="Times New Roman" w:hAnsi="Times New Roman" w:cs="Times New Roman"/>
        </w:rPr>
        <w:t>, como el primer ejemplo de un fondo de archivo de una institución vinculada a la literatura peruana</w:t>
      </w:r>
      <w:r w:rsidRPr="232ADBBE" w:rsidR="00BC19DE">
        <w:rPr>
          <w:rFonts w:ascii="Times New Roman" w:hAnsi="Times New Roman" w:cs="Times New Roman"/>
        </w:rPr>
        <w:t>.</w:t>
      </w:r>
    </w:p>
    <w:p w:rsidRPr="009D2B28" w:rsidR="008A0CEE" w:rsidP="00A836FA" w:rsidRDefault="00760F8B" w14:paraId="20C3A64E" w14:textId="2D042446">
      <w:pPr>
        <w:pStyle w:val="Prrafodelista"/>
        <w:numPr>
          <w:ilvl w:val="1"/>
          <w:numId w:val="6"/>
        </w:numPr>
        <w:shd w:val="clear" w:color="auto" w:fill="FFFFFF"/>
        <w:spacing w:after="0" w:line="360" w:lineRule="auto"/>
        <w:textAlignment w:val="baseline"/>
        <w:rPr>
          <w:rFonts w:ascii="Times New Roman" w:hAnsi="Times New Roman" w:cs="Times New Roman"/>
          <w:color w:val="000000"/>
          <w:shd w:val="clear" w:color="auto" w:fill="FFFFFF"/>
        </w:rPr>
      </w:pPr>
      <w:r>
        <w:rPr>
          <w:rFonts w:ascii="Times New Roman" w:hAnsi="Times New Roman" w:cs="Times New Roman"/>
        </w:rPr>
        <w:t>El f</w:t>
      </w:r>
      <w:r w:rsidRPr="009D2B28" w:rsidR="008A0CEE">
        <w:rPr>
          <w:rFonts w:ascii="Times New Roman" w:hAnsi="Times New Roman" w:cs="Times New Roman"/>
        </w:rPr>
        <w:t xml:space="preserve">ondo de Casa de la Literatura </w:t>
      </w:r>
      <w:r w:rsidRPr="009D2B28" w:rsidR="00BC19DE">
        <w:rPr>
          <w:rFonts w:ascii="Times New Roman" w:hAnsi="Times New Roman" w:cs="Times New Roman"/>
        </w:rPr>
        <w:t>P</w:t>
      </w:r>
      <w:r w:rsidRPr="009D2B28" w:rsidR="008A0CEE">
        <w:rPr>
          <w:rFonts w:ascii="Times New Roman" w:hAnsi="Times New Roman" w:cs="Times New Roman"/>
        </w:rPr>
        <w:t>eruana</w:t>
      </w:r>
      <w:r w:rsidRPr="009D2B28" w:rsidR="002B7956">
        <w:rPr>
          <w:rFonts w:ascii="Times New Roman" w:hAnsi="Times New Roman" w:cs="Times New Roman"/>
        </w:rPr>
        <w:t xml:space="preserve"> que recoge la documentación que produce </w:t>
      </w:r>
      <w:r w:rsidRPr="009D2B28" w:rsidR="00BC19DE">
        <w:rPr>
          <w:rFonts w:ascii="Times New Roman" w:hAnsi="Times New Roman" w:cs="Times New Roman"/>
        </w:rPr>
        <w:t xml:space="preserve">la </w:t>
      </w:r>
      <w:r>
        <w:rPr>
          <w:rFonts w:ascii="Times New Roman" w:hAnsi="Times New Roman" w:cs="Times New Roman"/>
        </w:rPr>
        <w:t xml:space="preserve">institución en su </w:t>
      </w:r>
      <w:r w:rsidRPr="009D2B28" w:rsidR="00BC19DE">
        <w:rPr>
          <w:rFonts w:ascii="Times New Roman" w:hAnsi="Times New Roman" w:cs="Times New Roman"/>
        </w:rPr>
        <w:t>trayectoria</w:t>
      </w:r>
      <w:r w:rsidRPr="009D2B28" w:rsidR="002B7956">
        <w:rPr>
          <w:rFonts w:ascii="Times New Roman" w:hAnsi="Times New Roman" w:cs="Times New Roman"/>
        </w:rPr>
        <w:t>,</w:t>
      </w:r>
      <w:r w:rsidRPr="009D2B28" w:rsidR="008A0CEE">
        <w:rPr>
          <w:rFonts w:ascii="Times New Roman" w:hAnsi="Times New Roman" w:cs="Times New Roman"/>
        </w:rPr>
        <w:t xml:space="preserve"> en particular</w:t>
      </w:r>
      <w:r w:rsidRPr="009D2B28" w:rsidR="005C2879">
        <w:rPr>
          <w:rFonts w:ascii="Times New Roman" w:hAnsi="Times New Roman" w:cs="Times New Roman"/>
        </w:rPr>
        <w:t xml:space="preserve">, la serie de las </w:t>
      </w:r>
      <w:r w:rsidRPr="009D2B28" w:rsidR="008A0CEE">
        <w:rPr>
          <w:rFonts w:ascii="Times New Roman" w:hAnsi="Times New Roman" w:cs="Times New Roman"/>
        </w:rPr>
        <w:t>exposiciones</w:t>
      </w:r>
      <w:r>
        <w:rPr>
          <w:rFonts w:ascii="Times New Roman" w:hAnsi="Times New Roman" w:cs="Times New Roman"/>
        </w:rPr>
        <w:t xml:space="preserve"> museográficas</w:t>
      </w:r>
      <w:r w:rsidRPr="009D2B28" w:rsidR="008A0CEE">
        <w:rPr>
          <w:rFonts w:ascii="Times New Roman" w:hAnsi="Times New Roman" w:cs="Times New Roman"/>
        </w:rPr>
        <w:t xml:space="preserve">. </w:t>
      </w:r>
    </w:p>
    <w:p w:rsidRPr="009D2B28" w:rsidR="00AE50F3" w:rsidP="00A836FA" w:rsidRDefault="00AE50F3" w14:paraId="7D342608" w14:textId="77777777">
      <w:pPr>
        <w:shd w:val="clear" w:color="auto" w:fill="FFFFFF"/>
        <w:spacing w:after="0" w:line="360" w:lineRule="auto"/>
        <w:textAlignment w:val="baseline"/>
        <w:rPr>
          <w:rFonts w:ascii="Times New Roman" w:hAnsi="Times New Roman" w:cs="Times New Roman"/>
        </w:rPr>
      </w:pPr>
    </w:p>
    <w:p w:rsidRPr="009D2B28" w:rsidR="002B7956" w:rsidP="232ADBBE" w:rsidRDefault="00C06EB7" w14:paraId="67BB0076" w14:textId="489E74C0">
      <w:pPr>
        <w:shd w:val="clear" w:color="auto" w:fill="FFFFFF" w:themeFill="background1"/>
        <w:spacing w:after="0" w:line="360" w:lineRule="auto"/>
        <w:textAlignment w:val="baseline"/>
        <w:rPr>
          <w:rFonts w:ascii="Times New Roman" w:hAnsi="Times New Roman" w:cs="Times New Roman"/>
        </w:rPr>
      </w:pPr>
      <w:r w:rsidRPr="232ADBBE" w:rsidR="00C06EB7">
        <w:rPr>
          <w:rFonts w:ascii="Times New Roman" w:hAnsi="Times New Roman" w:cs="Times New Roman"/>
        </w:rPr>
        <w:t>P</w:t>
      </w:r>
      <w:r w:rsidRPr="232ADBBE" w:rsidR="00C06EB7">
        <w:rPr>
          <w:rFonts w:ascii="Times New Roman" w:hAnsi="Times New Roman" w:cs="Times New Roman"/>
        </w:rPr>
        <w:t>ara construir una dinámica de trabajo verdaderamente interdisciplinaria y dialogante, fue fundamental para el equipo de archivistas y conservadores, difundir conceptos y herramientas básicos de</w:t>
      </w:r>
      <w:r w:rsidRPr="232ADBBE" w:rsidR="00426D9A">
        <w:rPr>
          <w:rFonts w:ascii="Times New Roman" w:hAnsi="Times New Roman" w:cs="Times New Roman"/>
        </w:rPr>
        <w:t>l</w:t>
      </w:r>
      <w:r w:rsidRPr="232ADBBE" w:rsidR="00C06EB7">
        <w:rPr>
          <w:rFonts w:ascii="Times New Roman" w:hAnsi="Times New Roman" w:cs="Times New Roman"/>
        </w:rPr>
        <w:t xml:space="preserve"> trabajo</w:t>
      </w:r>
      <w:r w:rsidRPr="232ADBBE" w:rsidR="00426D9A">
        <w:rPr>
          <w:rFonts w:ascii="Times New Roman" w:hAnsi="Times New Roman" w:cs="Times New Roman"/>
        </w:rPr>
        <w:t xml:space="preserve"> en archivos</w:t>
      </w:r>
      <w:r w:rsidRPr="232ADBBE" w:rsidR="00D55D24">
        <w:rPr>
          <w:rFonts w:ascii="Times New Roman" w:hAnsi="Times New Roman" w:cs="Times New Roman"/>
        </w:rPr>
        <w:t>, que permita a otros especialistas valorar los aportes de la disciplina y sumarla a su</w:t>
      </w:r>
      <w:r w:rsidRPr="232ADBBE" w:rsidR="00D55D24">
        <w:rPr>
          <w:rFonts w:ascii="Times New Roman" w:hAnsi="Times New Roman" w:cs="Times New Roman"/>
        </w:rPr>
        <w:t>s propios procesos:</w:t>
      </w:r>
    </w:p>
    <w:p w:rsidRPr="007A4329" w:rsidR="007E1E17" w:rsidP="232ADBBE" w:rsidRDefault="007E1E17" w14:paraId="6A23B9CE" w14:textId="6A1B71B9">
      <w:pPr>
        <w:pStyle w:val="Prrafodelista"/>
        <w:numPr>
          <w:ilvl w:val="0"/>
          <w:numId w:val="8"/>
        </w:numPr>
        <w:shd w:val="clear" w:color="auto" w:fill="FFFFFF" w:themeFill="background1"/>
        <w:spacing w:after="0" w:line="360" w:lineRule="auto"/>
        <w:textAlignment w:val="baseline"/>
        <w:rPr>
          <w:rFonts w:ascii="Times New Roman" w:hAnsi="Times New Roman" w:cs="Times New Roman"/>
        </w:rPr>
      </w:pPr>
      <w:r w:rsidRPr="232ADBBE" w:rsidR="007E1E17">
        <w:rPr>
          <w:rFonts w:ascii="Times New Roman" w:hAnsi="Times New Roman" w:cs="Times New Roman"/>
        </w:rPr>
        <w:t xml:space="preserve">La </w:t>
      </w:r>
      <w:r w:rsidRPr="232ADBBE" w:rsidR="00AB1AD5">
        <w:rPr>
          <w:rFonts w:ascii="Times New Roman" w:hAnsi="Times New Roman" w:cs="Times New Roman"/>
        </w:rPr>
        <w:t>terminología</w:t>
      </w:r>
      <w:r w:rsidRPr="232ADBBE" w:rsidR="00002138">
        <w:rPr>
          <w:rFonts w:ascii="Times New Roman" w:hAnsi="Times New Roman" w:cs="Times New Roman"/>
        </w:rPr>
        <w:t xml:space="preserve"> archivística</w:t>
      </w:r>
      <w:r w:rsidRPr="232ADBBE" w:rsidR="00426D9A">
        <w:rPr>
          <w:rFonts w:ascii="Times New Roman" w:hAnsi="Times New Roman" w:cs="Times New Roman"/>
        </w:rPr>
        <w:t xml:space="preserve">. </w:t>
      </w:r>
      <w:r w:rsidRPr="232ADBBE" w:rsidR="00F218A5">
        <w:rPr>
          <w:rFonts w:ascii="Times New Roman" w:hAnsi="Times New Roman" w:cs="Times New Roman"/>
        </w:rPr>
        <w:t xml:space="preserve">Se requirió </w:t>
      </w:r>
      <w:r w:rsidRPr="232ADBBE" w:rsidR="00585663">
        <w:rPr>
          <w:rFonts w:ascii="Times New Roman" w:hAnsi="Times New Roman" w:cs="Times New Roman"/>
        </w:rPr>
        <w:t xml:space="preserve">explicar </w:t>
      </w:r>
      <w:r w:rsidRPr="232ADBBE" w:rsidR="00002138">
        <w:rPr>
          <w:rFonts w:ascii="Times New Roman" w:hAnsi="Times New Roman" w:cs="Times New Roman"/>
        </w:rPr>
        <w:t xml:space="preserve">los </w:t>
      </w:r>
      <w:r w:rsidRPr="232ADBBE" w:rsidR="00585663">
        <w:rPr>
          <w:rFonts w:ascii="Times New Roman" w:hAnsi="Times New Roman" w:cs="Times New Roman"/>
        </w:rPr>
        <w:t xml:space="preserve">conceptos de </w:t>
      </w:r>
      <w:r w:rsidRPr="232ADBBE" w:rsidR="00B16D8E">
        <w:rPr>
          <w:rFonts w:ascii="Times New Roman" w:hAnsi="Times New Roman" w:cs="Times New Roman"/>
        </w:rPr>
        <w:t>fondo y colección</w:t>
      </w:r>
      <w:r w:rsidRPr="232ADBBE" w:rsidR="00002138">
        <w:rPr>
          <w:rFonts w:ascii="Times New Roman" w:hAnsi="Times New Roman" w:cs="Times New Roman"/>
        </w:rPr>
        <w:t xml:space="preserve">, sus diferencias y particularidades en la organización. </w:t>
      </w:r>
    </w:p>
    <w:p w:rsidRPr="007A4329" w:rsidR="007E1E17" w:rsidP="232ADBBE" w:rsidRDefault="00585663" w14:paraId="34D16DD2" w14:textId="41D2990C">
      <w:pPr>
        <w:pStyle w:val="Prrafodelista"/>
        <w:numPr>
          <w:ilvl w:val="0"/>
          <w:numId w:val="8"/>
        </w:numPr>
        <w:shd w:val="clear" w:color="auto" w:fill="FFFFFF" w:themeFill="background1"/>
        <w:spacing w:after="0" w:line="360" w:lineRule="auto"/>
        <w:textAlignment w:val="baseline"/>
        <w:rPr>
          <w:rFonts w:ascii="Times New Roman" w:hAnsi="Times New Roman" w:cs="Times New Roman"/>
        </w:rPr>
      </w:pPr>
      <w:r w:rsidRPr="232ADBBE" w:rsidR="00585663">
        <w:rPr>
          <w:rFonts w:ascii="Times New Roman" w:hAnsi="Times New Roman" w:cs="Times New Roman"/>
        </w:rPr>
        <w:t>L</w:t>
      </w:r>
      <w:r w:rsidRPr="232ADBBE" w:rsidR="00AB1AD5">
        <w:rPr>
          <w:rFonts w:ascii="Times New Roman" w:hAnsi="Times New Roman" w:cs="Times New Roman"/>
        </w:rPr>
        <w:t>os principios</w:t>
      </w:r>
      <w:r w:rsidRPr="232ADBBE" w:rsidR="00002138">
        <w:rPr>
          <w:rFonts w:ascii="Times New Roman" w:hAnsi="Times New Roman" w:cs="Times New Roman"/>
        </w:rPr>
        <w:t xml:space="preserve"> y normas archivísticas, en particular el principio de procedencia o respeto al origen de los documentos, en donde es fundamental conocer la trayectoria o historia de la persona e institución productora para el ordenamiento de su archivo. </w:t>
      </w:r>
    </w:p>
    <w:p w:rsidRPr="007A4329" w:rsidR="007E1E17" w:rsidP="232ADBBE" w:rsidRDefault="00585663" w14:paraId="4D19F46D" w14:textId="32B65BA6">
      <w:pPr>
        <w:pStyle w:val="Prrafodelista"/>
        <w:numPr>
          <w:ilvl w:val="0"/>
          <w:numId w:val="8"/>
        </w:numPr>
        <w:shd w:val="clear" w:color="auto" w:fill="FFFFFF" w:themeFill="background1"/>
        <w:spacing w:after="0" w:line="360" w:lineRule="auto"/>
        <w:textAlignment w:val="baseline"/>
        <w:rPr>
          <w:rFonts w:ascii="Times New Roman" w:hAnsi="Times New Roman" w:cs="Times New Roman"/>
        </w:rPr>
      </w:pPr>
      <w:r w:rsidRPr="232ADBBE" w:rsidR="00585663">
        <w:rPr>
          <w:rFonts w:ascii="Times New Roman" w:hAnsi="Times New Roman" w:cs="Times New Roman"/>
        </w:rPr>
        <w:t>L</w:t>
      </w:r>
      <w:r w:rsidRPr="232ADBBE" w:rsidR="005C2879">
        <w:rPr>
          <w:rFonts w:ascii="Times New Roman" w:hAnsi="Times New Roman" w:cs="Times New Roman"/>
        </w:rPr>
        <w:t xml:space="preserve">os procesos </w:t>
      </w:r>
      <w:r w:rsidRPr="232ADBBE" w:rsidR="00585663">
        <w:rPr>
          <w:rFonts w:ascii="Times New Roman" w:hAnsi="Times New Roman" w:cs="Times New Roman"/>
        </w:rPr>
        <w:t xml:space="preserve">técnicos </w:t>
      </w:r>
      <w:r w:rsidRPr="232ADBBE" w:rsidR="00CC7A30">
        <w:rPr>
          <w:rFonts w:ascii="Times New Roman" w:hAnsi="Times New Roman" w:cs="Times New Roman"/>
        </w:rPr>
        <w:t xml:space="preserve">que se </w:t>
      </w:r>
      <w:r w:rsidRPr="232ADBBE" w:rsidR="00CB1B89">
        <w:rPr>
          <w:rFonts w:ascii="Times New Roman" w:hAnsi="Times New Roman" w:cs="Times New Roman"/>
        </w:rPr>
        <w:t>ejecutan de forma ordenada y sistemática</w:t>
      </w:r>
      <w:r w:rsidRPr="232ADBBE" w:rsidR="00CC7A30">
        <w:rPr>
          <w:rFonts w:ascii="Times New Roman" w:hAnsi="Times New Roman" w:cs="Times New Roman"/>
        </w:rPr>
        <w:t>. Usualmente las instituciones apuestan por la digitalización</w:t>
      </w:r>
      <w:r w:rsidRPr="232ADBBE" w:rsidR="00CB1B89">
        <w:rPr>
          <w:rFonts w:ascii="Times New Roman" w:hAnsi="Times New Roman" w:cs="Times New Roman"/>
        </w:rPr>
        <w:t xml:space="preserve"> sin reconocer</w:t>
      </w:r>
      <w:r w:rsidRPr="232ADBBE" w:rsidR="00CA341D">
        <w:rPr>
          <w:rFonts w:ascii="Times New Roman" w:hAnsi="Times New Roman" w:cs="Times New Roman"/>
        </w:rPr>
        <w:t xml:space="preserve"> los otros procesos anteriores como la clasificación y el ordenamiento, procesos igual de importantes y necesarios. </w:t>
      </w:r>
    </w:p>
    <w:p w:rsidRPr="007A4329" w:rsidR="007E1E17" w:rsidP="232ADBBE" w:rsidRDefault="00585663" w14:paraId="25A3E81C" w14:textId="36CB8672">
      <w:pPr>
        <w:pStyle w:val="Prrafodelista"/>
        <w:numPr>
          <w:ilvl w:val="0"/>
          <w:numId w:val="8"/>
        </w:numPr>
        <w:shd w:val="clear" w:color="auto" w:fill="FFFFFF" w:themeFill="background1"/>
        <w:spacing w:after="0" w:line="360" w:lineRule="auto"/>
        <w:textAlignment w:val="baseline"/>
        <w:rPr>
          <w:rFonts w:ascii="Times New Roman" w:hAnsi="Times New Roman" w:cs="Times New Roman"/>
        </w:rPr>
      </w:pPr>
      <w:r w:rsidRPr="232ADBBE" w:rsidR="00585663">
        <w:rPr>
          <w:rFonts w:ascii="Times New Roman" w:hAnsi="Times New Roman" w:cs="Times New Roman"/>
        </w:rPr>
        <w:t>L</w:t>
      </w:r>
      <w:r w:rsidRPr="232ADBBE" w:rsidR="007E1E17">
        <w:rPr>
          <w:rFonts w:ascii="Times New Roman" w:hAnsi="Times New Roman" w:cs="Times New Roman"/>
        </w:rPr>
        <w:t>a conservación</w:t>
      </w:r>
      <w:r w:rsidRPr="232ADBBE" w:rsidR="00585663">
        <w:rPr>
          <w:rFonts w:ascii="Times New Roman" w:hAnsi="Times New Roman" w:cs="Times New Roman"/>
        </w:rPr>
        <w:t xml:space="preserve"> ha sido uno de los procesos más compartidos e interiorizados con los colegas. Anteriormente se veía la conservación como una tarea a realizar previo al montaje de una exposición museográfica. Actualmente se reconoce que la conservación, y en particular, la conservación preventiva</w:t>
      </w:r>
      <w:r w:rsidRPr="232ADBBE" w:rsidR="00CC7A30">
        <w:rPr>
          <w:rFonts w:ascii="Times New Roman" w:hAnsi="Times New Roman" w:cs="Times New Roman"/>
        </w:rPr>
        <w:t xml:space="preserve"> es un proceso transversal a todas las etapas de la exposición</w:t>
      </w:r>
      <w:r w:rsidRPr="232ADBBE" w:rsidR="00513E1D">
        <w:rPr>
          <w:rFonts w:ascii="Times New Roman" w:hAnsi="Times New Roman" w:cs="Times New Roman"/>
        </w:rPr>
        <w:t xml:space="preserve">, </w:t>
      </w:r>
      <w:r w:rsidRPr="232ADBBE" w:rsidR="00585663">
        <w:rPr>
          <w:rFonts w:ascii="Times New Roman" w:hAnsi="Times New Roman" w:cs="Times New Roman"/>
        </w:rPr>
        <w:t xml:space="preserve">desde </w:t>
      </w:r>
      <w:r w:rsidRPr="232ADBBE" w:rsidR="00513E1D">
        <w:rPr>
          <w:rFonts w:ascii="Times New Roman" w:hAnsi="Times New Roman" w:cs="Times New Roman"/>
        </w:rPr>
        <w:t xml:space="preserve">el inicio </w:t>
      </w:r>
      <w:r w:rsidRPr="232ADBBE" w:rsidR="00585663">
        <w:rPr>
          <w:rFonts w:ascii="Times New Roman" w:hAnsi="Times New Roman" w:cs="Times New Roman"/>
        </w:rPr>
        <w:t>de la investigación, la curaduría, la museografía, el montaje, el monitoreo durante todo el periodo de la puesta en escena, y finalmente, el desmontaje.</w:t>
      </w:r>
    </w:p>
    <w:p w:rsidRPr="007A4329" w:rsidR="00712AFC" w:rsidP="232ADBBE" w:rsidRDefault="00585663" w14:paraId="1267A310" w14:textId="3CCED026">
      <w:pPr>
        <w:pStyle w:val="Prrafodelista"/>
        <w:numPr>
          <w:ilvl w:val="0"/>
          <w:numId w:val="8"/>
        </w:numPr>
        <w:shd w:val="clear" w:color="auto" w:fill="FFFFFF" w:themeFill="background1"/>
        <w:spacing w:after="0" w:line="360" w:lineRule="auto"/>
        <w:textAlignment w:val="baseline"/>
        <w:rPr>
          <w:rFonts w:ascii="Times New Roman" w:hAnsi="Times New Roman" w:cs="Times New Roman"/>
        </w:rPr>
      </w:pPr>
      <w:r w:rsidRPr="232ADBBE" w:rsidR="00585663">
        <w:rPr>
          <w:rFonts w:ascii="Times New Roman" w:hAnsi="Times New Roman" w:cs="Times New Roman"/>
        </w:rPr>
        <w:t>L</w:t>
      </w:r>
      <w:r w:rsidRPr="232ADBBE" w:rsidR="00B16D8E">
        <w:rPr>
          <w:rFonts w:ascii="Times New Roman" w:hAnsi="Times New Roman" w:cs="Times New Roman"/>
        </w:rPr>
        <w:t xml:space="preserve">os instrumentos descriptivos. Ya lo decía Antonio Heredia (1991), hay una desproporción entre las demandas y los servicios de información; no solo se trata que las instituciones generan más información, sino también el aumento de los usuarios. Por otro lado, existe la idea de que el único medio de conocimiento de un archivo es el catálogo que describe las piezas o unidades documentales.  </w:t>
      </w:r>
    </w:p>
    <w:p w:rsidRPr="007A4329" w:rsidR="00712AFC" w:rsidP="232ADBBE" w:rsidRDefault="00585663" w14:paraId="25506E99" w14:textId="1F14D1CB">
      <w:pPr>
        <w:pStyle w:val="Normal"/>
        <w:bidi w:val="0"/>
        <w:spacing w:before="0" w:beforeAutospacing="off" w:after="0" w:afterAutospacing="off" w:line="360" w:lineRule="auto"/>
        <w:ind w:left="708" w:right="0" w:firstLine="0"/>
        <w:jc w:val="left"/>
        <w:rPr>
          <w:rFonts w:ascii="Times New Roman" w:hAnsi="Times New Roman" w:cs="Times New Roman"/>
        </w:rPr>
      </w:pPr>
      <w:r w:rsidRPr="232ADBBE" w:rsidR="002C7897">
        <w:rPr>
          <w:rFonts w:ascii="Times New Roman" w:hAnsi="Times New Roman" w:cs="Times New Roman"/>
        </w:rPr>
        <w:t xml:space="preserve">Frente a ello, proponemos la descripción multinivel </w:t>
      </w:r>
      <w:r w:rsidRPr="232ADBBE" w:rsidR="232ADBBE">
        <w:rPr>
          <w:rFonts w:ascii="Times New Roman" w:hAnsi="Times New Roman" w:cs="Times New Roman"/>
        </w:rPr>
        <w:t xml:space="preserve">que recupera en una primera instancia la información de fondo: </w:t>
      </w:r>
      <w:r w:rsidRPr="232ADBBE" w:rsidR="002C7897">
        <w:rPr>
          <w:rFonts w:ascii="Times New Roman" w:hAnsi="Times New Roman" w:cs="Times New Roman"/>
        </w:rPr>
        <w:t xml:space="preserve">del archivo y sus productores, la biografía o la historia de la institución, la información del contexto de producción de la documentación, la </w:t>
      </w:r>
      <w:r w:rsidRPr="232ADBBE" w:rsidR="002C7897">
        <w:rPr>
          <w:rFonts w:ascii="Times New Roman" w:hAnsi="Times New Roman" w:cs="Times New Roman"/>
        </w:rPr>
        <w:t xml:space="preserve">historia del devenir de los archivos. Este tipo de instrumentos no solo nos permite describir y hacer accesible más fondos de archivo en menos tiempo, sino también ofrecer </w:t>
      </w:r>
      <w:r w:rsidRPr="232ADBBE" w:rsidR="005247A5">
        <w:rPr>
          <w:rFonts w:ascii="Times New Roman" w:hAnsi="Times New Roman" w:cs="Times New Roman"/>
        </w:rPr>
        <w:t xml:space="preserve">información </w:t>
      </w:r>
      <w:r w:rsidRPr="232ADBBE" w:rsidR="002C7897">
        <w:rPr>
          <w:rFonts w:ascii="Times New Roman" w:hAnsi="Times New Roman" w:cs="Times New Roman"/>
        </w:rPr>
        <w:t>nueva y</w:t>
      </w:r>
      <w:r w:rsidRPr="232ADBBE" w:rsidR="232ADBBE">
        <w:rPr>
          <w:rFonts w:ascii="Times New Roman" w:hAnsi="Times New Roman" w:cs="Times New Roman"/>
        </w:rPr>
        <w:t xml:space="preserve"> </w:t>
      </w:r>
      <w:r w:rsidRPr="232ADBBE" w:rsidR="005247A5">
        <w:rPr>
          <w:rFonts w:ascii="Times New Roman" w:hAnsi="Times New Roman" w:cs="Times New Roman"/>
        </w:rPr>
        <w:t xml:space="preserve">muy rica para la investigación de un escritor o escritora y sobre su vinculación con su archivo, para profundizar en su trayectoria y contexto. </w:t>
      </w:r>
    </w:p>
    <w:p w:rsidRPr="009D2B28" w:rsidR="001D6E55" w:rsidP="232ADBBE" w:rsidRDefault="001D6E55" w14:paraId="43DBE745" w14:textId="77777777" w14:noSpellErr="1">
      <w:pPr>
        <w:shd w:val="clear" w:color="auto" w:fill="FFFFFF" w:themeFill="background1"/>
        <w:spacing w:after="0" w:line="360" w:lineRule="auto"/>
        <w:textAlignment w:val="baseline"/>
        <w:rPr>
          <w:rFonts w:ascii="Times New Roman" w:hAnsi="Times New Roman" w:cs="Times New Roman"/>
        </w:rPr>
      </w:pPr>
    </w:p>
    <w:p w:rsidRPr="009D2B28" w:rsidR="001910F2" w:rsidP="232ADBBE" w:rsidRDefault="00097EC1" w14:paraId="3BC5F77B" w14:textId="08717A53">
      <w:pPr>
        <w:shd w:val="clear" w:color="auto" w:fill="FFFFFF" w:themeFill="background1"/>
        <w:spacing w:after="0" w:line="360" w:lineRule="auto"/>
        <w:textAlignment w:val="baseline"/>
        <w:rPr>
          <w:rFonts w:ascii="Times New Roman" w:hAnsi="Times New Roman" w:cs="Times New Roman"/>
        </w:rPr>
      </w:pPr>
      <w:r w:rsidRPr="232ADBBE" w:rsidR="005247A5">
        <w:rPr>
          <w:rFonts w:ascii="Times New Roman" w:hAnsi="Times New Roman" w:cs="Times New Roman"/>
        </w:rPr>
        <w:t>E</w:t>
      </w:r>
      <w:r w:rsidRPr="232ADBBE" w:rsidR="001D6E55">
        <w:rPr>
          <w:rFonts w:ascii="Times New Roman" w:hAnsi="Times New Roman" w:cs="Times New Roman"/>
        </w:rPr>
        <w:t xml:space="preserve">n el ejercicio de este diálogo </w:t>
      </w:r>
      <w:r w:rsidRPr="232ADBBE" w:rsidR="005247A5">
        <w:rPr>
          <w:rFonts w:ascii="Times New Roman" w:hAnsi="Times New Roman" w:cs="Times New Roman"/>
        </w:rPr>
        <w:t xml:space="preserve">interdisciplinario </w:t>
      </w:r>
      <w:r w:rsidRPr="232ADBBE" w:rsidR="00712AFC">
        <w:rPr>
          <w:rFonts w:ascii="Times New Roman" w:hAnsi="Times New Roman" w:cs="Times New Roman"/>
        </w:rPr>
        <w:t xml:space="preserve">ha sido </w:t>
      </w:r>
      <w:r w:rsidRPr="232ADBBE" w:rsidR="001D6E55">
        <w:rPr>
          <w:rFonts w:ascii="Times New Roman" w:hAnsi="Times New Roman" w:cs="Times New Roman"/>
        </w:rPr>
        <w:t xml:space="preserve">importante </w:t>
      </w:r>
      <w:r w:rsidRPr="232ADBBE" w:rsidR="00AB1AD5">
        <w:rPr>
          <w:rFonts w:ascii="Times New Roman" w:hAnsi="Times New Roman" w:cs="Times New Roman"/>
        </w:rPr>
        <w:t>d</w:t>
      </w:r>
      <w:r w:rsidRPr="232ADBBE" w:rsidR="0024628A">
        <w:rPr>
          <w:rFonts w:ascii="Times New Roman" w:hAnsi="Times New Roman" w:cs="Times New Roman"/>
        </w:rPr>
        <w:t>erribar ciertos prejuicio</w:t>
      </w:r>
      <w:r w:rsidRPr="232ADBBE" w:rsidR="001D6E55">
        <w:rPr>
          <w:rFonts w:ascii="Times New Roman" w:hAnsi="Times New Roman" w:cs="Times New Roman"/>
        </w:rPr>
        <w:t>s</w:t>
      </w:r>
      <w:r w:rsidRPr="232ADBBE" w:rsidR="0024628A">
        <w:rPr>
          <w:rFonts w:ascii="Times New Roman" w:hAnsi="Times New Roman" w:cs="Times New Roman"/>
        </w:rPr>
        <w:t xml:space="preserve"> con respecto a los archivos. </w:t>
      </w:r>
      <w:r w:rsidRPr="232ADBBE" w:rsidR="005247A5">
        <w:rPr>
          <w:rFonts w:ascii="Times New Roman" w:hAnsi="Times New Roman" w:cs="Times New Roman"/>
        </w:rPr>
        <w:t xml:space="preserve">En </w:t>
      </w:r>
      <w:r w:rsidRPr="232ADBBE" w:rsidR="009A17A7">
        <w:rPr>
          <w:rFonts w:ascii="Times New Roman" w:hAnsi="Times New Roman" w:cs="Times New Roman"/>
        </w:rPr>
        <w:t>una reunión de equipo</w:t>
      </w:r>
      <w:r w:rsidRPr="232ADBBE" w:rsidR="005247A5">
        <w:rPr>
          <w:rFonts w:ascii="Times New Roman" w:hAnsi="Times New Roman" w:cs="Times New Roman"/>
        </w:rPr>
        <w:t xml:space="preserve">, unos colegas nos </w:t>
      </w:r>
      <w:r w:rsidRPr="232ADBBE" w:rsidR="009A17A7">
        <w:rPr>
          <w:rFonts w:ascii="Times New Roman" w:hAnsi="Times New Roman" w:cs="Times New Roman"/>
        </w:rPr>
        <w:t xml:space="preserve">mencionaron que lo importante era “desarchivar los archivos”, tomando a colación a Patricia Funes, quien </w:t>
      </w:r>
      <w:r w:rsidRPr="232ADBBE" w:rsidR="00585663">
        <w:rPr>
          <w:rFonts w:ascii="Times New Roman" w:hAnsi="Times New Roman" w:cs="Times New Roman"/>
        </w:rPr>
        <w:t xml:space="preserve">a partir del estudio del archivo de la </w:t>
      </w:r>
      <w:r w:rsidRPr="232ADBBE" w:rsidR="0021669B">
        <w:rPr>
          <w:rFonts w:ascii="Times New Roman" w:hAnsi="Times New Roman" w:cs="Times New Roman"/>
        </w:rPr>
        <w:t>Dirección de Inteligencia de la Policía de la Provincia de Buenos Aires (DIPPBA)</w:t>
      </w:r>
      <w:r w:rsidRPr="232ADBBE" w:rsidR="00585663">
        <w:rPr>
          <w:rFonts w:ascii="Times New Roman" w:hAnsi="Times New Roman" w:cs="Times New Roman"/>
        </w:rPr>
        <w:t xml:space="preserve"> plantea que</w:t>
      </w:r>
      <w:r w:rsidRPr="232ADBBE" w:rsidR="0021669B">
        <w:rPr>
          <w:rFonts w:ascii="Times New Roman" w:hAnsi="Times New Roman" w:cs="Times New Roman"/>
        </w:rPr>
        <w:t xml:space="preserve"> éste </w:t>
      </w:r>
      <w:r w:rsidRPr="232ADBBE" w:rsidR="009A17A7">
        <w:rPr>
          <w:rFonts w:ascii="Times New Roman" w:hAnsi="Times New Roman" w:cs="Times New Roman"/>
        </w:rPr>
        <w:t xml:space="preserve">debe abrirse y hacerse accesible para que cumplan su </w:t>
      </w:r>
      <w:r w:rsidRPr="232ADBBE" w:rsidR="007E1E17">
        <w:rPr>
          <w:rFonts w:ascii="Times New Roman" w:hAnsi="Times New Roman" w:cs="Times New Roman"/>
        </w:rPr>
        <w:t>función</w:t>
      </w:r>
      <w:r w:rsidRPr="232ADBBE" w:rsidR="009A17A7">
        <w:rPr>
          <w:rFonts w:ascii="Times New Roman" w:hAnsi="Times New Roman" w:cs="Times New Roman"/>
        </w:rPr>
        <w:t xml:space="preserve"> como garante</w:t>
      </w:r>
      <w:r w:rsidRPr="232ADBBE" w:rsidR="007851BA">
        <w:rPr>
          <w:rFonts w:ascii="Times New Roman" w:hAnsi="Times New Roman" w:cs="Times New Roman"/>
        </w:rPr>
        <w:t>s</w:t>
      </w:r>
      <w:r w:rsidRPr="232ADBBE" w:rsidR="009A17A7">
        <w:rPr>
          <w:rFonts w:ascii="Times New Roman" w:hAnsi="Times New Roman" w:cs="Times New Roman"/>
        </w:rPr>
        <w:t xml:space="preserve"> de derechos</w:t>
      </w:r>
      <w:r w:rsidRPr="232ADBBE" w:rsidR="00585663">
        <w:rPr>
          <w:rFonts w:ascii="Times New Roman" w:hAnsi="Times New Roman" w:cs="Times New Roman"/>
        </w:rPr>
        <w:t xml:space="preserve">, esto es, </w:t>
      </w:r>
      <w:r w:rsidRPr="232ADBBE" w:rsidR="007851BA">
        <w:rPr>
          <w:rFonts w:ascii="Times New Roman" w:hAnsi="Times New Roman" w:cs="Times New Roman"/>
        </w:rPr>
        <w:t xml:space="preserve">que a través de esta documentación se hagan </w:t>
      </w:r>
      <w:r w:rsidRPr="232ADBBE" w:rsidR="009A17A7">
        <w:rPr>
          <w:rFonts w:ascii="Times New Roman" w:hAnsi="Times New Roman" w:cs="Times New Roman"/>
        </w:rPr>
        <w:t>efectiv</w:t>
      </w:r>
      <w:r w:rsidRPr="232ADBBE" w:rsidR="00585663">
        <w:rPr>
          <w:rFonts w:ascii="Times New Roman" w:hAnsi="Times New Roman" w:cs="Times New Roman"/>
        </w:rPr>
        <w:t>as las</w:t>
      </w:r>
      <w:r w:rsidRPr="232ADBBE" w:rsidR="009A17A7">
        <w:rPr>
          <w:rFonts w:ascii="Times New Roman" w:hAnsi="Times New Roman" w:cs="Times New Roman"/>
        </w:rPr>
        <w:t xml:space="preserve"> </w:t>
      </w:r>
      <w:r w:rsidRPr="232ADBBE" w:rsidR="00230B2B">
        <w:rPr>
          <w:rFonts w:ascii="Times New Roman" w:hAnsi="Times New Roman" w:cs="Times New Roman"/>
        </w:rPr>
        <w:t>reparaciones</w:t>
      </w:r>
      <w:r w:rsidRPr="232ADBBE" w:rsidR="00585663">
        <w:rPr>
          <w:rFonts w:ascii="Times New Roman" w:hAnsi="Times New Roman" w:cs="Times New Roman"/>
        </w:rPr>
        <w:t xml:space="preserve"> y la </w:t>
      </w:r>
      <w:r w:rsidRPr="232ADBBE" w:rsidR="009A17A7">
        <w:rPr>
          <w:rFonts w:ascii="Times New Roman" w:hAnsi="Times New Roman" w:cs="Times New Roman"/>
        </w:rPr>
        <w:t>búsqueda de verdad</w:t>
      </w:r>
      <w:r w:rsidRPr="232ADBBE" w:rsidR="00585663">
        <w:rPr>
          <w:rFonts w:ascii="Times New Roman" w:hAnsi="Times New Roman" w:cs="Times New Roman"/>
        </w:rPr>
        <w:t xml:space="preserve"> y </w:t>
      </w:r>
      <w:r w:rsidRPr="232ADBBE" w:rsidR="00230B2B">
        <w:rPr>
          <w:rFonts w:ascii="Times New Roman" w:hAnsi="Times New Roman" w:cs="Times New Roman"/>
        </w:rPr>
        <w:t>justicia</w:t>
      </w:r>
      <w:r w:rsidRPr="232ADBBE" w:rsidR="00585663">
        <w:rPr>
          <w:rFonts w:ascii="Times New Roman" w:hAnsi="Times New Roman" w:cs="Times New Roman"/>
        </w:rPr>
        <w:t xml:space="preserve"> de las víctimas de la dictadura argentina</w:t>
      </w:r>
      <w:r w:rsidRPr="232ADBBE" w:rsidR="00230B2B">
        <w:rPr>
          <w:rFonts w:ascii="Times New Roman" w:hAnsi="Times New Roman" w:cs="Times New Roman"/>
        </w:rPr>
        <w:t xml:space="preserve">. </w:t>
      </w:r>
      <w:r w:rsidRPr="232ADBBE" w:rsidR="00585663">
        <w:rPr>
          <w:rFonts w:ascii="Times New Roman" w:hAnsi="Times New Roman" w:cs="Times New Roman"/>
        </w:rPr>
        <w:t xml:space="preserve">Si bien Patricia Funes se refiere a los archivos de la represión, </w:t>
      </w:r>
      <w:r w:rsidRPr="232ADBBE" w:rsidR="00097EC1">
        <w:rPr>
          <w:rFonts w:ascii="Times New Roman" w:hAnsi="Times New Roman" w:cs="Times New Roman"/>
        </w:rPr>
        <w:t>el llamado a desarchivar los archivos parte de un sentido común en el que</w:t>
      </w:r>
      <w:r w:rsidRPr="232ADBBE" w:rsidR="007851BA">
        <w:rPr>
          <w:rFonts w:ascii="Times New Roman" w:hAnsi="Times New Roman" w:cs="Times New Roman"/>
        </w:rPr>
        <w:t xml:space="preserve"> </w:t>
      </w:r>
      <w:r w:rsidRPr="232ADBBE" w:rsidR="00097EC1">
        <w:rPr>
          <w:rFonts w:ascii="Times New Roman" w:hAnsi="Times New Roman" w:cs="Times New Roman"/>
        </w:rPr>
        <w:t xml:space="preserve">los archivos </w:t>
      </w:r>
      <w:r w:rsidRPr="232ADBBE" w:rsidR="007851BA">
        <w:rPr>
          <w:rFonts w:ascii="Times New Roman" w:hAnsi="Times New Roman" w:cs="Times New Roman"/>
        </w:rPr>
        <w:t xml:space="preserve">se perciben como espacios </w:t>
      </w:r>
      <w:r w:rsidRPr="232ADBBE" w:rsidR="00097EC1">
        <w:rPr>
          <w:rFonts w:ascii="Times New Roman" w:hAnsi="Times New Roman" w:cs="Times New Roman"/>
        </w:rPr>
        <w:t>cerrados y</w:t>
      </w:r>
      <w:r w:rsidRPr="232ADBBE" w:rsidR="007851BA">
        <w:rPr>
          <w:rFonts w:ascii="Times New Roman" w:hAnsi="Times New Roman" w:cs="Times New Roman"/>
        </w:rPr>
        <w:t xml:space="preserve"> </w:t>
      </w:r>
      <w:r w:rsidRPr="232ADBBE" w:rsidR="00097EC1">
        <w:rPr>
          <w:rFonts w:ascii="Times New Roman" w:hAnsi="Times New Roman" w:cs="Times New Roman"/>
        </w:rPr>
        <w:t xml:space="preserve">poco accesibles; sin instrumentos de descripción que permitan tener una idea de los documentos que ahí se guardan; </w:t>
      </w:r>
      <w:r w:rsidRPr="232ADBBE" w:rsidR="007851BA">
        <w:rPr>
          <w:rFonts w:ascii="Times New Roman" w:hAnsi="Times New Roman" w:cs="Times New Roman"/>
        </w:rPr>
        <w:t>desconocidos o solo conocidos por algunos pocos investigadores y eruditos.</w:t>
      </w:r>
    </w:p>
    <w:p w:rsidRPr="009D2B28" w:rsidR="001910F2" w:rsidP="232ADBBE" w:rsidRDefault="00097EC1" w14:paraId="6F5F5A3E" w14:textId="4DB821DE">
      <w:pPr>
        <w:pStyle w:val="Normal"/>
        <w:shd w:val="clear" w:color="auto" w:fill="FFFFFF" w:themeFill="background1"/>
        <w:spacing w:after="0" w:line="360" w:lineRule="auto"/>
        <w:textAlignment w:val="baseline"/>
        <w:rPr>
          <w:rFonts w:ascii="Times New Roman" w:hAnsi="Times New Roman" w:cs="Times New Roman"/>
        </w:rPr>
      </w:pPr>
    </w:p>
    <w:p w:rsidRPr="009D2B28" w:rsidR="001910F2" w:rsidP="232ADBBE" w:rsidRDefault="00097EC1" w14:paraId="3A01C1B3" w14:textId="194762F6">
      <w:pPr>
        <w:shd w:val="clear" w:color="auto" w:fill="FFFFFF" w:themeFill="background1"/>
        <w:spacing w:after="0" w:line="360" w:lineRule="auto"/>
        <w:textAlignment w:val="baseline"/>
        <w:rPr>
          <w:rFonts w:ascii="Times New Roman" w:hAnsi="Times New Roman" w:cs="Times New Roman"/>
        </w:rPr>
      </w:pPr>
      <w:r w:rsidRPr="232ADBBE" w:rsidR="00097EC1">
        <w:rPr>
          <w:rFonts w:ascii="Times New Roman" w:hAnsi="Times New Roman" w:cs="Times New Roman"/>
        </w:rPr>
        <w:t xml:space="preserve">Cambiar este “sentido común” fue un ejercicio </w:t>
      </w:r>
      <w:r w:rsidRPr="232ADBBE" w:rsidR="00A26C0F">
        <w:rPr>
          <w:rFonts w:ascii="Times New Roman" w:hAnsi="Times New Roman" w:cs="Times New Roman"/>
        </w:rPr>
        <w:t xml:space="preserve">importante de realizar: nos permitió afianzar que podíamos trabajar de manera interdisciplinaria </w:t>
      </w:r>
      <w:r w:rsidRPr="232ADBBE" w:rsidR="002B04BC">
        <w:rPr>
          <w:rFonts w:ascii="Times New Roman" w:hAnsi="Times New Roman" w:cs="Times New Roman"/>
        </w:rPr>
        <w:t xml:space="preserve">con otras especialidades de la institución, </w:t>
      </w:r>
      <w:r w:rsidRPr="232ADBBE" w:rsidR="00A26C0F">
        <w:rPr>
          <w:rFonts w:ascii="Times New Roman" w:hAnsi="Times New Roman" w:cs="Times New Roman"/>
        </w:rPr>
        <w:t xml:space="preserve">en la apuesta por </w:t>
      </w:r>
      <w:r w:rsidRPr="232ADBBE" w:rsidR="00101733">
        <w:rPr>
          <w:rFonts w:ascii="Times New Roman" w:hAnsi="Times New Roman" w:cs="Times New Roman"/>
        </w:rPr>
        <w:t>archivos abiertos</w:t>
      </w:r>
      <w:r w:rsidRPr="232ADBBE" w:rsidR="00A26C0F">
        <w:rPr>
          <w:rFonts w:ascii="Times New Roman" w:hAnsi="Times New Roman" w:cs="Times New Roman"/>
        </w:rPr>
        <w:t xml:space="preserve">, la implementación de las </w:t>
      </w:r>
      <w:r w:rsidRPr="232ADBBE" w:rsidR="00101733">
        <w:rPr>
          <w:rFonts w:ascii="Times New Roman" w:hAnsi="Times New Roman" w:cs="Times New Roman"/>
        </w:rPr>
        <w:t xml:space="preserve">mejores </w:t>
      </w:r>
      <w:r w:rsidRPr="232ADBBE" w:rsidR="009A17A7">
        <w:rPr>
          <w:rFonts w:ascii="Times New Roman" w:hAnsi="Times New Roman" w:cs="Times New Roman"/>
        </w:rPr>
        <w:t xml:space="preserve">condiciones </w:t>
      </w:r>
      <w:r w:rsidRPr="232ADBBE" w:rsidR="00101733">
        <w:rPr>
          <w:rFonts w:ascii="Times New Roman" w:hAnsi="Times New Roman" w:cs="Times New Roman"/>
        </w:rPr>
        <w:t>de acceso</w:t>
      </w:r>
      <w:r w:rsidRPr="232ADBBE" w:rsidR="009A17A7">
        <w:rPr>
          <w:rFonts w:ascii="Times New Roman" w:hAnsi="Times New Roman" w:cs="Times New Roman"/>
        </w:rPr>
        <w:t xml:space="preserve"> </w:t>
      </w:r>
      <w:r w:rsidRPr="232ADBBE" w:rsidR="002B04BC">
        <w:rPr>
          <w:rFonts w:ascii="Times New Roman" w:hAnsi="Times New Roman" w:cs="Times New Roman"/>
        </w:rPr>
        <w:t xml:space="preserve">a </w:t>
      </w:r>
      <w:r w:rsidRPr="232ADBBE" w:rsidR="00A26C0F">
        <w:rPr>
          <w:rFonts w:ascii="Times New Roman" w:hAnsi="Times New Roman" w:cs="Times New Roman"/>
        </w:rPr>
        <w:t xml:space="preserve">un público amplio y diverso, y con </w:t>
      </w:r>
      <w:r w:rsidRPr="232ADBBE" w:rsidR="009A17A7">
        <w:rPr>
          <w:rFonts w:ascii="Times New Roman" w:hAnsi="Times New Roman" w:cs="Times New Roman"/>
        </w:rPr>
        <w:t xml:space="preserve">instrumentos descriptivos que permiten explorar </w:t>
      </w:r>
      <w:r w:rsidRPr="232ADBBE" w:rsidR="002B04BC">
        <w:rPr>
          <w:rFonts w:ascii="Times New Roman" w:hAnsi="Times New Roman" w:cs="Times New Roman"/>
        </w:rPr>
        <w:t xml:space="preserve">y conocer los </w:t>
      </w:r>
      <w:r w:rsidRPr="232ADBBE" w:rsidR="009A17A7">
        <w:rPr>
          <w:rFonts w:ascii="Times New Roman" w:hAnsi="Times New Roman" w:cs="Times New Roman"/>
        </w:rPr>
        <w:t xml:space="preserve">archivos </w:t>
      </w:r>
      <w:r w:rsidRPr="232ADBBE" w:rsidR="002B04BC">
        <w:rPr>
          <w:rFonts w:ascii="Times New Roman" w:hAnsi="Times New Roman" w:cs="Times New Roman"/>
        </w:rPr>
        <w:t>de manera integral</w:t>
      </w:r>
      <w:r w:rsidRPr="232ADBBE" w:rsidR="009A17A7">
        <w:rPr>
          <w:rFonts w:ascii="Times New Roman" w:hAnsi="Times New Roman" w:cs="Times New Roman"/>
        </w:rPr>
        <w:t xml:space="preserve">.  </w:t>
      </w:r>
    </w:p>
    <w:p w:rsidRPr="009D2B28" w:rsidR="001910F2" w:rsidP="00A836FA" w:rsidRDefault="001910F2" w14:paraId="313F63DB" w14:textId="77777777">
      <w:pPr>
        <w:shd w:val="clear" w:color="auto" w:fill="FFFFFF"/>
        <w:spacing w:after="0" w:line="360" w:lineRule="auto"/>
        <w:textAlignment w:val="baseline"/>
        <w:rPr>
          <w:rFonts w:ascii="Times New Roman" w:hAnsi="Times New Roman" w:cs="Times New Roman"/>
        </w:rPr>
      </w:pPr>
    </w:p>
    <w:p w:rsidRPr="009D2B28" w:rsidR="00EC7093" w:rsidP="00A836FA" w:rsidRDefault="00EC7093" w14:paraId="46658286" w14:textId="3B1A2E6D">
      <w:pPr>
        <w:shd w:val="clear" w:color="auto" w:fill="FFFFFF"/>
        <w:spacing w:after="0" w:line="360" w:lineRule="auto"/>
        <w:textAlignment w:val="baseline"/>
        <w:rPr>
          <w:rFonts w:ascii="Times New Roman" w:hAnsi="Times New Roman" w:cs="Times New Roman"/>
          <w:i/>
          <w:iCs/>
          <w:color w:val="000000"/>
          <w:shd w:val="clear" w:color="auto" w:fill="FFFFFF"/>
        </w:rPr>
      </w:pPr>
      <w:r w:rsidRPr="009D2B28">
        <w:rPr>
          <w:rFonts w:ascii="Times New Roman" w:hAnsi="Times New Roman" w:cs="Times New Roman"/>
          <w:i/>
          <w:iCs/>
          <w:color w:val="000000"/>
          <w:shd w:val="clear" w:color="auto" w:fill="FFFFFF"/>
        </w:rPr>
        <w:t>El proyecto del repositorio</w:t>
      </w:r>
    </w:p>
    <w:p w:rsidRPr="009D2B28" w:rsidR="00563316" w:rsidP="00A836FA" w:rsidRDefault="00563316" w14:paraId="7673D77F" w14:textId="551F236A">
      <w:pPr>
        <w:shd w:val="clear" w:color="auto" w:fill="FFFFFF"/>
        <w:spacing w:after="0" w:line="360" w:lineRule="auto"/>
        <w:textAlignment w:val="baseline"/>
        <w:rPr>
          <w:rFonts w:ascii="Times New Roman" w:hAnsi="Times New Roman" w:cs="Times New Roman"/>
          <w:color w:val="000000"/>
          <w:shd w:val="clear" w:color="auto" w:fill="FFFFFF"/>
        </w:rPr>
      </w:pPr>
    </w:p>
    <w:p w:rsidRPr="009D2B28" w:rsidR="00B26284" w:rsidP="232ADBBE" w:rsidRDefault="00563316" w14:paraId="7BDB07EF" w14:textId="06D96758">
      <w:pPr>
        <w:pStyle w:val="Normal"/>
        <w:shd w:val="clear" w:color="auto" w:fill="FFFFFF" w:themeFill="background1"/>
        <w:spacing w:after="0" w:line="360" w:lineRule="auto"/>
        <w:textAlignment w:val="baseline"/>
        <w:rPr>
          <w:rFonts w:ascii="Times New Roman" w:hAnsi="Times New Roman" w:eastAsia="Times New Roman" w:cs="Times New Roman"/>
          <w:noProof w:val="0"/>
          <w:sz w:val="22"/>
          <w:szCs w:val="22"/>
          <w:lang w:val="es-ES"/>
        </w:rPr>
      </w:pPr>
      <w:r w:rsidRPr="009D2B28" w:rsidR="00563316">
        <w:rPr>
          <w:rFonts w:ascii="Times New Roman" w:hAnsi="Times New Roman" w:cs="Times New Roman"/>
          <w:color w:val="000000"/>
          <w:shd w:val="clear" w:color="auto" w:fill="FFFFFF"/>
        </w:rPr>
        <w:t xml:space="preserve">El Repositorio Institucional es un proyecto de Casa de la Literatura Peruana que se inserta en el movimiento de Ciencia Abierta y de promoción al acceso abierto, esto eso, el </w:t>
      </w:r>
      <w:r w:rsidRPr="232ADBBE" w:rsidR="232ADBBE">
        <w:rPr>
          <w:rFonts w:ascii="Times New Roman" w:hAnsi="Times New Roman" w:eastAsia="Times New Roman" w:cs="Times New Roman"/>
          <w:noProof w:val="0"/>
          <w:sz w:val="22"/>
          <w:szCs w:val="22"/>
          <w:lang w:val="es-ES"/>
        </w:rPr>
        <w:t>“acceso en línea, sin costo alguno para cualquier usuario, sin obstáculos técnicos (como el registro obligatorio o el inicio de sesión en plataformas específicas) a las publicaciones resultantes de la investigación, como son los artículos y los libros.” (CONCYTEC, 2021, p.6)</w:t>
      </w:r>
    </w:p>
    <w:p w:rsidRPr="009D2B28" w:rsidR="00B26284" w:rsidP="232ADBBE" w:rsidRDefault="00563316" w14:paraId="7BA35191" w14:textId="743C23F2">
      <w:pPr>
        <w:pStyle w:val="Normal"/>
        <w:shd w:val="clear" w:color="auto" w:fill="FFFFFF" w:themeFill="background1"/>
        <w:spacing w:after="0" w:line="360" w:lineRule="auto"/>
        <w:textAlignment w:val="baseline"/>
        <w:rPr>
          <w:rFonts w:ascii="Times New Roman" w:hAnsi="Times New Roman" w:eastAsia="Times New Roman" w:cs="Times New Roman"/>
          <w:noProof w:val="0"/>
          <w:sz w:val="22"/>
          <w:szCs w:val="22"/>
          <w:lang w:val="es-ES"/>
        </w:rPr>
      </w:pPr>
    </w:p>
    <w:p w:rsidRPr="009D2B28" w:rsidR="00B26284" w:rsidP="232ADBBE" w:rsidRDefault="00563316" w14:paraId="1EE565B9" w14:textId="78235CD5">
      <w:pPr>
        <w:shd w:val="clear" w:color="auto" w:fill="FFFFFF" w:themeFill="background1"/>
        <w:spacing w:after="0" w:line="360" w:lineRule="auto"/>
        <w:textAlignment w:val="baseline"/>
        <w:rPr>
          <w:rFonts w:ascii="Times New Roman" w:hAnsi="Times New Roman" w:cs="Times New Roman"/>
        </w:rPr>
      </w:pPr>
      <w:r w:rsidRPr="009D2B28" w:rsidR="00563316">
        <w:rPr>
          <w:rFonts w:ascii="Times New Roman" w:hAnsi="Times New Roman" w:cs="Times New Roman"/>
          <w:color w:val="000000"/>
          <w:shd w:val="clear" w:color="auto" w:fill="FFFFFF"/>
        </w:rPr>
        <w:t>Así, se apuesta por hacer accesible</w:t>
      </w:r>
      <w:r w:rsidR="00543630">
        <w:rPr>
          <w:rFonts w:ascii="Times New Roman" w:hAnsi="Times New Roman" w:cs="Times New Roman"/>
          <w:color w:val="000000"/>
          <w:shd w:val="clear" w:color="auto" w:fill="FFFFFF"/>
        </w:rPr>
        <w:t xml:space="preserve">, </w:t>
      </w:r>
      <w:r w:rsidR="00543630">
        <w:rPr>
          <w:rFonts w:ascii="Times New Roman" w:hAnsi="Times New Roman" w:cs="Times New Roman"/>
        </w:rPr>
        <w:t>a través de una plataforma digital,</w:t>
      </w:r>
      <w:r w:rsidRPr="009D2B28" w:rsidR="00563316">
        <w:rPr>
          <w:rFonts w:ascii="Times New Roman" w:hAnsi="Times New Roman" w:cs="Times New Roman"/>
          <w:color w:val="000000"/>
          <w:shd w:val="clear" w:color="auto" w:fill="FFFFFF"/>
        </w:rPr>
        <w:t xml:space="preserve"> </w:t>
      </w:r>
      <w:r w:rsidRPr="009D2B28" w:rsidR="00B26284">
        <w:rPr>
          <w:rFonts w:ascii="Times New Roman" w:hAnsi="Times New Roman" w:cs="Times New Roman"/>
          <w:color w:val="000000"/>
          <w:shd w:val="clear" w:color="auto" w:fill="FFFFFF"/>
        </w:rPr>
        <w:t>la documentación que</w:t>
      </w:r>
      <w:r w:rsidRPr="009D2B28" w:rsidR="00B26284">
        <w:rPr>
          <w:rFonts w:ascii="Times New Roman" w:hAnsi="Times New Roman" w:cs="Times New Roman"/>
        </w:rPr>
        <w:t xml:space="preserve"> Casa de la Literatura Peruana produce y custodia. </w:t>
      </w:r>
      <w:r w:rsidR="00A664C4">
        <w:rPr>
          <w:rFonts w:ascii="Times New Roman" w:hAnsi="Times New Roman" w:cs="Times New Roman"/>
        </w:rPr>
        <w:t xml:space="preserve">De esta forma aportamos </w:t>
      </w:r>
      <w:r w:rsidRPr="009D2B28" w:rsidR="00B26284">
        <w:rPr>
          <w:rFonts w:ascii="Times New Roman" w:hAnsi="Times New Roman" w:cs="Times New Roman"/>
        </w:rPr>
        <w:t xml:space="preserve">a la cultura y educación </w:t>
      </w:r>
      <w:r w:rsidR="00A664C4">
        <w:rPr>
          <w:rFonts w:ascii="Times New Roman" w:hAnsi="Times New Roman" w:cs="Times New Roman"/>
        </w:rPr>
        <w:t xml:space="preserve">del país </w:t>
      </w:r>
      <w:r w:rsidRPr="009D2B28" w:rsidR="00B26284">
        <w:rPr>
          <w:rFonts w:ascii="Times New Roman" w:hAnsi="Times New Roman" w:cs="Times New Roman"/>
        </w:rPr>
        <w:t xml:space="preserve">pues se trata del primer repositorio </w:t>
      </w:r>
      <w:r w:rsidR="00A664C4">
        <w:rPr>
          <w:rFonts w:ascii="Times New Roman" w:hAnsi="Times New Roman" w:cs="Times New Roman"/>
        </w:rPr>
        <w:t xml:space="preserve">a nivel nacional </w:t>
      </w:r>
      <w:r w:rsidRPr="009D2B28" w:rsidR="00B26284">
        <w:rPr>
          <w:rFonts w:ascii="Times New Roman" w:hAnsi="Times New Roman" w:cs="Times New Roman"/>
        </w:rPr>
        <w:t xml:space="preserve">dedicado exclusivamente a difundir de manera abierta y digital, material sobre la literatura peruana. </w:t>
      </w:r>
    </w:p>
    <w:p w:rsidRPr="009D2B28" w:rsidR="00705944" w:rsidP="00A836FA" w:rsidRDefault="00705944" w14:paraId="79EB43EB" w14:textId="726F52C0">
      <w:pPr>
        <w:shd w:val="clear" w:color="auto" w:fill="FFFFFF"/>
        <w:spacing w:after="0" w:line="360" w:lineRule="auto"/>
        <w:textAlignment w:val="baseline"/>
        <w:rPr>
          <w:rFonts w:ascii="Times New Roman" w:hAnsi="Times New Roman" w:cs="Times New Roman"/>
          <w:color w:val="000000"/>
          <w:shd w:val="clear" w:color="auto" w:fill="FFFFFF"/>
        </w:rPr>
      </w:pPr>
    </w:p>
    <w:p w:rsidR="00A664C4" w:rsidP="232ADBBE" w:rsidRDefault="00B26284" w14:textId="77777777" w14:paraId="7953F725">
      <w:pPr>
        <w:shd w:val="clear" w:color="auto" w:fill="FFFFFF" w:themeFill="background1"/>
        <w:spacing w:after="0" w:line="360" w:lineRule="auto"/>
        <w:textAlignment w:val="baseline"/>
        <w:rPr>
          <w:rFonts w:ascii="Times New Roman" w:hAnsi="Times New Roman" w:cs="Times New Roman"/>
          <w:color w:val="000000"/>
          <w:shd w:val="clear" w:color="auto" w:fill="FFFFFF"/>
        </w:rPr>
      </w:pPr>
      <w:r w:rsidRPr="009D2B28" w:rsidR="00B26284">
        <w:rPr>
          <w:rFonts w:ascii="Times New Roman" w:hAnsi="Times New Roman" w:cs="Times New Roman"/>
          <w:color w:val="000000"/>
          <w:shd w:val="clear" w:color="auto" w:fill="FFFFFF"/>
        </w:rPr>
        <w:t xml:space="preserve">El primer proyecto del Repositorio es la puesta en línea de </w:t>
      </w:r>
      <w:r w:rsidRPr="009D2B28" w:rsidR="00B26284">
        <w:rPr>
          <w:rFonts w:ascii="Times New Roman" w:hAnsi="Times New Roman" w:cs="Times New Roman"/>
          <w:color w:val="000000"/>
          <w:shd w:val="clear" w:color="auto" w:fill="FFFFFF"/>
        </w:rPr>
        <w:t xml:space="preserve">la exposición permanente </w:t>
      </w:r>
      <w:r w:rsidRPr="232ADBBE" w:rsidR="00B26284">
        <w:rPr>
          <w:rFonts w:ascii="Times New Roman" w:hAnsi="Times New Roman" w:cs="Times New Roman"/>
          <w:i w:val="1"/>
          <w:iCs w:val="1"/>
          <w:color w:val="000000"/>
          <w:shd w:val="clear" w:color="auto" w:fill="FFFFFF"/>
        </w:rPr>
        <w:t xml:space="preserve">Intensidad y altura de la literatura </w:t>
      </w:r>
      <w:r w:rsidRPr="232ADBBE" w:rsidR="00B26284">
        <w:rPr>
          <w:rFonts w:ascii="Times New Roman" w:hAnsi="Times New Roman" w:cs="Times New Roman"/>
          <w:i w:val="1"/>
          <w:iCs w:val="1"/>
          <w:color w:val="000000"/>
          <w:shd w:val="clear" w:color="auto" w:fill="FFFFFF"/>
        </w:rPr>
        <w:lastRenderedPageBreak/>
        <w:t>peruana</w:t>
      </w:r>
      <w:r w:rsidRPr="009D2B28" w:rsidR="00574247">
        <w:rPr>
          <w:rFonts w:ascii="Times New Roman" w:hAnsi="Times New Roman" w:cs="Times New Roman"/>
          <w:color w:val="000000"/>
          <w:shd w:val="clear" w:color="auto" w:fill="FFFFFF"/>
        </w:rPr>
        <w:t xml:space="preserve">, la cual realiza un recorrido por la historia de nuestra literatura teniendo como eje la construcción de las identidades. </w:t>
      </w:r>
      <w:r w:rsidRPr="009D2B28" w:rsidR="00574247">
        <w:rPr>
          <w:rFonts w:ascii="Times New Roman" w:hAnsi="Times New Roman" w:cs="Times New Roman"/>
          <w:color w:val="000000"/>
          <w:shd w:val="clear" w:color="auto" w:fill="FFFFFF"/>
        </w:rPr>
        <w:t>La exposición se inauguró en el año 2015</w:t>
      </w:r>
      <w:r w:rsidR="00A664C4">
        <w:rPr>
          <w:rFonts w:ascii="Times New Roman" w:hAnsi="Times New Roman" w:cs="Times New Roman"/>
          <w:color w:val="000000"/>
          <w:shd w:val="clear" w:color="auto" w:fill="FFFFFF"/>
        </w:rPr>
        <w:t xml:space="preserve"> y</w:t>
      </w:r>
      <w:r w:rsidRPr="009D2B28" w:rsidR="00574247">
        <w:rPr>
          <w:rFonts w:ascii="Times New Roman" w:hAnsi="Times New Roman" w:cs="Times New Roman"/>
          <w:color w:val="000000"/>
          <w:shd w:val="clear" w:color="auto" w:fill="FFFFFF"/>
        </w:rPr>
        <w:t xml:space="preserve"> </w:t>
      </w:r>
      <w:r w:rsidR="00A664C4">
        <w:rPr>
          <w:rFonts w:ascii="Times New Roman" w:hAnsi="Times New Roman" w:cs="Times New Roman"/>
          <w:color w:val="000000"/>
          <w:shd w:val="clear" w:color="auto" w:fill="FFFFFF"/>
        </w:rPr>
        <w:t xml:space="preserve">su </w:t>
      </w:r>
      <w:r w:rsidRPr="009D2B28" w:rsidR="00574247">
        <w:rPr>
          <w:rFonts w:ascii="Times New Roman" w:hAnsi="Times New Roman" w:cs="Times New Roman"/>
          <w:color w:val="000000"/>
          <w:shd w:val="clear" w:color="auto" w:fill="FFFFFF"/>
        </w:rPr>
        <w:t xml:space="preserve">preparación </w:t>
      </w:r>
      <w:r w:rsidR="00A664C4">
        <w:rPr>
          <w:rFonts w:ascii="Times New Roman" w:hAnsi="Times New Roman" w:cs="Times New Roman"/>
          <w:color w:val="000000"/>
          <w:shd w:val="clear" w:color="auto" w:fill="FFFFFF"/>
        </w:rPr>
        <w:t xml:space="preserve">duró </w:t>
      </w:r>
      <w:r w:rsidRPr="009D2B28" w:rsidR="00574247">
        <w:rPr>
          <w:rFonts w:ascii="Times New Roman" w:hAnsi="Times New Roman" w:cs="Times New Roman"/>
          <w:color w:val="000000"/>
          <w:shd w:val="clear" w:color="auto" w:fill="FFFFFF"/>
        </w:rPr>
        <w:t xml:space="preserve">aproximadamente un año; en ese tiempo, </w:t>
      </w:r>
      <w:r w:rsidRPr="009D2B28" w:rsidR="009D2B28">
        <w:rPr>
          <w:rFonts w:ascii="Times New Roman" w:hAnsi="Times New Roman" w:cs="Times New Roman"/>
          <w:color w:val="000000"/>
          <w:shd w:val="clear" w:color="auto" w:fill="FFFFFF"/>
        </w:rPr>
        <w:t>la investigación fue bastante amplia</w:t>
      </w:r>
      <w:r w:rsidR="00A664C4">
        <w:rPr>
          <w:rFonts w:ascii="Times New Roman" w:hAnsi="Times New Roman" w:cs="Times New Roman"/>
          <w:color w:val="000000"/>
          <w:shd w:val="clear" w:color="auto" w:fill="FFFFFF"/>
        </w:rPr>
        <w:t>, se recorrieron decenas de archivos y bibliotecas, se recopilaron diversas fuentes primarias de distinto soporte, y</w:t>
      </w:r>
      <w:r w:rsidRPr="009D2B28" w:rsidR="009D2B28">
        <w:rPr>
          <w:rFonts w:ascii="Times New Roman" w:hAnsi="Times New Roman" w:cs="Times New Roman"/>
          <w:color w:val="000000"/>
          <w:shd w:val="clear" w:color="auto" w:fill="FFFFFF"/>
        </w:rPr>
        <w:t xml:space="preserve"> </w:t>
      </w:r>
      <w:r w:rsidRPr="009D2B28" w:rsidR="00574247">
        <w:rPr>
          <w:rFonts w:ascii="Times New Roman" w:hAnsi="Times New Roman" w:cs="Times New Roman"/>
          <w:color w:val="000000"/>
          <w:shd w:val="clear" w:color="auto" w:fill="FFFFFF"/>
        </w:rPr>
        <w:t xml:space="preserve">produjo gran cantidad de documentación </w:t>
      </w:r>
      <w:r w:rsidR="00A664C4">
        <w:rPr>
          <w:rFonts w:ascii="Times New Roman" w:hAnsi="Times New Roman" w:cs="Times New Roman"/>
          <w:color w:val="000000"/>
          <w:shd w:val="clear" w:color="auto" w:fill="FFFFFF"/>
        </w:rPr>
        <w:t>de la investigación, la curaduría y la museografía</w:t>
      </w:r>
      <w:r w:rsidRPr="009D2B28" w:rsidR="00574247">
        <w:rPr>
          <w:rFonts w:ascii="Times New Roman" w:hAnsi="Times New Roman" w:cs="Times New Roman"/>
          <w:color w:val="000000"/>
          <w:shd w:val="clear" w:color="auto" w:fill="FFFFFF"/>
        </w:rPr>
        <w:t xml:space="preserve">. </w:t>
      </w:r>
    </w:p>
    <w:p w:rsidRPr="009D2B28" w:rsidR="00574247" w:rsidP="00A836FA" w:rsidRDefault="00574247" w14:paraId="05DBD711" w14:textId="5DD65ABA">
      <w:pPr>
        <w:shd w:val="clear" w:color="auto" w:fill="FFFFFF"/>
        <w:spacing w:after="0" w:line="360" w:lineRule="auto"/>
        <w:textAlignment w:val="baseline"/>
        <w:rPr>
          <w:rFonts w:ascii="Times New Roman" w:hAnsi="Times New Roman" w:cs="Times New Roman"/>
          <w:color w:val="000000"/>
          <w:shd w:val="clear" w:color="auto" w:fill="FFFFFF"/>
        </w:rPr>
      </w:pPr>
    </w:p>
    <w:p w:rsidR="00FE7D71" w:rsidP="232ADBBE" w:rsidRDefault="00574247" w14:paraId="505D1983" w14:textId="5B2F6391">
      <w:pPr>
        <w:shd w:val="clear" w:color="auto" w:fill="FFFFFF" w:themeFill="background1"/>
        <w:spacing w:after="0" w:line="360" w:lineRule="auto"/>
        <w:textAlignment w:val="baseline"/>
        <w:rPr>
          <w:rFonts w:ascii="Times New Roman" w:hAnsi="Times New Roman" w:cs="Times New Roman"/>
        </w:rPr>
      </w:pPr>
      <w:r w:rsidRPr="009D2B28" w:rsidR="00574247">
        <w:rPr>
          <w:rFonts w:ascii="Times New Roman" w:hAnsi="Times New Roman" w:cs="Times New Roman"/>
          <w:color w:val="000000"/>
          <w:shd w:val="clear" w:color="auto" w:fill="FFFFFF"/>
        </w:rPr>
        <w:t xml:space="preserve">Con este proyecto buscamos </w:t>
      </w:r>
      <w:r w:rsidRPr="009D2B28" w:rsidR="009D2B28">
        <w:rPr>
          <w:rFonts w:ascii="Times New Roman" w:hAnsi="Times New Roman" w:cs="Times New Roman"/>
          <w:color w:val="000000"/>
          <w:shd w:val="clear" w:color="auto" w:fill="FFFFFF"/>
        </w:rPr>
        <w:t>poner a disposición de los usuarios, las fuentes primarias halladas y sus instituciones de procedencia, no solo para dar a conocer</w:t>
      </w:r>
      <w:r w:rsidR="00A664C4">
        <w:rPr>
          <w:rFonts w:ascii="Times New Roman" w:hAnsi="Times New Roman" w:cs="Times New Roman"/>
          <w:color w:val="000000"/>
          <w:shd w:val="clear" w:color="auto" w:fill="FFFFFF"/>
        </w:rPr>
        <w:t>las</w:t>
      </w:r>
      <w:r w:rsidRPr="009D2B28" w:rsidR="009D2B28">
        <w:rPr>
          <w:rFonts w:ascii="Times New Roman" w:hAnsi="Times New Roman" w:cs="Times New Roman"/>
          <w:color w:val="000000"/>
          <w:shd w:val="clear" w:color="auto" w:fill="FFFFFF"/>
        </w:rPr>
        <w:t xml:space="preserve"> como fuentes de estudio, </w:t>
      </w:r>
      <w:r w:rsidR="00A664C4">
        <w:rPr>
          <w:rFonts w:ascii="Times New Roman" w:hAnsi="Times New Roman" w:cs="Times New Roman"/>
          <w:color w:val="000000"/>
          <w:shd w:val="clear" w:color="auto" w:fill="FFFFFF"/>
        </w:rPr>
        <w:t xml:space="preserve">buscamos </w:t>
      </w:r>
      <w:r w:rsidR="00CB1B89">
        <w:rPr>
          <w:rFonts w:ascii="Times New Roman" w:hAnsi="Times New Roman" w:cs="Times New Roman"/>
          <w:color w:val="000000"/>
          <w:shd w:val="clear" w:color="auto" w:fill="FFFFFF"/>
        </w:rPr>
        <w:t xml:space="preserve">también </w:t>
      </w:r>
      <w:r w:rsidR="00A664C4">
        <w:rPr>
          <w:rFonts w:ascii="Times New Roman" w:hAnsi="Times New Roman" w:cs="Times New Roman"/>
          <w:color w:val="000000"/>
          <w:shd w:val="clear" w:color="auto" w:fill="FFFFFF"/>
        </w:rPr>
        <w:t xml:space="preserve">reconocer y visibilizar </w:t>
      </w:r>
      <w:r w:rsidRPr="009D2B28" w:rsidR="009D2B28">
        <w:rPr>
          <w:rFonts w:ascii="Times New Roman" w:hAnsi="Times New Roman" w:cs="Times New Roman"/>
          <w:color w:val="000000"/>
          <w:shd w:val="clear" w:color="auto" w:fill="FFFFFF"/>
        </w:rPr>
        <w:t>los archivos de la literatura peruana</w:t>
      </w:r>
      <w:r w:rsidR="00A664C4">
        <w:rPr>
          <w:rFonts w:ascii="Times New Roman" w:hAnsi="Times New Roman" w:cs="Times New Roman"/>
          <w:color w:val="000000"/>
          <w:shd w:val="clear" w:color="auto" w:fill="FFFFFF"/>
        </w:rPr>
        <w:t xml:space="preserve">, </w:t>
      </w:r>
      <w:r w:rsidR="00CB1B89">
        <w:rPr>
          <w:rFonts w:ascii="Times New Roman" w:hAnsi="Times New Roman" w:cs="Times New Roman"/>
          <w:color w:val="000000"/>
          <w:shd w:val="clear" w:color="auto" w:fill="FFFFFF"/>
        </w:rPr>
        <w:t xml:space="preserve">diseminados a nivel nacional, </w:t>
      </w:r>
      <w:r w:rsidR="00A664C4">
        <w:rPr>
          <w:rFonts w:ascii="Times New Roman" w:hAnsi="Times New Roman" w:cs="Times New Roman"/>
          <w:color w:val="000000"/>
          <w:shd w:val="clear" w:color="auto" w:fill="FFFFFF"/>
        </w:rPr>
        <w:t>sus instituciones, archivos y colecciones particulares de procedencia</w:t>
      </w:r>
      <w:r w:rsidRPr="009D2B28" w:rsidR="009D2B28">
        <w:rPr>
          <w:rFonts w:ascii="Times New Roman" w:hAnsi="Times New Roman" w:cs="Times New Roman"/>
          <w:color w:val="000000"/>
          <w:shd w:val="clear" w:color="auto" w:fill="FFFFFF"/>
        </w:rPr>
        <w:t>.</w:t>
      </w:r>
      <w:r w:rsidR="00CB1B89">
        <w:rPr>
          <w:rFonts w:ascii="Times New Roman" w:hAnsi="Times New Roman" w:cs="Times New Roman"/>
          <w:color w:val="000000"/>
          <w:shd w:val="clear" w:color="auto" w:fill="FFFFFF"/>
        </w:rPr>
        <w:t xml:space="preserve"> </w:t>
      </w:r>
      <w:r w:rsidRPr="00A664C4" w:rsidR="00A664C4">
        <w:rPr>
          <w:rFonts w:ascii="Times New Roman" w:hAnsi="Times New Roman" w:cs="Times New Roman"/>
        </w:rPr>
        <w:t xml:space="preserve">También </w:t>
      </w:r>
      <w:r w:rsidR="00A664C4">
        <w:rPr>
          <w:rFonts w:ascii="Times New Roman" w:hAnsi="Times New Roman" w:cs="Times New Roman"/>
        </w:rPr>
        <w:t>buscamos dar a conocer</w:t>
      </w:r>
      <w:r w:rsidR="00543630">
        <w:rPr>
          <w:rFonts w:ascii="Times New Roman" w:hAnsi="Times New Roman" w:cs="Times New Roman"/>
        </w:rPr>
        <w:t>, a través de sus documentos,</w:t>
      </w:r>
      <w:r w:rsidR="00A664C4">
        <w:rPr>
          <w:rFonts w:ascii="Times New Roman" w:hAnsi="Times New Roman" w:cs="Times New Roman"/>
        </w:rPr>
        <w:t xml:space="preserve"> los procesos </w:t>
      </w:r>
      <w:r w:rsidR="00543630">
        <w:rPr>
          <w:rFonts w:ascii="Times New Roman" w:hAnsi="Times New Roman" w:cs="Times New Roman"/>
        </w:rPr>
        <w:t xml:space="preserve">que ejecuta Casa de la Literatura Peruana para realizar una exposición museográfica, </w:t>
      </w:r>
      <w:r w:rsidR="00CB1B89">
        <w:rPr>
          <w:rFonts w:ascii="Times New Roman" w:hAnsi="Times New Roman" w:cs="Times New Roman"/>
        </w:rPr>
        <w:t xml:space="preserve">su </w:t>
      </w:r>
      <w:r w:rsidR="00543630">
        <w:rPr>
          <w:rFonts w:ascii="Times New Roman" w:hAnsi="Times New Roman" w:cs="Times New Roman"/>
        </w:rPr>
        <w:t xml:space="preserve">enfoque </w:t>
      </w:r>
      <w:r w:rsidRPr="009D2B28" w:rsidR="00FE7D71">
        <w:rPr>
          <w:rFonts w:ascii="Times New Roman" w:hAnsi="Times New Roman" w:cs="Times New Roman"/>
        </w:rPr>
        <w:t>sobre la literatura peruana</w:t>
      </w:r>
      <w:r w:rsidR="00543630">
        <w:rPr>
          <w:rFonts w:ascii="Times New Roman" w:hAnsi="Times New Roman" w:cs="Times New Roman"/>
        </w:rPr>
        <w:t xml:space="preserve">, y </w:t>
      </w:r>
      <w:r w:rsidR="00CB1B89">
        <w:rPr>
          <w:rFonts w:ascii="Times New Roman" w:hAnsi="Times New Roman" w:cs="Times New Roman"/>
        </w:rPr>
        <w:t xml:space="preserve">sentar </w:t>
      </w:r>
      <w:r w:rsidR="00543630">
        <w:rPr>
          <w:rFonts w:ascii="Times New Roman" w:hAnsi="Times New Roman" w:cs="Times New Roman"/>
        </w:rPr>
        <w:t xml:space="preserve">los criterios para </w:t>
      </w:r>
      <w:r w:rsidR="00CB1B89">
        <w:rPr>
          <w:rFonts w:ascii="Times New Roman" w:hAnsi="Times New Roman" w:cs="Times New Roman"/>
        </w:rPr>
        <w:t xml:space="preserve">construir </w:t>
      </w:r>
      <w:r w:rsidR="00543630">
        <w:rPr>
          <w:rFonts w:ascii="Times New Roman" w:hAnsi="Times New Roman" w:cs="Times New Roman"/>
        </w:rPr>
        <w:t>una memoria institucional. Esperamos tener este proyecto listo para fines de este año 2022.</w:t>
      </w:r>
    </w:p>
    <w:p w:rsidR="232ADBBE" w:rsidP="232ADBBE" w:rsidRDefault="232ADBBE" w14:paraId="30E693D7" w14:textId="23CA21C6">
      <w:pPr>
        <w:pStyle w:val="Normal"/>
        <w:shd w:val="clear" w:color="auto" w:fill="FFFFFF" w:themeFill="background1"/>
        <w:spacing w:after="0" w:line="360" w:lineRule="auto"/>
        <w:rPr>
          <w:rFonts w:ascii="Times New Roman" w:hAnsi="Times New Roman" w:cs="Times New Roman"/>
        </w:rPr>
      </w:pPr>
    </w:p>
    <w:p w:rsidR="232ADBBE" w:rsidP="232ADBBE" w:rsidRDefault="232ADBBE" w14:paraId="120CD860" w14:textId="7EC9F21D">
      <w:pPr>
        <w:pStyle w:val="Normal"/>
        <w:shd w:val="clear" w:color="auto" w:fill="FFFFFF" w:themeFill="background1"/>
        <w:spacing w:after="0" w:line="360" w:lineRule="auto"/>
        <w:rPr>
          <w:rFonts w:ascii="Times New Roman" w:hAnsi="Times New Roman" w:cs="Times New Roman"/>
        </w:rPr>
      </w:pPr>
      <w:r w:rsidRPr="232ADBBE" w:rsidR="232ADBBE">
        <w:rPr>
          <w:rFonts w:ascii="Times New Roman" w:hAnsi="Times New Roman" w:cs="Times New Roman"/>
        </w:rPr>
        <w:t>Construir este repositorio, como menciona Mariana Nazar (2021), se trata de pensar y decidir la puesta en acceso público no solo de las fuentes primarias halladas durante la investigación sino los archivos propios producidos por los equipos de trabajo.  Ello constituye un desafío en tanto se tiene que garantizar: la normalización de estos documentos (que en un principio no fueron construidos para su difusión pública), la regularización de las licencias de uso público por parte de cada uno de los autores y autoras, y finalmente, y la construcción de los metadatos descriptivos que van a permitir a los usuarios y usuarias, acceder a estos documentos.</w:t>
      </w:r>
    </w:p>
    <w:p w:rsidR="232ADBBE" w:rsidP="232ADBBE" w:rsidRDefault="232ADBBE" w14:paraId="18B102D0" w14:textId="27D471EC">
      <w:pPr>
        <w:pStyle w:val="Normal"/>
        <w:shd w:val="clear" w:color="auto" w:fill="FFFFFF" w:themeFill="background1"/>
        <w:spacing w:after="0" w:line="360" w:lineRule="auto"/>
        <w:rPr>
          <w:rFonts w:ascii="Times New Roman" w:hAnsi="Times New Roman" w:cs="Times New Roman"/>
        </w:rPr>
      </w:pPr>
    </w:p>
    <w:p w:rsidR="232ADBBE" w:rsidP="232ADBBE" w:rsidRDefault="232ADBBE" w14:paraId="4A4961D7" w14:textId="6B4CDA30">
      <w:pPr>
        <w:pStyle w:val="Normal"/>
        <w:bidi w:val="0"/>
        <w:spacing w:before="0" w:beforeAutospacing="off" w:after="0" w:afterAutospacing="off" w:line="360" w:lineRule="auto"/>
        <w:ind w:left="0" w:right="0"/>
        <w:jc w:val="left"/>
        <w:rPr>
          <w:rFonts w:ascii="Times New Roman" w:hAnsi="Times New Roman" w:cs="Times New Roman"/>
        </w:rPr>
      </w:pPr>
      <w:r w:rsidRPr="232ADBBE" w:rsidR="232ADBBE">
        <w:rPr>
          <w:rFonts w:ascii="Times New Roman" w:hAnsi="Times New Roman" w:cs="Times New Roman"/>
        </w:rPr>
        <w:t xml:space="preserve">En estas reflexiones también es importante que participen las y los archivistas, con los marcos teóricos y metodológicos que conocemos, y con principios orientadores de acceso abierto de nuestras prácticas archivísticas. </w:t>
      </w:r>
    </w:p>
    <w:p w:rsidR="00543630" w:rsidP="00543630" w:rsidRDefault="00543630" w14:paraId="2A08887D" w14:textId="2468E99F">
      <w:pPr>
        <w:shd w:val="clear" w:color="auto" w:fill="FFFFFF"/>
        <w:spacing w:after="0" w:line="360" w:lineRule="auto"/>
        <w:textAlignment w:val="baseline"/>
        <w:rPr>
          <w:rFonts w:ascii="Times New Roman" w:hAnsi="Times New Roman" w:cs="Times New Roman"/>
        </w:rPr>
      </w:pPr>
    </w:p>
    <w:p w:rsidRPr="00CB1B89" w:rsidR="00FE7D71" w:rsidP="00CB1B89" w:rsidRDefault="00CB1B89" w14:paraId="29A9C7F2" w14:textId="683C50DE">
      <w:pPr>
        <w:shd w:val="clear" w:color="auto" w:fill="FFFFFF"/>
        <w:spacing w:after="0" w:line="360" w:lineRule="auto"/>
        <w:textAlignment w:val="baseline"/>
        <w:rPr>
          <w:rFonts w:ascii="Times New Roman" w:hAnsi="Times New Roman" w:cs="Times New Roman"/>
        </w:rPr>
      </w:pPr>
      <w:r w:rsidRPr="00CB1B89">
        <w:rPr>
          <w:rFonts w:ascii="Times New Roman" w:hAnsi="Times New Roman" w:cs="Times New Roman"/>
        </w:rPr>
        <w:t>Bibliografía</w:t>
      </w:r>
    </w:p>
    <w:p w:rsidR="005F7676" w:rsidP="00CB1B89" w:rsidRDefault="005F7676" w14:paraId="173E247D" w14:textId="77777777">
      <w:pPr>
        <w:shd w:val="clear" w:color="auto" w:fill="FFFFFF"/>
        <w:spacing w:after="0" w:line="360" w:lineRule="auto"/>
        <w:textAlignment w:val="baseline"/>
        <w:rPr>
          <w:rFonts w:ascii="Times New Roman" w:hAnsi="Times New Roman" w:cs="Times New Roman"/>
        </w:rPr>
      </w:pPr>
    </w:p>
    <w:p w:rsidR="232ADBBE" w:rsidP="232ADBBE" w:rsidRDefault="232ADBBE" w14:paraId="668D2A0D" w14:textId="0500920A">
      <w:pPr>
        <w:pStyle w:val="Normal"/>
        <w:shd w:val="clear" w:color="auto" w:fill="FFFFFF" w:themeFill="background1"/>
        <w:spacing w:after="0" w:line="360" w:lineRule="auto"/>
        <w:rPr>
          <w:rFonts w:ascii="Times New Roman" w:hAnsi="Times New Roman" w:eastAsia="Times New Roman" w:cs="Times New Roman"/>
          <w:noProof w:val="0"/>
          <w:sz w:val="22"/>
          <w:szCs w:val="22"/>
          <w:lang w:val="es-ES"/>
        </w:rPr>
      </w:pPr>
      <w:r w:rsidRPr="232ADBBE" w:rsidR="232ADBBE">
        <w:rPr>
          <w:rFonts w:ascii="Times New Roman" w:hAnsi="Times New Roman" w:cs="Times New Roman"/>
        </w:rPr>
        <w:t xml:space="preserve">CONCYTEC (2021). </w:t>
      </w:r>
      <w:r w:rsidRPr="232ADBBE" w:rsidR="232ADBBE">
        <w:rPr>
          <w:rFonts w:ascii="Times New Roman" w:hAnsi="Times New Roman" w:eastAsia="Times New Roman" w:cs="Times New Roman"/>
          <w:noProof w:val="0"/>
          <w:sz w:val="22"/>
          <w:szCs w:val="22"/>
          <w:lang w:val="es-ES"/>
        </w:rPr>
        <w:t xml:space="preserve">Directrices para repositorios institucionales de la Red Nacional de </w:t>
      </w:r>
      <w:r>
        <w:tab/>
      </w:r>
      <w:r>
        <w:tab/>
      </w:r>
      <w:r w:rsidRPr="232ADBBE" w:rsidR="232ADBBE">
        <w:rPr>
          <w:rFonts w:ascii="Times New Roman" w:hAnsi="Times New Roman" w:eastAsia="Times New Roman" w:cs="Times New Roman"/>
          <w:noProof w:val="0"/>
          <w:sz w:val="22"/>
          <w:szCs w:val="22"/>
          <w:lang w:val="es-ES"/>
        </w:rPr>
        <w:t>Repositorios Digitales de Ciencia, Tecnología e Innovación de Acceso Abierto (RENARE)</w:t>
      </w:r>
    </w:p>
    <w:p w:rsidR="232ADBBE" w:rsidP="232ADBBE" w:rsidRDefault="232ADBBE" w14:paraId="35CCFFF6" w14:textId="57D0895A">
      <w:pPr>
        <w:pStyle w:val="Normal"/>
        <w:shd w:val="clear" w:color="auto" w:fill="FFFFFF" w:themeFill="background1"/>
        <w:spacing w:after="0" w:line="360" w:lineRule="auto"/>
        <w:ind w:firstLine="708"/>
        <w:rPr>
          <w:rFonts w:ascii="Times New Roman" w:hAnsi="Times New Roman" w:eastAsia="Times New Roman" w:cs="Times New Roman"/>
          <w:noProof w:val="0"/>
          <w:sz w:val="22"/>
          <w:szCs w:val="22"/>
          <w:lang w:val="es-ES"/>
        </w:rPr>
      </w:pPr>
      <w:hyperlink r:id="R8bac4c40eb804e9d">
        <w:r w:rsidRPr="232ADBBE" w:rsidR="232ADBBE">
          <w:rPr>
            <w:rStyle w:val="Hipervnculo"/>
            <w:rFonts w:ascii="Times New Roman" w:hAnsi="Times New Roman" w:eastAsia="Times New Roman" w:cs="Times New Roman"/>
            <w:noProof w:val="0"/>
            <w:sz w:val="22"/>
            <w:szCs w:val="22"/>
            <w:lang w:val="es-ES"/>
          </w:rPr>
          <w:t>http://repositorio.concytec.gob.pe/bitstream/20.500.12390/2231/1/VERSI%C3%93N%20FI</w:t>
        </w:r>
      </w:hyperlink>
      <w:r>
        <w:tab/>
      </w:r>
      <w:r w:rsidRPr="232ADBBE" w:rsidR="232ADBBE">
        <w:rPr>
          <w:rStyle w:val="Hipervnculo"/>
          <w:rFonts w:ascii="Times New Roman" w:hAnsi="Times New Roman" w:eastAsia="Times New Roman" w:cs="Times New Roman"/>
          <w:noProof w:val="0"/>
          <w:sz w:val="22"/>
          <w:szCs w:val="22"/>
          <w:lang w:val="es-ES"/>
        </w:rPr>
        <w:t>NAL%20-%20GUIA%20ALICIA%202.0.1%20-%20ENERO%202021.pdf</w:t>
      </w:r>
    </w:p>
    <w:p w:rsidR="232ADBBE" w:rsidP="232ADBBE" w:rsidRDefault="232ADBBE" w14:paraId="77B42174" w14:textId="371CEADF">
      <w:pPr>
        <w:pStyle w:val="Normal"/>
        <w:shd w:val="clear" w:color="auto" w:fill="FFFFFF" w:themeFill="background1"/>
        <w:spacing w:after="0" w:line="360" w:lineRule="auto"/>
        <w:rPr>
          <w:rFonts w:ascii="Times New Roman" w:hAnsi="Times New Roman" w:eastAsia="Times New Roman" w:cs="Times New Roman"/>
          <w:noProof w:val="0"/>
          <w:sz w:val="22"/>
          <w:szCs w:val="22"/>
          <w:lang w:val="es-ES"/>
        </w:rPr>
      </w:pPr>
    </w:p>
    <w:p w:rsidRPr="00CB1B89" w:rsidR="00CB1B89" w:rsidP="232ADBBE" w:rsidRDefault="005F7676" w14:paraId="49A78E65" w14:textId="7331E00D">
      <w:pPr>
        <w:shd w:val="clear" w:color="auto" w:fill="FFFFFF" w:themeFill="background1"/>
        <w:spacing w:after="0" w:line="360" w:lineRule="auto"/>
        <w:textAlignment w:val="baseline"/>
        <w:rPr>
          <w:rFonts w:ascii="Times New Roman" w:hAnsi="Times New Roman" w:cs="Times New Roman"/>
        </w:rPr>
      </w:pPr>
      <w:r w:rsidRPr="232ADBBE" w:rsidR="005F7676">
        <w:rPr>
          <w:rFonts w:ascii="Times New Roman" w:hAnsi="Times New Roman" w:cs="Times New Roman"/>
        </w:rPr>
        <w:t xml:space="preserve">Funes, Patricia (2008). Desarchivar lo archivado. Hermenéutica y censura sobre las ciencias </w:t>
      </w:r>
      <w:r>
        <w:tab/>
      </w:r>
    </w:p>
    <w:p w:rsidRPr="00CB1B89" w:rsidR="00CB1B89" w:rsidP="232ADBBE" w:rsidRDefault="005F7676" w14:paraId="6CF730BC" w14:textId="5AC2E703">
      <w:pPr>
        <w:shd w:val="clear" w:color="auto" w:fill="FFFFFF" w:themeFill="background1"/>
        <w:spacing w:after="0" w:line="360" w:lineRule="auto"/>
        <w:ind w:firstLine="708"/>
        <w:textAlignment w:val="baseline"/>
        <w:rPr>
          <w:rFonts w:ascii="Times New Roman" w:hAnsi="Times New Roman" w:cs="Times New Roman"/>
        </w:rPr>
      </w:pPr>
      <w:r w:rsidRPr="232ADBBE" w:rsidR="005F7676">
        <w:rPr>
          <w:rFonts w:ascii="Times New Roman" w:hAnsi="Times New Roman" w:cs="Times New Roman"/>
        </w:rPr>
        <w:t xml:space="preserve">sociales latinoamericanas. </w:t>
      </w:r>
      <w:r w:rsidRPr="232ADBBE" w:rsidR="005F7676">
        <w:rPr>
          <w:rFonts w:ascii="Times New Roman" w:hAnsi="Times New Roman" w:cs="Times New Roman"/>
          <w:i w:val="1"/>
          <w:iCs w:val="1"/>
        </w:rPr>
        <w:t>Iconos. Revista de Ciencias Sociales,</w:t>
      </w:r>
      <w:r w:rsidRPr="232ADBBE" w:rsidR="005F7676">
        <w:rPr>
          <w:rFonts w:ascii="Times New Roman" w:hAnsi="Times New Roman" w:cs="Times New Roman"/>
        </w:rPr>
        <w:t xml:space="preserve"> (30),27-</w:t>
      </w:r>
      <w:r w:rsidRPr="232ADBBE" w:rsidR="005F7676">
        <w:rPr>
          <w:rFonts w:ascii="Times New Roman" w:hAnsi="Times New Roman" w:cs="Times New Roman"/>
        </w:rPr>
        <w:t>39</w:t>
      </w:r>
      <w:r w:rsidRPr="232ADBBE" w:rsidR="005F7676">
        <w:rPr>
          <w:rFonts w:ascii="Times New Roman" w:hAnsi="Times New Roman" w:cs="Times New Roman"/>
        </w:rPr>
        <w:t xml:space="preserve">. </w:t>
      </w:r>
      <w:r>
        <w:tab/>
      </w:r>
      <w:r>
        <w:tab/>
      </w:r>
      <w:r>
        <w:tab/>
      </w:r>
      <w:hyperlink r:id="R4435079081fa4279">
        <w:r w:rsidRPr="232ADBBE" w:rsidR="005F7676">
          <w:rPr>
            <w:rStyle w:val="Hipervnculo"/>
            <w:rFonts w:ascii="Times New Roman" w:hAnsi="Times New Roman" w:cs="Times New Roman"/>
          </w:rPr>
          <w:t>https://www.redalyc.org/articulo.oa?id=50903003</w:t>
        </w:r>
      </w:hyperlink>
    </w:p>
    <w:p w:rsidRPr="009D2B28" w:rsidR="00053307" w:rsidP="232ADBBE" w:rsidRDefault="00053307" w14:paraId="29EE9595" w14:textId="4B35E729" w14:noSpellErr="1">
      <w:pPr>
        <w:shd w:val="clear" w:color="auto" w:fill="FFFFFF" w:themeFill="background1"/>
        <w:spacing w:after="0" w:line="360" w:lineRule="auto"/>
        <w:textAlignment w:val="baseline"/>
        <w:rPr>
          <w:rFonts w:ascii="Times New Roman" w:hAnsi="Times New Roman" w:cs="Times New Roman"/>
        </w:rPr>
      </w:pPr>
    </w:p>
    <w:p w:rsidR="00B37364" w:rsidP="232ADBBE" w:rsidRDefault="00B37364" w14:paraId="323644C2" w14:textId="0642E704">
      <w:pPr>
        <w:shd w:val="clear" w:color="auto" w:fill="FFFFFF" w:themeFill="background1"/>
        <w:spacing w:after="0" w:line="360" w:lineRule="auto"/>
        <w:rPr>
          <w:rFonts w:ascii="Times New Roman" w:hAnsi="Times New Roman" w:cs="Times New Roman"/>
          <w:sz w:val="21"/>
          <w:szCs w:val="21"/>
          <w:lang w:val="es-PE"/>
        </w:rPr>
      </w:pPr>
      <w:r w:rsidRPr="232ADBBE" w:rsidR="00B37364">
        <w:rPr>
          <w:rFonts w:ascii="Times New Roman" w:hAnsi="Times New Roman" w:cs="Times New Roman"/>
          <w:sz w:val="21"/>
          <w:szCs w:val="21"/>
          <w:lang w:val="es-PE"/>
        </w:rPr>
        <w:t xml:space="preserve">Heredia Herrera, Antonia (1999). </w:t>
      </w:r>
      <w:r w:rsidRPr="232ADBBE" w:rsidR="232ADBBE">
        <w:rPr>
          <w:rFonts w:ascii="Times New Roman" w:hAnsi="Times New Roman" w:cs="Times New Roman"/>
          <w:i w:val="1"/>
          <w:iCs w:val="1"/>
          <w:sz w:val="21"/>
          <w:szCs w:val="21"/>
          <w:lang w:val="es-PE"/>
        </w:rPr>
        <w:t xml:space="preserve">Archivística General: teoría y práctica. </w:t>
      </w:r>
      <w:r w:rsidRPr="232ADBBE" w:rsidR="232ADBBE">
        <w:rPr>
          <w:rFonts w:ascii="Times New Roman" w:hAnsi="Times New Roman" w:cs="Times New Roman"/>
          <w:sz w:val="21"/>
          <w:szCs w:val="21"/>
          <w:lang w:val="es-PE"/>
        </w:rPr>
        <w:t xml:space="preserve">(5° ed.). Diputación Provincial </w:t>
      </w:r>
      <w:r>
        <w:tab/>
      </w:r>
      <w:r w:rsidRPr="232ADBBE" w:rsidR="232ADBBE">
        <w:rPr>
          <w:rFonts w:ascii="Times New Roman" w:hAnsi="Times New Roman" w:cs="Times New Roman"/>
          <w:sz w:val="21"/>
          <w:szCs w:val="21"/>
          <w:lang w:val="es-PE"/>
        </w:rPr>
        <w:t xml:space="preserve">de Sevilla. </w:t>
      </w:r>
      <w:hyperlink r:id="R1d49eabf7f3543b1">
        <w:r w:rsidRPr="232ADBBE" w:rsidR="232ADBBE">
          <w:rPr>
            <w:rStyle w:val="Hipervnculo"/>
            <w:rFonts w:ascii="Times New Roman" w:hAnsi="Times New Roman" w:cs="Times New Roman"/>
            <w:sz w:val="21"/>
            <w:szCs w:val="21"/>
            <w:lang w:val="es-PE"/>
          </w:rPr>
          <w:t>https://alexavidal.files.wordpress.com/2015/07/archivisticageneralteoriaypractica-</w:t>
        </w:r>
      </w:hyperlink>
      <w:r>
        <w:tab/>
      </w:r>
      <w:r w:rsidRPr="232ADBBE" w:rsidR="232ADBBE">
        <w:rPr>
          <w:rStyle w:val="Hipervnculo"/>
          <w:rFonts w:ascii="Times New Roman" w:hAnsi="Times New Roman" w:cs="Times New Roman"/>
          <w:sz w:val="21"/>
          <w:szCs w:val="21"/>
          <w:lang w:val="es-PE"/>
        </w:rPr>
        <w:t>antonia-heredia-herrera.pdf</w:t>
      </w:r>
    </w:p>
    <w:p w:rsidR="232ADBBE" w:rsidP="232ADBBE" w:rsidRDefault="232ADBBE" w14:paraId="76A2B5F0" w14:textId="15B86C4B">
      <w:pPr>
        <w:pStyle w:val="Normal"/>
        <w:shd w:val="clear" w:color="auto" w:fill="FFFFFF" w:themeFill="background1"/>
        <w:spacing w:after="0" w:line="360" w:lineRule="auto"/>
        <w:rPr>
          <w:rFonts w:ascii="Times New Roman" w:hAnsi="Times New Roman" w:cs="Times New Roman"/>
          <w:sz w:val="21"/>
          <w:szCs w:val="21"/>
          <w:lang w:val="es-PE"/>
        </w:rPr>
      </w:pPr>
    </w:p>
    <w:p w:rsidR="232ADBBE" w:rsidP="232ADBBE" w:rsidRDefault="232ADBBE" w14:paraId="5FB1131F" w14:textId="29D90014">
      <w:pPr>
        <w:pStyle w:val="Normal"/>
        <w:shd w:val="clear" w:color="auto" w:fill="FFFFFF" w:themeFill="background1"/>
        <w:spacing w:after="0" w:line="360" w:lineRule="auto"/>
        <w:rPr>
          <w:rFonts w:ascii="Times New Roman" w:hAnsi="Times New Roman" w:eastAsia="Times New Roman" w:cs="Times New Roman"/>
          <w:noProof w:val="0"/>
          <w:sz w:val="21"/>
          <w:szCs w:val="21"/>
          <w:lang w:val="es-PE"/>
        </w:rPr>
      </w:pPr>
      <w:r w:rsidRPr="232ADBBE" w:rsidR="232ADBBE">
        <w:rPr>
          <w:rFonts w:ascii="Times New Roman" w:hAnsi="Times New Roman" w:cs="Times New Roman"/>
          <w:sz w:val="21"/>
          <w:szCs w:val="21"/>
          <w:lang w:val="es-PE"/>
        </w:rPr>
        <w:t>ISHIR, CONICET (</w:t>
      </w:r>
      <w:r w:rsidRPr="232ADBBE" w:rsidR="232ADBBE">
        <w:rPr>
          <w:rFonts w:ascii="Times New Roman" w:hAnsi="Times New Roman" w:cs="Times New Roman"/>
          <w:sz w:val="21"/>
          <w:szCs w:val="21"/>
          <w:lang w:val="es-PE"/>
        </w:rPr>
        <w:t xml:space="preserve">17 de diciembre de 2021). Nota al pie. Archivo en poder del autor. </w:t>
      </w:r>
      <w:r w:rsidRPr="232ADBBE" w:rsidR="232ADBBE">
        <w:rPr>
          <w:rFonts w:ascii="Times New Roman" w:hAnsi="Times New Roman" w:cs="Times New Roman"/>
          <w:sz w:val="21"/>
          <w:szCs w:val="21"/>
          <w:lang w:val="es-PE"/>
        </w:rPr>
        <w:t xml:space="preserve">[Video]. </w:t>
      </w:r>
      <w:r>
        <w:tab/>
      </w:r>
      <w:r>
        <w:tab/>
      </w:r>
      <w:r w:rsidRPr="232ADBBE" w:rsidR="232ADBBE">
        <w:rPr>
          <w:rFonts w:ascii="Times New Roman" w:hAnsi="Times New Roman" w:cs="Times New Roman"/>
          <w:sz w:val="21"/>
          <w:szCs w:val="21"/>
          <w:lang w:val="es-PE"/>
        </w:rPr>
        <w:t xml:space="preserve">YouTube. </w:t>
      </w:r>
      <w:hyperlink r:id="R7908035ead9643fc">
        <w:r w:rsidRPr="232ADBBE" w:rsidR="232ADBBE">
          <w:rPr>
            <w:rStyle w:val="Hipervnculo"/>
            <w:rFonts w:ascii="Times New Roman" w:hAnsi="Times New Roman" w:eastAsia="Times New Roman" w:cs="Times New Roman"/>
            <w:noProof w:val="0"/>
            <w:sz w:val="21"/>
            <w:szCs w:val="21"/>
            <w:lang w:val="es-PE"/>
          </w:rPr>
          <w:t>Mariana Nazar: Nota al pie. Archivo en poder del autor</w:t>
        </w:r>
      </w:hyperlink>
    </w:p>
    <w:p w:rsidR="232ADBBE" w:rsidP="232ADBBE" w:rsidRDefault="232ADBBE" w14:paraId="2747D404" w14:textId="4BA5A9B9">
      <w:pPr>
        <w:pStyle w:val="Normal"/>
        <w:shd w:val="clear" w:color="auto" w:fill="FFFFFF" w:themeFill="background1"/>
        <w:spacing w:after="0" w:line="360" w:lineRule="auto"/>
        <w:rPr>
          <w:rFonts w:ascii="Times New Roman" w:hAnsi="Times New Roman" w:cs="Times New Roman"/>
          <w:sz w:val="21"/>
          <w:szCs w:val="21"/>
          <w:lang w:val="es-PE"/>
        </w:rPr>
      </w:pPr>
    </w:p>
    <w:p w:rsidRPr="009D2B28" w:rsidR="00AC43A0" w:rsidP="232ADBBE" w:rsidRDefault="00426D9A" w14:paraId="73EDEB8E" w14:textId="51392840">
      <w:pPr>
        <w:pStyle w:val="Normal"/>
        <w:shd w:val="clear" w:color="auto" w:fill="FFFFFF" w:themeFill="background1"/>
        <w:spacing w:after="0" w:line="360" w:lineRule="auto"/>
        <w:textAlignment w:val="baseline"/>
        <w:rPr>
          <w:rFonts w:ascii="Times New Roman" w:hAnsi="Times New Roman" w:cs="Times New Roman"/>
          <w:color w:val="000000"/>
          <w:shd w:val="clear" w:color="auto" w:fill="FFFFFF"/>
        </w:rPr>
      </w:pPr>
      <w:r w:rsidRPr="232ADBBE" w:rsidR="00426D9A">
        <w:rPr>
          <w:rFonts w:ascii="Times New Roman" w:hAnsi="Times New Roman" w:cs="Times New Roman"/>
        </w:rPr>
        <w:t xml:space="preserve">Norma ISAD-G </w:t>
      </w:r>
      <w:r w:rsidRPr="232ADBBE" w:rsidR="00426D9A">
        <w:rPr>
          <w:rFonts w:ascii="Times New Roman" w:hAnsi="Times New Roman" w:cs="Times New Roman"/>
          <w:i w:val="0"/>
          <w:iCs w:val="0"/>
        </w:rPr>
        <w:t>Norma Internacional General de Descripción Archivística</w:t>
      </w:r>
      <w:r w:rsidRPr="232ADBBE" w:rsidR="232ADBBE">
        <w:rPr>
          <w:rFonts w:ascii="Times New Roman" w:hAnsi="Times New Roman" w:cs="Times New Roman"/>
          <w:i w:val="0"/>
          <w:iCs w:val="0"/>
        </w:rPr>
        <w:t xml:space="preserve"> </w:t>
      </w:r>
      <w:r w:rsidRPr="232ADBBE" w:rsidR="00426D9A">
        <w:rPr>
          <w:rFonts w:ascii="Times New Roman" w:hAnsi="Times New Roman" w:cs="Times New Roman"/>
        </w:rPr>
        <w:t>(2000)</w:t>
      </w:r>
      <w:r w:rsidRPr="232ADBBE" w:rsidR="232ADBBE">
        <w:rPr>
          <w:rFonts w:ascii="Times New Roman" w:hAnsi="Times New Roman" w:cs="Times New Roman"/>
        </w:rPr>
        <w:t xml:space="preserve"> </w:t>
      </w:r>
      <w:r w:rsidRPr="232ADBBE" w:rsidR="00426D9A">
        <w:rPr>
          <w:rFonts w:ascii="Times New Roman" w:hAnsi="Times New Roman" w:cs="Times New Roman"/>
          <w:i w:val="1"/>
          <w:iCs w:val="1"/>
        </w:rPr>
        <w:t xml:space="preserve"> </w:t>
      </w:r>
    </w:p>
    <w:p w:rsidR="00076231" w:rsidP="232ADBBE" w:rsidRDefault="00B37364" w14:paraId="4B191288" w14:textId="66029EA8">
      <w:pPr>
        <w:shd w:val="clear" w:color="auto" w:fill="FFFFFF" w:themeFill="background1"/>
        <w:spacing w:after="0" w:line="360" w:lineRule="auto"/>
        <w:ind w:firstLine="708"/>
        <w:textAlignment w:val="baseline"/>
        <w:rPr>
          <w:rFonts w:ascii="Times New Roman" w:hAnsi="Times New Roman" w:cs="Times New Roman"/>
          <w:color w:val="000000"/>
          <w:shd w:val="clear" w:color="auto" w:fill="FFFFFF"/>
        </w:rPr>
      </w:pPr>
      <w:hyperlink w:history="1" r:id="R998d5f0d2fed4613">
        <w:r w:rsidRPr="00560BCD" w:rsidR="00B37364">
          <w:rPr>
            <w:rStyle w:val="Hipervnculo"/>
            <w:rFonts w:ascii="Times New Roman" w:hAnsi="Times New Roman" w:cs="Times New Roman"/>
            <w:shd w:val="clear" w:color="auto" w:fill="FFFFFF"/>
          </w:rPr>
          <w:t>https://www.culturaydeporte.gob.es/dam/jcr:2700ee49-7b45-40c1-9237-</w:t>
        </w:r>
        <w:r>
          <w:tab/>
        </w:r>
        <w:r>
          <w:tab/>
        </w:r>
        <w:r>
          <w:tab/>
        </w:r>
        <w:r w:rsidRPr="00560BCD" w:rsidR="00B37364">
          <w:rPr>
            <w:rStyle w:val="Hipervnculo"/>
            <w:rFonts w:ascii="Times New Roman" w:hAnsi="Times New Roman" w:cs="Times New Roman"/>
            <w:shd w:val="clear" w:color="auto" w:fill="FFFFFF"/>
          </w:rPr>
          <w:t>55e3404d3a3f/isad.pdf</w:t>
        </w:r>
      </w:hyperlink>
    </w:p>
    <w:p w:rsidR="00B37364" w:rsidP="00A836FA" w:rsidRDefault="00B37364" w14:paraId="259193ED" w14:textId="5CE4A0F8">
      <w:pPr>
        <w:shd w:val="clear" w:color="auto" w:fill="FFFFFF"/>
        <w:spacing w:after="0" w:line="360" w:lineRule="auto"/>
        <w:textAlignment w:val="baseline"/>
        <w:rPr>
          <w:rFonts w:ascii="Times New Roman" w:hAnsi="Times New Roman" w:cs="Times New Roman"/>
          <w:sz w:val="21"/>
          <w:szCs w:val="21"/>
          <w:lang w:val="es-PE"/>
        </w:rPr>
      </w:pPr>
    </w:p>
    <w:p w:rsidR="00B37364" w:rsidP="00A836FA" w:rsidRDefault="00B37364" w14:paraId="18AB8E2C" w14:textId="34484B08">
      <w:pPr>
        <w:shd w:val="clear" w:color="auto" w:fill="FFFFFF"/>
        <w:spacing w:after="0" w:line="360" w:lineRule="auto"/>
        <w:textAlignment w:val="baseline"/>
        <w:rPr>
          <w:rFonts w:ascii="Times New Roman" w:hAnsi="Times New Roman" w:cs="Times New Roman"/>
          <w:sz w:val="21"/>
          <w:szCs w:val="21"/>
          <w:lang w:val="es-PE"/>
        </w:rPr>
      </w:pPr>
    </w:p>
    <w:sectPr w:rsidRPr="009D2B28" w:rsidR="00B37364" w:rsidSect="00CC60A8">
      <w:pgSz w:w="12240" w:h="15840" w:orient="portrait" w:code="11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1005" w:rsidP="000C4085" w:rsidRDefault="00431005" w14:paraId="2A2C9531" w14:textId="77777777">
      <w:pPr>
        <w:spacing w:after="0" w:line="240" w:lineRule="auto"/>
      </w:pPr>
      <w:r>
        <w:separator/>
      </w:r>
    </w:p>
  </w:endnote>
  <w:endnote w:type="continuationSeparator" w:id="0">
    <w:p w:rsidR="00431005" w:rsidP="000C4085" w:rsidRDefault="00431005" w14:paraId="1F67B5E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1005" w:rsidP="000C4085" w:rsidRDefault="00431005" w14:paraId="3AA1F0B1" w14:textId="77777777">
      <w:pPr>
        <w:spacing w:after="0" w:line="240" w:lineRule="auto"/>
      </w:pPr>
      <w:r>
        <w:separator/>
      </w:r>
    </w:p>
  </w:footnote>
  <w:footnote w:type="continuationSeparator" w:id="0">
    <w:p w:rsidR="00431005" w:rsidP="000C4085" w:rsidRDefault="00431005" w14:paraId="795716D7" w14:textId="77777777">
      <w:pPr>
        <w:spacing w:after="0" w:line="240" w:lineRule="auto"/>
      </w:pPr>
      <w:r>
        <w:continuationSeparator/>
      </w:r>
    </w:p>
  </w:footnote>
  <w:footnote w:id="1">
    <w:p w:rsidRPr="000C4085" w:rsidR="000C4085" w:rsidRDefault="000C4085" w14:paraId="41D34ABA" w14:textId="471A5015">
      <w:pPr>
        <w:pStyle w:val="Textonotapie"/>
        <w:rPr>
          <w:lang w:val="es-PE"/>
        </w:rPr>
      </w:pPr>
      <w:r>
        <w:rPr>
          <w:rStyle w:val="Refdenotaalpie"/>
        </w:rPr>
        <w:footnoteRef/>
      </w:r>
      <w:r>
        <w:t xml:space="preserve"> </w:t>
      </w:r>
      <w:r w:rsidR="005F7676">
        <w:t xml:space="preserve">Página web de Casa de la Literatura Peruana: </w:t>
      </w:r>
      <w:r w:rsidRPr="000C4085">
        <w:t>http://www.casadelaliteratura.gob.pe/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733"/>
    <w:multiLevelType w:val="hybridMultilevel"/>
    <w:tmpl w:val="7E2E18CA"/>
    <w:lvl w:ilvl="0" w:tplc="53D6BC6E">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E5A4FAE"/>
    <w:multiLevelType w:val="hybridMultilevel"/>
    <w:tmpl w:val="3320E25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1EA84645"/>
    <w:multiLevelType w:val="hybridMultilevel"/>
    <w:tmpl w:val="16A07F44"/>
    <w:lvl w:ilvl="0" w:tplc="F57E8D48">
      <w:numFmt w:val="bullet"/>
      <w:lvlText w:val="-"/>
      <w:lvlJc w:val="left"/>
      <w:pPr>
        <w:ind w:left="720" w:hanging="360"/>
      </w:pPr>
      <w:rPr>
        <w:rFonts w:hint="default" w:ascii="Arial" w:hAnsi="Arial" w:cs="Arial" w:eastAsiaTheme="minorHAns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 w15:restartNumberingAfterBreak="0">
    <w:nsid w:val="23CC781E"/>
    <w:multiLevelType w:val="hybridMultilevel"/>
    <w:tmpl w:val="6C8461D8"/>
    <w:lvl w:ilvl="0" w:tplc="53D6BC6E">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32756057"/>
    <w:multiLevelType w:val="hybridMultilevel"/>
    <w:tmpl w:val="CB4A940A"/>
    <w:lvl w:ilvl="0" w:tplc="8320C8C6">
      <w:numFmt w:val="bullet"/>
      <w:lvlText w:val="-"/>
      <w:lvlJc w:val="left"/>
      <w:pPr>
        <w:ind w:left="720" w:hanging="360"/>
      </w:pPr>
      <w:rPr>
        <w:rFonts w:hint="default" w:ascii="Arial" w:hAnsi="Arial" w:cs="Arial" w:eastAsiaTheme="minorHAns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41115D64"/>
    <w:multiLevelType w:val="hybridMultilevel"/>
    <w:tmpl w:val="FF12F32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5A5E1DBF"/>
    <w:multiLevelType w:val="hybridMultilevel"/>
    <w:tmpl w:val="CF7678CA"/>
    <w:lvl w:ilvl="0" w:tplc="53D6BC6E">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5FEC2CA4"/>
    <w:multiLevelType w:val="hybridMultilevel"/>
    <w:tmpl w:val="F6FEF530"/>
    <w:lvl w:ilvl="0" w:tplc="3B9420F0">
      <w:numFmt w:val="bullet"/>
      <w:lvlText w:val="-"/>
      <w:lvlJc w:val="left"/>
      <w:pPr>
        <w:ind w:left="720" w:hanging="360"/>
      </w:pPr>
      <w:rPr>
        <w:rFonts w:hint="default" w:ascii="Arial" w:hAnsi="Arial" w:cs="Arial" w:eastAsiaTheme="minorHAnsi"/>
        <w:color w:val="auto"/>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8" w15:restartNumberingAfterBreak="0">
    <w:nsid w:val="64E26BE2"/>
    <w:multiLevelType w:val="hybridMultilevel"/>
    <w:tmpl w:val="E15AC474"/>
    <w:lvl w:ilvl="0" w:tplc="53D6BC6E">
      <w:start w:val="3"/>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66AF2085"/>
    <w:multiLevelType w:val="hybridMultilevel"/>
    <w:tmpl w:val="D994AD54"/>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0" w15:restartNumberingAfterBreak="0">
    <w:nsid w:val="6AE647C2"/>
    <w:multiLevelType w:val="hybridMultilevel"/>
    <w:tmpl w:val="526C86B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num w:numId="1" w16cid:durableId="170536519">
    <w:abstractNumId w:val="3"/>
  </w:num>
  <w:num w:numId="2" w16cid:durableId="1708606152">
    <w:abstractNumId w:val="0"/>
  </w:num>
  <w:num w:numId="3" w16cid:durableId="1186290537">
    <w:abstractNumId w:val="6"/>
  </w:num>
  <w:num w:numId="4" w16cid:durableId="1414355312">
    <w:abstractNumId w:val="8"/>
  </w:num>
  <w:num w:numId="5" w16cid:durableId="1048145306">
    <w:abstractNumId w:val="1"/>
  </w:num>
  <w:num w:numId="6" w16cid:durableId="1091468637">
    <w:abstractNumId w:val="7"/>
  </w:num>
  <w:num w:numId="7" w16cid:durableId="1663510794">
    <w:abstractNumId w:val="4"/>
  </w:num>
  <w:num w:numId="8" w16cid:durableId="1349140765">
    <w:abstractNumId w:val="9"/>
  </w:num>
  <w:num w:numId="9" w16cid:durableId="1393967780">
    <w:abstractNumId w:val="2"/>
  </w:num>
  <w:num w:numId="10" w16cid:durableId="1020160887">
    <w:abstractNumId w:val="10"/>
  </w:num>
  <w:num w:numId="11" w16cid:durableId="333608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41"/>
    <w:rsid w:val="00002138"/>
    <w:rsid w:val="00017FCA"/>
    <w:rsid w:val="00053307"/>
    <w:rsid w:val="00056CC4"/>
    <w:rsid w:val="00076231"/>
    <w:rsid w:val="00095A68"/>
    <w:rsid w:val="00097EC1"/>
    <w:rsid w:val="000A63A7"/>
    <w:rsid w:val="000C4085"/>
    <w:rsid w:val="000C7331"/>
    <w:rsid w:val="000E4390"/>
    <w:rsid w:val="00101733"/>
    <w:rsid w:val="001910F2"/>
    <w:rsid w:val="001967A4"/>
    <w:rsid w:val="001D6E55"/>
    <w:rsid w:val="001F34FF"/>
    <w:rsid w:val="002007C0"/>
    <w:rsid w:val="00206441"/>
    <w:rsid w:val="0021669B"/>
    <w:rsid w:val="00230B2B"/>
    <w:rsid w:val="0024628A"/>
    <w:rsid w:val="00257A48"/>
    <w:rsid w:val="002B04BC"/>
    <w:rsid w:val="002B7956"/>
    <w:rsid w:val="002C7897"/>
    <w:rsid w:val="002E40CF"/>
    <w:rsid w:val="0035357C"/>
    <w:rsid w:val="00380795"/>
    <w:rsid w:val="00382068"/>
    <w:rsid w:val="003936D3"/>
    <w:rsid w:val="00394F62"/>
    <w:rsid w:val="003A2A81"/>
    <w:rsid w:val="003A331C"/>
    <w:rsid w:val="003B0432"/>
    <w:rsid w:val="003B1E29"/>
    <w:rsid w:val="00426D9A"/>
    <w:rsid w:val="00431005"/>
    <w:rsid w:val="00464306"/>
    <w:rsid w:val="00502E34"/>
    <w:rsid w:val="00513E1D"/>
    <w:rsid w:val="00515677"/>
    <w:rsid w:val="005247A5"/>
    <w:rsid w:val="00543630"/>
    <w:rsid w:val="00563316"/>
    <w:rsid w:val="00570DC5"/>
    <w:rsid w:val="00574247"/>
    <w:rsid w:val="00585663"/>
    <w:rsid w:val="005B4988"/>
    <w:rsid w:val="005C2879"/>
    <w:rsid w:val="005E2088"/>
    <w:rsid w:val="005F7676"/>
    <w:rsid w:val="006062B8"/>
    <w:rsid w:val="00620902"/>
    <w:rsid w:val="0063055B"/>
    <w:rsid w:val="0063057C"/>
    <w:rsid w:val="0064481D"/>
    <w:rsid w:val="00692F1C"/>
    <w:rsid w:val="00697570"/>
    <w:rsid w:val="006A08BC"/>
    <w:rsid w:val="006D293C"/>
    <w:rsid w:val="006ED998"/>
    <w:rsid w:val="00705944"/>
    <w:rsid w:val="00712AFC"/>
    <w:rsid w:val="00720A73"/>
    <w:rsid w:val="00760F8B"/>
    <w:rsid w:val="00761442"/>
    <w:rsid w:val="007769FE"/>
    <w:rsid w:val="00777805"/>
    <w:rsid w:val="007851BA"/>
    <w:rsid w:val="00794DB2"/>
    <w:rsid w:val="007A4329"/>
    <w:rsid w:val="007A7DE8"/>
    <w:rsid w:val="007E1E17"/>
    <w:rsid w:val="007E4936"/>
    <w:rsid w:val="00805561"/>
    <w:rsid w:val="00811600"/>
    <w:rsid w:val="00814FE4"/>
    <w:rsid w:val="008235A5"/>
    <w:rsid w:val="00832955"/>
    <w:rsid w:val="00832BD8"/>
    <w:rsid w:val="008363C5"/>
    <w:rsid w:val="008932A3"/>
    <w:rsid w:val="008A0CEE"/>
    <w:rsid w:val="008A4886"/>
    <w:rsid w:val="008B1174"/>
    <w:rsid w:val="008C5687"/>
    <w:rsid w:val="008D078A"/>
    <w:rsid w:val="008D0D28"/>
    <w:rsid w:val="008E6DEC"/>
    <w:rsid w:val="008F0C82"/>
    <w:rsid w:val="008F29DE"/>
    <w:rsid w:val="008F73C4"/>
    <w:rsid w:val="0091782C"/>
    <w:rsid w:val="00917CBA"/>
    <w:rsid w:val="00931C0F"/>
    <w:rsid w:val="00937A69"/>
    <w:rsid w:val="009802F3"/>
    <w:rsid w:val="00983561"/>
    <w:rsid w:val="00995CC9"/>
    <w:rsid w:val="009A17A7"/>
    <w:rsid w:val="009D2B28"/>
    <w:rsid w:val="009E5CA4"/>
    <w:rsid w:val="009F33FE"/>
    <w:rsid w:val="00A26C0F"/>
    <w:rsid w:val="00A664C4"/>
    <w:rsid w:val="00A836FA"/>
    <w:rsid w:val="00AB1AD5"/>
    <w:rsid w:val="00AB46E5"/>
    <w:rsid w:val="00AB4EAD"/>
    <w:rsid w:val="00AC43A0"/>
    <w:rsid w:val="00AE50F3"/>
    <w:rsid w:val="00B02958"/>
    <w:rsid w:val="00B16D8E"/>
    <w:rsid w:val="00B26284"/>
    <w:rsid w:val="00B37364"/>
    <w:rsid w:val="00B5275A"/>
    <w:rsid w:val="00B6543E"/>
    <w:rsid w:val="00B764B6"/>
    <w:rsid w:val="00B910F9"/>
    <w:rsid w:val="00B9164C"/>
    <w:rsid w:val="00B92331"/>
    <w:rsid w:val="00B9602B"/>
    <w:rsid w:val="00BC19DE"/>
    <w:rsid w:val="00C06EB7"/>
    <w:rsid w:val="00C15E77"/>
    <w:rsid w:val="00C30DF8"/>
    <w:rsid w:val="00C31582"/>
    <w:rsid w:val="00C63E34"/>
    <w:rsid w:val="00CA341D"/>
    <w:rsid w:val="00CB1B89"/>
    <w:rsid w:val="00CC60A8"/>
    <w:rsid w:val="00CC7A30"/>
    <w:rsid w:val="00D012F5"/>
    <w:rsid w:val="00D11AFD"/>
    <w:rsid w:val="00D5170C"/>
    <w:rsid w:val="00D55D24"/>
    <w:rsid w:val="00D950F7"/>
    <w:rsid w:val="00D95E68"/>
    <w:rsid w:val="00DB5AAE"/>
    <w:rsid w:val="00DD1789"/>
    <w:rsid w:val="00DD4964"/>
    <w:rsid w:val="00DD7714"/>
    <w:rsid w:val="00DF6256"/>
    <w:rsid w:val="00E15809"/>
    <w:rsid w:val="00E36D50"/>
    <w:rsid w:val="00E37955"/>
    <w:rsid w:val="00E5323C"/>
    <w:rsid w:val="00E53E4F"/>
    <w:rsid w:val="00EA4DD1"/>
    <w:rsid w:val="00EC30F0"/>
    <w:rsid w:val="00EC7093"/>
    <w:rsid w:val="00ED2958"/>
    <w:rsid w:val="00ED5743"/>
    <w:rsid w:val="00EF05E0"/>
    <w:rsid w:val="00EF7400"/>
    <w:rsid w:val="00F02745"/>
    <w:rsid w:val="00F218A5"/>
    <w:rsid w:val="00F54C65"/>
    <w:rsid w:val="00F55BCA"/>
    <w:rsid w:val="00F96AEE"/>
    <w:rsid w:val="00FA7751"/>
    <w:rsid w:val="00FD75C1"/>
    <w:rsid w:val="00FD7C6E"/>
    <w:rsid w:val="00FE2549"/>
    <w:rsid w:val="00FE7D71"/>
    <w:rsid w:val="023F305A"/>
    <w:rsid w:val="0241015A"/>
    <w:rsid w:val="02AE56B1"/>
    <w:rsid w:val="02CA8996"/>
    <w:rsid w:val="034E2AF0"/>
    <w:rsid w:val="03785B53"/>
    <w:rsid w:val="03DCD1BB"/>
    <w:rsid w:val="04629D29"/>
    <w:rsid w:val="05EAB238"/>
    <w:rsid w:val="08B042DE"/>
    <w:rsid w:val="0A4A423F"/>
    <w:rsid w:val="0B3F288F"/>
    <w:rsid w:val="0B593CD5"/>
    <w:rsid w:val="0B6E1E4F"/>
    <w:rsid w:val="0BCA5A8D"/>
    <w:rsid w:val="0BF00F6C"/>
    <w:rsid w:val="0D2262EF"/>
    <w:rsid w:val="0D4BF142"/>
    <w:rsid w:val="0DFDB1A3"/>
    <w:rsid w:val="108E5646"/>
    <w:rsid w:val="11AE6A13"/>
    <w:rsid w:val="12973055"/>
    <w:rsid w:val="12B7FA69"/>
    <w:rsid w:val="14856766"/>
    <w:rsid w:val="14E6F6BE"/>
    <w:rsid w:val="15CE6A98"/>
    <w:rsid w:val="16CBE15B"/>
    <w:rsid w:val="17768A12"/>
    <w:rsid w:val="181E9780"/>
    <w:rsid w:val="18C3C0C7"/>
    <w:rsid w:val="193BA985"/>
    <w:rsid w:val="19E871B8"/>
    <w:rsid w:val="1B5E25C8"/>
    <w:rsid w:val="1B7FEBFB"/>
    <w:rsid w:val="1C7750EE"/>
    <w:rsid w:val="1CF9F629"/>
    <w:rsid w:val="1DC05420"/>
    <w:rsid w:val="1FADF591"/>
    <w:rsid w:val="200E71C2"/>
    <w:rsid w:val="21324DD2"/>
    <w:rsid w:val="223E8504"/>
    <w:rsid w:val="232ADBBE"/>
    <w:rsid w:val="255DB187"/>
    <w:rsid w:val="290F55E0"/>
    <w:rsid w:val="293D5FB7"/>
    <w:rsid w:val="2AF1A457"/>
    <w:rsid w:val="2B248B8E"/>
    <w:rsid w:val="2B39CD0C"/>
    <w:rsid w:val="305C74F1"/>
    <w:rsid w:val="32EC2F83"/>
    <w:rsid w:val="340ADA19"/>
    <w:rsid w:val="34F731CE"/>
    <w:rsid w:val="35205404"/>
    <w:rsid w:val="356E9B17"/>
    <w:rsid w:val="35D2A145"/>
    <w:rsid w:val="370DF575"/>
    <w:rsid w:val="376E71A6"/>
    <w:rsid w:val="37BFA0A6"/>
    <w:rsid w:val="37E9E639"/>
    <w:rsid w:val="37EF6B47"/>
    <w:rsid w:val="39B17A94"/>
    <w:rsid w:val="3A469256"/>
    <w:rsid w:val="3AA61268"/>
    <w:rsid w:val="3AC93791"/>
    <w:rsid w:val="3BE262B7"/>
    <w:rsid w:val="3D2B65E9"/>
    <w:rsid w:val="3E8F7F1E"/>
    <w:rsid w:val="3ED2997A"/>
    <w:rsid w:val="3F4E0F08"/>
    <w:rsid w:val="406306AB"/>
    <w:rsid w:val="40C17473"/>
    <w:rsid w:val="416682EC"/>
    <w:rsid w:val="43446B0F"/>
    <w:rsid w:val="45913283"/>
    <w:rsid w:val="45D7B176"/>
    <w:rsid w:val="46550474"/>
    <w:rsid w:val="47BC74D5"/>
    <w:rsid w:val="47BC9C13"/>
    <w:rsid w:val="4807F789"/>
    <w:rsid w:val="48C1ED71"/>
    <w:rsid w:val="48C7D726"/>
    <w:rsid w:val="4D6AA7CC"/>
    <w:rsid w:val="4D6EEEAF"/>
    <w:rsid w:val="4D83D029"/>
    <w:rsid w:val="4DB2B6AE"/>
    <w:rsid w:val="4F0ABF10"/>
    <w:rsid w:val="514A2EBE"/>
    <w:rsid w:val="53B8B8BD"/>
    <w:rsid w:val="53F25D8F"/>
    <w:rsid w:val="5575B9B1"/>
    <w:rsid w:val="557A0094"/>
    <w:rsid w:val="55A7564D"/>
    <w:rsid w:val="56AE0EEC"/>
    <w:rsid w:val="574326AE"/>
    <w:rsid w:val="57760DE5"/>
    <w:rsid w:val="577B6ABA"/>
    <w:rsid w:val="58C682D0"/>
    <w:rsid w:val="5CED7599"/>
    <w:rsid w:val="5CF03648"/>
    <w:rsid w:val="5D99F3F3"/>
    <w:rsid w:val="5DC2CE28"/>
    <w:rsid w:val="5E111363"/>
    <w:rsid w:val="5FC65327"/>
    <w:rsid w:val="6113AC77"/>
    <w:rsid w:val="61C09CE3"/>
    <w:rsid w:val="6645477E"/>
    <w:rsid w:val="6727ADDC"/>
    <w:rsid w:val="673C801B"/>
    <w:rsid w:val="6A5F4E9E"/>
    <w:rsid w:val="6B525D73"/>
    <w:rsid w:val="6C5B8BF5"/>
    <w:rsid w:val="6CF7E0C7"/>
    <w:rsid w:val="702FF1C3"/>
    <w:rsid w:val="71CA409B"/>
    <w:rsid w:val="73E5278F"/>
    <w:rsid w:val="74F486CC"/>
    <w:rsid w:val="7695101A"/>
    <w:rsid w:val="769DB1BE"/>
    <w:rsid w:val="76E11FAE"/>
    <w:rsid w:val="76F4902C"/>
    <w:rsid w:val="77248306"/>
    <w:rsid w:val="7787D6EE"/>
    <w:rsid w:val="7B21173E"/>
    <w:rsid w:val="7B413A9F"/>
    <w:rsid w:val="7D0C3F24"/>
    <w:rsid w:val="7EFEC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5E35"/>
  <w15:docId w15:val="{C06DF429-B592-4CED-B0AE-22866BC1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1E29"/>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206441"/>
    <w:pPr>
      <w:ind w:left="720"/>
      <w:contextualSpacing/>
    </w:pPr>
  </w:style>
  <w:style w:type="character" w:styleId="Hipervnculo">
    <w:name w:val="Hyperlink"/>
    <w:basedOn w:val="Fuentedeprrafopredeter"/>
    <w:uiPriority w:val="99"/>
    <w:unhideWhenUsed/>
    <w:rsid w:val="00ED5743"/>
    <w:rPr>
      <w:color w:val="0000FF"/>
      <w:u w:val="single"/>
    </w:rPr>
  </w:style>
  <w:style w:type="character" w:styleId="Refdecomentario">
    <w:name w:val="annotation reference"/>
    <w:basedOn w:val="Fuentedeprrafopredeter"/>
    <w:uiPriority w:val="99"/>
    <w:semiHidden/>
    <w:unhideWhenUsed/>
    <w:rsid w:val="00AE50F3"/>
    <w:rPr>
      <w:sz w:val="16"/>
      <w:szCs w:val="16"/>
    </w:rPr>
  </w:style>
  <w:style w:type="paragraph" w:styleId="Textocomentario">
    <w:name w:val="annotation text"/>
    <w:basedOn w:val="Normal"/>
    <w:link w:val="TextocomentarioCar"/>
    <w:uiPriority w:val="99"/>
    <w:semiHidden/>
    <w:unhideWhenUsed/>
    <w:rsid w:val="00AE50F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AE50F3"/>
    <w:rPr>
      <w:sz w:val="20"/>
      <w:szCs w:val="20"/>
    </w:rPr>
  </w:style>
  <w:style w:type="paragraph" w:styleId="Asuntodelcomentario">
    <w:name w:val="annotation subject"/>
    <w:basedOn w:val="Textocomentario"/>
    <w:next w:val="Textocomentario"/>
    <w:link w:val="AsuntodelcomentarioCar"/>
    <w:uiPriority w:val="99"/>
    <w:semiHidden/>
    <w:unhideWhenUsed/>
    <w:rsid w:val="00AE50F3"/>
    <w:rPr>
      <w:b/>
      <w:bCs/>
    </w:rPr>
  </w:style>
  <w:style w:type="character" w:styleId="AsuntodelcomentarioCar" w:customStyle="1">
    <w:name w:val="Asunto del comentario Car"/>
    <w:basedOn w:val="TextocomentarioCar"/>
    <w:link w:val="Asuntodelcomentario"/>
    <w:uiPriority w:val="99"/>
    <w:semiHidden/>
    <w:rsid w:val="00AE50F3"/>
    <w:rPr>
      <w:b/>
      <w:bCs/>
      <w:sz w:val="20"/>
      <w:szCs w:val="20"/>
    </w:rPr>
  </w:style>
  <w:style w:type="paragraph" w:styleId="Textodeglobo">
    <w:name w:val="Balloon Text"/>
    <w:basedOn w:val="Normal"/>
    <w:link w:val="TextodegloboCar"/>
    <w:uiPriority w:val="99"/>
    <w:semiHidden/>
    <w:unhideWhenUsed/>
    <w:rsid w:val="00AE50F3"/>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AE50F3"/>
    <w:rPr>
      <w:rFonts w:ascii="Segoe UI" w:hAnsi="Segoe UI" w:cs="Segoe UI"/>
      <w:sz w:val="18"/>
      <w:szCs w:val="18"/>
    </w:rPr>
  </w:style>
  <w:style w:type="paragraph" w:styleId="NormalWeb">
    <w:name w:val="Normal (Web)"/>
    <w:basedOn w:val="Normal"/>
    <w:uiPriority w:val="99"/>
    <w:semiHidden/>
    <w:unhideWhenUsed/>
    <w:rsid w:val="00777805"/>
    <w:pPr>
      <w:spacing w:before="100" w:beforeAutospacing="1" w:after="100" w:afterAutospacing="1" w:line="240" w:lineRule="auto"/>
    </w:pPr>
    <w:rPr>
      <w:rFonts w:ascii="Times New Roman" w:hAnsi="Times New Roman" w:eastAsia="Times New Roman" w:cs="Times New Roman"/>
      <w:sz w:val="24"/>
      <w:szCs w:val="24"/>
      <w:lang w:val="es-PE" w:eastAsia="es-PE"/>
    </w:rPr>
  </w:style>
  <w:style w:type="paragraph" w:styleId="Textonotapie">
    <w:name w:val="footnote text"/>
    <w:basedOn w:val="Normal"/>
    <w:link w:val="TextonotapieCar"/>
    <w:uiPriority w:val="99"/>
    <w:semiHidden/>
    <w:unhideWhenUsed/>
    <w:rsid w:val="000C4085"/>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0C4085"/>
    <w:rPr>
      <w:sz w:val="20"/>
      <w:szCs w:val="20"/>
    </w:rPr>
  </w:style>
  <w:style w:type="character" w:styleId="Refdenotaalpie">
    <w:name w:val="footnote reference"/>
    <w:basedOn w:val="Fuentedeprrafopredeter"/>
    <w:uiPriority w:val="99"/>
    <w:semiHidden/>
    <w:unhideWhenUsed/>
    <w:rsid w:val="000C4085"/>
    <w:rPr>
      <w:vertAlign w:val="superscript"/>
    </w:rPr>
  </w:style>
  <w:style w:type="character" w:styleId="Mencinsinresolver">
    <w:name w:val="Unresolved Mention"/>
    <w:basedOn w:val="Fuentedeprrafopredeter"/>
    <w:uiPriority w:val="99"/>
    <w:semiHidden/>
    <w:unhideWhenUsed/>
    <w:rsid w:val="00B37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879">
      <w:bodyDiv w:val="1"/>
      <w:marLeft w:val="0"/>
      <w:marRight w:val="0"/>
      <w:marTop w:val="0"/>
      <w:marBottom w:val="0"/>
      <w:divBdr>
        <w:top w:val="none" w:sz="0" w:space="0" w:color="auto"/>
        <w:left w:val="none" w:sz="0" w:space="0" w:color="auto"/>
        <w:bottom w:val="none" w:sz="0" w:space="0" w:color="auto"/>
        <w:right w:val="none" w:sz="0" w:space="0" w:color="auto"/>
      </w:divBdr>
    </w:div>
    <w:div w:id="432750614">
      <w:bodyDiv w:val="1"/>
      <w:marLeft w:val="0"/>
      <w:marRight w:val="0"/>
      <w:marTop w:val="0"/>
      <w:marBottom w:val="0"/>
      <w:divBdr>
        <w:top w:val="none" w:sz="0" w:space="0" w:color="auto"/>
        <w:left w:val="none" w:sz="0" w:space="0" w:color="auto"/>
        <w:bottom w:val="none" w:sz="0" w:space="0" w:color="auto"/>
        <w:right w:val="none" w:sz="0" w:space="0" w:color="auto"/>
      </w:divBdr>
      <w:divsChild>
        <w:div w:id="135995200">
          <w:marLeft w:val="0"/>
          <w:marRight w:val="0"/>
          <w:marTop w:val="0"/>
          <w:marBottom w:val="0"/>
          <w:divBdr>
            <w:top w:val="none" w:sz="0" w:space="0" w:color="auto"/>
            <w:left w:val="none" w:sz="0" w:space="0" w:color="auto"/>
            <w:bottom w:val="none" w:sz="0" w:space="0" w:color="auto"/>
            <w:right w:val="none" w:sz="0" w:space="0" w:color="auto"/>
          </w:divBdr>
        </w:div>
        <w:div w:id="185406133">
          <w:marLeft w:val="0"/>
          <w:marRight w:val="0"/>
          <w:marTop w:val="0"/>
          <w:marBottom w:val="0"/>
          <w:divBdr>
            <w:top w:val="none" w:sz="0" w:space="0" w:color="auto"/>
            <w:left w:val="none" w:sz="0" w:space="0" w:color="auto"/>
            <w:bottom w:val="none" w:sz="0" w:space="0" w:color="auto"/>
            <w:right w:val="none" w:sz="0" w:space="0" w:color="auto"/>
          </w:divBdr>
        </w:div>
        <w:div w:id="478158714">
          <w:marLeft w:val="0"/>
          <w:marRight w:val="0"/>
          <w:marTop w:val="0"/>
          <w:marBottom w:val="0"/>
          <w:divBdr>
            <w:top w:val="none" w:sz="0" w:space="0" w:color="auto"/>
            <w:left w:val="none" w:sz="0" w:space="0" w:color="auto"/>
            <w:bottom w:val="none" w:sz="0" w:space="0" w:color="auto"/>
            <w:right w:val="none" w:sz="0" w:space="0" w:color="auto"/>
          </w:divBdr>
          <w:divsChild>
            <w:div w:id="668602997">
              <w:marLeft w:val="0"/>
              <w:marRight w:val="0"/>
              <w:marTop w:val="0"/>
              <w:marBottom w:val="0"/>
              <w:divBdr>
                <w:top w:val="none" w:sz="0" w:space="0" w:color="auto"/>
                <w:left w:val="none" w:sz="0" w:space="0" w:color="auto"/>
                <w:bottom w:val="none" w:sz="0" w:space="0" w:color="auto"/>
                <w:right w:val="none" w:sz="0" w:space="0" w:color="auto"/>
              </w:divBdr>
              <w:divsChild>
                <w:div w:id="1382246105">
                  <w:marLeft w:val="0"/>
                  <w:marRight w:val="0"/>
                  <w:marTop w:val="0"/>
                  <w:marBottom w:val="0"/>
                  <w:divBdr>
                    <w:top w:val="none" w:sz="0" w:space="0" w:color="auto"/>
                    <w:left w:val="none" w:sz="0" w:space="0" w:color="auto"/>
                    <w:bottom w:val="none" w:sz="0" w:space="0" w:color="auto"/>
                    <w:right w:val="none" w:sz="0" w:space="0" w:color="auto"/>
                  </w:divBdr>
                  <w:divsChild>
                    <w:div w:id="248850668">
                      <w:marLeft w:val="0"/>
                      <w:marRight w:val="0"/>
                      <w:marTop w:val="0"/>
                      <w:marBottom w:val="0"/>
                      <w:divBdr>
                        <w:top w:val="none" w:sz="0" w:space="0" w:color="auto"/>
                        <w:left w:val="none" w:sz="0" w:space="0" w:color="auto"/>
                        <w:bottom w:val="none" w:sz="0" w:space="0" w:color="auto"/>
                        <w:right w:val="none" w:sz="0" w:space="0" w:color="auto"/>
                      </w:divBdr>
                    </w:div>
                    <w:div w:id="319190087">
                      <w:marLeft w:val="0"/>
                      <w:marRight w:val="0"/>
                      <w:marTop w:val="0"/>
                      <w:marBottom w:val="0"/>
                      <w:divBdr>
                        <w:top w:val="none" w:sz="0" w:space="0" w:color="auto"/>
                        <w:left w:val="none" w:sz="0" w:space="0" w:color="auto"/>
                        <w:bottom w:val="none" w:sz="0" w:space="0" w:color="auto"/>
                        <w:right w:val="none" w:sz="0" w:space="0" w:color="auto"/>
                      </w:divBdr>
                    </w:div>
                    <w:div w:id="509150587">
                      <w:marLeft w:val="0"/>
                      <w:marRight w:val="0"/>
                      <w:marTop w:val="0"/>
                      <w:marBottom w:val="0"/>
                      <w:divBdr>
                        <w:top w:val="none" w:sz="0" w:space="0" w:color="auto"/>
                        <w:left w:val="none" w:sz="0" w:space="0" w:color="auto"/>
                        <w:bottom w:val="none" w:sz="0" w:space="0" w:color="auto"/>
                        <w:right w:val="none" w:sz="0" w:space="0" w:color="auto"/>
                      </w:divBdr>
                    </w:div>
                    <w:div w:id="1052267938">
                      <w:marLeft w:val="0"/>
                      <w:marRight w:val="0"/>
                      <w:marTop w:val="0"/>
                      <w:marBottom w:val="0"/>
                      <w:divBdr>
                        <w:top w:val="none" w:sz="0" w:space="0" w:color="auto"/>
                        <w:left w:val="none" w:sz="0" w:space="0" w:color="auto"/>
                        <w:bottom w:val="none" w:sz="0" w:space="0" w:color="auto"/>
                        <w:right w:val="none" w:sz="0" w:space="0" w:color="auto"/>
                      </w:divBdr>
                    </w:div>
                    <w:div w:id="1289166562">
                      <w:marLeft w:val="0"/>
                      <w:marRight w:val="0"/>
                      <w:marTop w:val="0"/>
                      <w:marBottom w:val="0"/>
                      <w:divBdr>
                        <w:top w:val="none" w:sz="0" w:space="0" w:color="auto"/>
                        <w:left w:val="none" w:sz="0" w:space="0" w:color="auto"/>
                        <w:bottom w:val="none" w:sz="0" w:space="0" w:color="auto"/>
                        <w:right w:val="none" w:sz="0" w:space="0" w:color="auto"/>
                      </w:divBdr>
                    </w:div>
                    <w:div w:id="1376585574">
                      <w:marLeft w:val="0"/>
                      <w:marRight w:val="0"/>
                      <w:marTop w:val="0"/>
                      <w:marBottom w:val="0"/>
                      <w:divBdr>
                        <w:top w:val="none" w:sz="0" w:space="0" w:color="auto"/>
                        <w:left w:val="none" w:sz="0" w:space="0" w:color="auto"/>
                        <w:bottom w:val="none" w:sz="0" w:space="0" w:color="auto"/>
                        <w:right w:val="none" w:sz="0" w:space="0" w:color="auto"/>
                      </w:divBdr>
                    </w:div>
                    <w:div w:id="1435056796">
                      <w:marLeft w:val="0"/>
                      <w:marRight w:val="0"/>
                      <w:marTop w:val="0"/>
                      <w:marBottom w:val="0"/>
                      <w:divBdr>
                        <w:top w:val="none" w:sz="0" w:space="0" w:color="auto"/>
                        <w:left w:val="none" w:sz="0" w:space="0" w:color="auto"/>
                        <w:bottom w:val="none" w:sz="0" w:space="0" w:color="auto"/>
                        <w:right w:val="none" w:sz="0" w:space="0" w:color="auto"/>
                      </w:divBdr>
                    </w:div>
                    <w:div w:id="1832140615">
                      <w:marLeft w:val="0"/>
                      <w:marRight w:val="0"/>
                      <w:marTop w:val="0"/>
                      <w:marBottom w:val="0"/>
                      <w:divBdr>
                        <w:top w:val="none" w:sz="0" w:space="0" w:color="auto"/>
                        <w:left w:val="none" w:sz="0" w:space="0" w:color="auto"/>
                        <w:bottom w:val="none" w:sz="0" w:space="0" w:color="auto"/>
                        <w:right w:val="none" w:sz="0" w:space="0" w:color="auto"/>
                      </w:divBdr>
                    </w:div>
                    <w:div w:id="2141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2655">
              <w:marLeft w:val="0"/>
              <w:marRight w:val="0"/>
              <w:marTop w:val="0"/>
              <w:marBottom w:val="0"/>
              <w:divBdr>
                <w:top w:val="none" w:sz="0" w:space="0" w:color="auto"/>
                <w:left w:val="none" w:sz="0" w:space="0" w:color="auto"/>
                <w:bottom w:val="none" w:sz="0" w:space="0" w:color="auto"/>
                <w:right w:val="none" w:sz="0" w:space="0" w:color="auto"/>
              </w:divBdr>
            </w:div>
          </w:divsChild>
        </w:div>
        <w:div w:id="657271134">
          <w:marLeft w:val="0"/>
          <w:marRight w:val="0"/>
          <w:marTop w:val="0"/>
          <w:marBottom w:val="0"/>
          <w:divBdr>
            <w:top w:val="none" w:sz="0" w:space="0" w:color="auto"/>
            <w:left w:val="none" w:sz="0" w:space="0" w:color="auto"/>
            <w:bottom w:val="none" w:sz="0" w:space="0" w:color="auto"/>
            <w:right w:val="none" w:sz="0" w:space="0" w:color="auto"/>
          </w:divBdr>
        </w:div>
        <w:div w:id="807478766">
          <w:marLeft w:val="0"/>
          <w:marRight w:val="0"/>
          <w:marTop w:val="0"/>
          <w:marBottom w:val="0"/>
          <w:divBdr>
            <w:top w:val="none" w:sz="0" w:space="0" w:color="auto"/>
            <w:left w:val="none" w:sz="0" w:space="0" w:color="auto"/>
            <w:bottom w:val="none" w:sz="0" w:space="0" w:color="auto"/>
            <w:right w:val="none" w:sz="0" w:space="0" w:color="auto"/>
          </w:divBdr>
        </w:div>
        <w:div w:id="831339469">
          <w:marLeft w:val="0"/>
          <w:marRight w:val="0"/>
          <w:marTop w:val="0"/>
          <w:marBottom w:val="0"/>
          <w:divBdr>
            <w:top w:val="none" w:sz="0" w:space="0" w:color="auto"/>
            <w:left w:val="none" w:sz="0" w:space="0" w:color="auto"/>
            <w:bottom w:val="none" w:sz="0" w:space="0" w:color="auto"/>
            <w:right w:val="none" w:sz="0" w:space="0" w:color="auto"/>
          </w:divBdr>
        </w:div>
        <w:div w:id="1130903772">
          <w:marLeft w:val="0"/>
          <w:marRight w:val="0"/>
          <w:marTop w:val="0"/>
          <w:marBottom w:val="0"/>
          <w:divBdr>
            <w:top w:val="none" w:sz="0" w:space="0" w:color="auto"/>
            <w:left w:val="none" w:sz="0" w:space="0" w:color="auto"/>
            <w:bottom w:val="none" w:sz="0" w:space="0" w:color="auto"/>
            <w:right w:val="none" w:sz="0" w:space="0" w:color="auto"/>
          </w:divBdr>
        </w:div>
        <w:div w:id="1890872138">
          <w:marLeft w:val="0"/>
          <w:marRight w:val="0"/>
          <w:marTop w:val="0"/>
          <w:marBottom w:val="0"/>
          <w:divBdr>
            <w:top w:val="none" w:sz="0" w:space="0" w:color="auto"/>
            <w:left w:val="none" w:sz="0" w:space="0" w:color="auto"/>
            <w:bottom w:val="none" w:sz="0" w:space="0" w:color="auto"/>
            <w:right w:val="none" w:sz="0" w:space="0" w:color="auto"/>
          </w:divBdr>
        </w:div>
        <w:div w:id="1898125217">
          <w:marLeft w:val="0"/>
          <w:marRight w:val="0"/>
          <w:marTop w:val="0"/>
          <w:marBottom w:val="0"/>
          <w:divBdr>
            <w:top w:val="none" w:sz="0" w:space="0" w:color="auto"/>
            <w:left w:val="none" w:sz="0" w:space="0" w:color="auto"/>
            <w:bottom w:val="none" w:sz="0" w:space="0" w:color="auto"/>
            <w:right w:val="none" w:sz="0" w:space="0" w:color="auto"/>
          </w:divBdr>
        </w:div>
        <w:div w:id="2113548823">
          <w:marLeft w:val="0"/>
          <w:marRight w:val="0"/>
          <w:marTop w:val="0"/>
          <w:marBottom w:val="0"/>
          <w:divBdr>
            <w:top w:val="none" w:sz="0" w:space="0" w:color="auto"/>
            <w:left w:val="none" w:sz="0" w:space="0" w:color="auto"/>
            <w:bottom w:val="none" w:sz="0" w:space="0" w:color="auto"/>
            <w:right w:val="none" w:sz="0" w:space="0" w:color="auto"/>
          </w:divBdr>
        </w:div>
      </w:divsChild>
    </w:div>
    <w:div w:id="438379517">
      <w:bodyDiv w:val="1"/>
      <w:marLeft w:val="0"/>
      <w:marRight w:val="0"/>
      <w:marTop w:val="0"/>
      <w:marBottom w:val="0"/>
      <w:divBdr>
        <w:top w:val="none" w:sz="0" w:space="0" w:color="auto"/>
        <w:left w:val="none" w:sz="0" w:space="0" w:color="auto"/>
        <w:bottom w:val="none" w:sz="0" w:space="0" w:color="auto"/>
        <w:right w:val="none" w:sz="0" w:space="0" w:color="auto"/>
      </w:divBdr>
    </w:div>
    <w:div w:id="722750555">
      <w:bodyDiv w:val="1"/>
      <w:marLeft w:val="0"/>
      <w:marRight w:val="0"/>
      <w:marTop w:val="0"/>
      <w:marBottom w:val="0"/>
      <w:divBdr>
        <w:top w:val="none" w:sz="0" w:space="0" w:color="auto"/>
        <w:left w:val="none" w:sz="0" w:space="0" w:color="auto"/>
        <w:bottom w:val="none" w:sz="0" w:space="0" w:color="auto"/>
        <w:right w:val="none" w:sz="0" w:space="0" w:color="auto"/>
      </w:divBdr>
    </w:div>
    <w:div w:id="914238547">
      <w:bodyDiv w:val="1"/>
      <w:marLeft w:val="0"/>
      <w:marRight w:val="0"/>
      <w:marTop w:val="0"/>
      <w:marBottom w:val="0"/>
      <w:divBdr>
        <w:top w:val="none" w:sz="0" w:space="0" w:color="auto"/>
        <w:left w:val="none" w:sz="0" w:space="0" w:color="auto"/>
        <w:bottom w:val="none" w:sz="0" w:space="0" w:color="auto"/>
        <w:right w:val="none" w:sz="0" w:space="0" w:color="auto"/>
      </w:divBdr>
    </w:div>
    <w:div w:id="1430657587">
      <w:bodyDiv w:val="1"/>
      <w:marLeft w:val="0"/>
      <w:marRight w:val="0"/>
      <w:marTop w:val="0"/>
      <w:marBottom w:val="0"/>
      <w:divBdr>
        <w:top w:val="none" w:sz="0" w:space="0" w:color="auto"/>
        <w:left w:val="none" w:sz="0" w:space="0" w:color="auto"/>
        <w:bottom w:val="none" w:sz="0" w:space="0" w:color="auto"/>
        <w:right w:val="none" w:sz="0" w:space="0" w:color="auto"/>
      </w:divBdr>
    </w:div>
    <w:div w:id="1528837639">
      <w:bodyDiv w:val="1"/>
      <w:marLeft w:val="0"/>
      <w:marRight w:val="0"/>
      <w:marTop w:val="0"/>
      <w:marBottom w:val="0"/>
      <w:divBdr>
        <w:top w:val="none" w:sz="0" w:space="0" w:color="auto"/>
        <w:left w:val="none" w:sz="0" w:space="0" w:color="auto"/>
        <w:bottom w:val="none" w:sz="0" w:space="0" w:color="auto"/>
        <w:right w:val="none" w:sz="0" w:space="0" w:color="auto"/>
      </w:divBdr>
    </w:div>
    <w:div w:id="1667241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repositorio.concytec.gob.pe/bitstream/20.500.12390/2231/1/VERSI%C3%93N%20FINAL%20-%20GUIA%20ALICIA%202.0.1%20-%20ENERO%202021.pdf" TargetMode="External" Id="R8bac4c40eb804e9d" /><Relationship Type="http://schemas.openxmlformats.org/officeDocument/2006/relationships/hyperlink" Target="https://www.redalyc.org/articulo.oa?id=50903003" TargetMode="External" Id="R4435079081fa4279" /><Relationship Type="http://schemas.openxmlformats.org/officeDocument/2006/relationships/hyperlink" Target="https://alexavidal.files.wordpress.com/2015/07/archivisticageneralteoriaypractica-antonia-heredia-herrera.pdf" TargetMode="External" Id="R1d49eabf7f3543b1" /><Relationship Type="http://schemas.openxmlformats.org/officeDocument/2006/relationships/hyperlink" Target="https://www.youtube.com/watch?v=agaDppIVn60" TargetMode="External" Id="R7908035ead9643fc" /><Relationship Type="http://schemas.openxmlformats.org/officeDocument/2006/relationships/hyperlink" Target="https://www.culturaydeporte.gob.es/dam/jcr:2700ee49-7b45-40c1-9237-55e3404d3a3f/isad.pdf" TargetMode="External" Id="R998d5f0d2fed461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C14D90B900E344A8865D8286BE9A0E1" ma:contentTypeVersion="14" ma:contentTypeDescription="Crear nuevo documento." ma:contentTypeScope="" ma:versionID="db6b97610495e3396aa908e0769613e2">
  <xsd:schema xmlns:xsd="http://www.w3.org/2001/XMLSchema" xmlns:xs="http://www.w3.org/2001/XMLSchema" xmlns:p="http://schemas.microsoft.com/office/2006/metadata/properties" xmlns:ns3="6418df1a-2c7f-40a2-84da-52e774d536bd" xmlns:ns4="dba7c05b-9bb1-4aae-80d6-a8befe6702ee" targetNamespace="http://schemas.microsoft.com/office/2006/metadata/properties" ma:root="true" ma:fieldsID="06aa6718f8145b36443604a4b32e9da3" ns3:_="" ns4:_="">
    <xsd:import namespace="6418df1a-2c7f-40a2-84da-52e774d536bd"/>
    <xsd:import namespace="dba7c05b-9bb1-4aae-80d6-a8befe6702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8df1a-2c7f-40a2-84da-52e774d53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a7c05b-9bb1-4aae-80d6-a8befe6702ee"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5759F1-9F1D-4A2C-9A6D-7051ADC22419}">
  <ds:schemaRefs>
    <ds:schemaRef ds:uri="http://schemas.openxmlformats.org/officeDocument/2006/bibliography"/>
  </ds:schemaRefs>
</ds:datastoreItem>
</file>

<file path=customXml/itemProps2.xml><?xml version="1.0" encoding="utf-8"?>
<ds:datastoreItem xmlns:ds="http://schemas.openxmlformats.org/officeDocument/2006/customXml" ds:itemID="{6B79CF1C-1612-48C1-A19C-A168D3D18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8df1a-2c7f-40a2-84da-52e774d536bd"/>
    <ds:schemaRef ds:uri="dba7c05b-9bb1-4aae-80d6-a8befe670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0AC234-8CDE-4F75-A3E5-E85028AE5580}">
  <ds:schemaRefs>
    <ds:schemaRef ds:uri="http://schemas.microsoft.com/sharepoint/v3/contenttype/forms"/>
  </ds:schemaRefs>
</ds:datastoreItem>
</file>

<file path=customXml/itemProps4.xml><?xml version="1.0" encoding="utf-8"?>
<ds:datastoreItem xmlns:ds="http://schemas.openxmlformats.org/officeDocument/2006/customXml" ds:itemID="{78691961-82FF-46E3-83C2-176219650F45}">
  <ds:schemaRef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dba7c05b-9bb1-4aae-80d6-a8befe6702ee"/>
    <ds:schemaRef ds:uri="http://purl.org/dc/terms/"/>
    <ds:schemaRef ds:uri="http://schemas.microsoft.com/office/infopath/2007/PartnerControls"/>
    <ds:schemaRef ds:uri="6418df1a-2c7f-40a2-84da-52e774d536bd"/>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dc:creator>
  <keywords/>
  <dc:description/>
  <lastModifiedBy>MARIA DEL ROSARIO RODRIGUEZ JAIME</lastModifiedBy>
  <revision>3</revision>
  <dcterms:created xsi:type="dcterms:W3CDTF">2022-05-17T03:12:00.0000000Z</dcterms:created>
  <dcterms:modified xsi:type="dcterms:W3CDTF">2022-05-17T17:02:10.4278753Z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0x0101008C14D90B900E344A8865D8286BE9A0E1</vt:lpwstr>
  </property>
</Properties>
</file>