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Характеристики: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Древесина - массив дуба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Размер ВхШхТ - 60 х 94 х 7.2 мм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Вместимость - 1-6 пластиковые карты и купюры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Загрузка карт - вертикальная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Эксклюзивный кошелек из ценных пород дерева. Удобно использовать для хранения банковских и дисконтных карт, а так же бумажных денег.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Каждый кошелек уникален, ведь он изготавливается из цельного куска древесины разрез которой ни когда не повторяется. Рисунок волокон создает сама природа, а наши мастера, за несколько часов ручного труда, искусно превращают его в уникальный аксессуар. Этот кошелек создан чтобы подчеркнуть индивидуальность его владельца.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Преимущества кошелька TwinsWood: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Уникальный, ни как у всех. Вызывает восторженные взгляды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Компактный, чуть больше пластиковой карты, вмещается в любой карман не оттопыривая его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Долговечный, не изнашивается в отличии от кожаных кошельков, со временем становится только красивее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Надежный, высокая плотность дерева не позволит деформировать пластиковые карты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Экологичный, натуральная древесина легко перерабатывается и не наносит вред природе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Безопасный, ни какой химии при обработке готового изделия, антиаллергенное покрытие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Лазерная гравировка, персонализация: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Лазерная гравировка на Вашем кошельке сделает его персональным. Нанесем любой логотип, инициалы, имя или памятную надпись на переднюю часть аксессуара.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При добавлении товара в корзину выберите опцию «Лазерная гравировка» в правой части, а при оформлении заказа в поле «Комментарий» укажите необходимый текст гравировки. Менеджер перезвонит и обсудит детали.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Готовый продукт обрабатывается специальным составом на основе пчелиного воска и прополиса, который при термообработке глубоко впитывается в структуру древесины защищая ее от ежедневного соприкосновения с одеждой и руками человека.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Кошелек TwinsWood это незабываемый подарок на день рождение, новый год или любой другой праздник. Принимаем заказы на изготовление корпоративных подарков.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Ответим на любые вопросы о продукции TwinsWood по бесплатному федеральному номеру  8 (800) 100-15-41.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Спешите! Скидка 20% действует до 12 ноября 2015 года.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