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0124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Buatkan sebuah flowchart sederhana dan profesional tentang proses memasak mi instan menggunakan simbol flowchart standar.</w:t>
      </w:r>
    </w:p>
    <w:p w14:paraId="52CE9AB8" w14:textId="77777777" w:rsidR="00CB76B2" w:rsidRPr="00CB76B2" w:rsidRDefault="00CB76B2" w:rsidP="00CB76B2">
      <w:pPr>
        <w:rPr>
          <w:lang w:val="sv-SE"/>
        </w:rPr>
      </w:pPr>
    </w:p>
    <w:p w14:paraId="5B125A1C" w14:textId="77777777" w:rsidR="00CB76B2" w:rsidRDefault="00CB76B2" w:rsidP="00CB76B2">
      <w:proofErr w:type="spellStart"/>
      <w:r>
        <w:t>Gunakan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>:</w:t>
      </w:r>
    </w:p>
    <w:p w14:paraId="6A17D922" w14:textId="77777777" w:rsidR="00CB76B2" w:rsidRDefault="00CB76B2" w:rsidP="00CB76B2">
      <w:r>
        <w:t>- Terminator (</w:t>
      </w:r>
      <w:proofErr w:type="spellStart"/>
      <w:r>
        <w:t>Mulai</w:t>
      </w:r>
      <w:proofErr w:type="spellEnd"/>
      <w:r>
        <w:t>/</w:t>
      </w:r>
      <w:proofErr w:type="spellStart"/>
      <w:r>
        <w:t>Selesai</w:t>
      </w:r>
      <w:proofErr w:type="spellEnd"/>
      <w:r>
        <w:t>)</w:t>
      </w:r>
    </w:p>
    <w:p w14:paraId="2FF1DBF2" w14:textId="77777777" w:rsidR="00CB76B2" w:rsidRDefault="00CB76B2" w:rsidP="00CB76B2">
      <w:r>
        <w:t>- Process (Proses)</w:t>
      </w:r>
    </w:p>
    <w:p w14:paraId="6C8FB0A6" w14:textId="77777777" w:rsidR="00CB76B2" w:rsidRDefault="00CB76B2" w:rsidP="00CB76B2">
      <w:r>
        <w:t>- Decision (Keputusan)</w:t>
      </w:r>
    </w:p>
    <w:p w14:paraId="5F78B30F" w14:textId="77777777" w:rsidR="00CB76B2" w:rsidRDefault="00CB76B2" w:rsidP="00CB76B2">
      <w:r>
        <w:t>- Arrow (Alur)</w:t>
      </w:r>
    </w:p>
    <w:p w14:paraId="347A2FE0" w14:textId="77777777" w:rsidR="00CB76B2" w:rsidRDefault="00CB76B2" w:rsidP="00CB76B2"/>
    <w:p w14:paraId="4E8B6DA8" w14:textId="77777777" w:rsidR="00CB76B2" w:rsidRDefault="00CB76B2" w:rsidP="00CB76B2">
      <w:r>
        <w:t xml:space="preserve">Alur yang </w:t>
      </w:r>
      <w:proofErr w:type="spellStart"/>
      <w:r>
        <w:t>dibuat</w:t>
      </w:r>
      <w:proofErr w:type="spellEnd"/>
      <w:r>
        <w:t>:</w:t>
      </w:r>
    </w:p>
    <w:p w14:paraId="55FA923B" w14:textId="77777777" w:rsidR="00CB76B2" w:rsidRDefault="00CB76B2" w:rsidP="00CB76B2"/>
    <w:p w14:paraId="08C8D739" w14:textId="77777777" w:rsidR="00CB76B2" w:rsidRDefault="00CB76B2" w:rsidP="00CB76B2">
      <w:proofErr w:type="spellStart"/>
      <w:r>
        <w:t>Mulai</w:t>
      </w:r>
      <w:proofErr w:type="spellEnd"/>
    </w:p>
    <w:p w14:paraId="1BF56DDE" w14:textId="77777777" w:rsidR="00CB76B2" w:rsidRDefault="00CB76B2" w:rsidP="00CB76B2">
      <w:r>
        <w:t>↓</w:t>
      </w:r>
    </w:p>
    <w:p w14:paraId="31848E0E" w14:textId="77777777" w:rsidR="00CB76B2" w:rsidRDefault="00CB76B2" w:rsidP="00CB76B2">
      <w:proofErr w:type="spellStart"/>
      <w:r>
        <w:t>Siapkan</w:t>
      </w:r>
      <w:proofErr w:type="spellEnd"/>
      <w:r>
        <w:t xml:space="preserve"> </w:t>
      </w:r>
      <w:proofErr w:type="spellStart"/>
      <w:r>
        <w:t>panci</w:t>
      </w:r>
      <w:proofErr w:type="spellEnd"/>
    </w:p>
    <w:p w14:paraId="454A6F99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↓</w:t>
      </w:r>
    </w:p>
    <w:p w14:paraId="53A8297B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Isi panci dengan ±400 ml air</w:t>
      </w:r>
    </w:p>
    <w:p w14:paraId="754C38E9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↓</w:t>
      </w:r>
    </w:p>
    <w:p w14:paraId="08302BB3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Nyalakan kompor</w:t>
      </w:r>
    </w:p>
    <w:p w14:paraId="3B09189E" w14:textId="77777777" w:rsidR="00CB76B2" w:rsidRDefault="00CB76B2" w:rsidP="00CB76B2">
      <w:r>
        <w:t>↓</w:t>
      </w:r>
    </w:p>
    <w:p w14:paraId="67022DC7" w14:textId="77777777" w:rsidR="00CB76B2" w:rsidRDefault="00CB76B2" w:rsidP="00CB76B2">
      <w:r>
        <w:t>Rebus air</w:t>
      </w:r>
    </w:p>
    <w:p w14:paraId="59A316F7" w14:textId="77777777" w:rsidR="00CB76B2" w:rsidRDefault="00CB76B2" w:rsidP="00CB76B2">
      <w:r>
        <w:t>↓</w:t>
      </w:r>
    </w:p>
    <w:p w14:paraId="60B4DC3E" w14:textId="77777777" w:rsidR="00CB76B2" w:rsidRDefault="00CB76B2" w:rsidP="00CB76B2">
      <w:proofErr w:type="spellStart"/>
      <w:r>
        <w:t>Apakah</w:t>
      </w:r>
      <w:proofErr w:type="spellEnd"/>
      <w:r>
        <w:t xml:space="preserve"> air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mendidih</w:t>
      </w:r>
      <w:proofErr w:type="spellEnd"/>
      <w:r>
        <w:t>?</w:t>
      </w:r>
    </w:p>
    <w:p w14:paraId="1572208D" w14:textId="77777777" w:rsidR="00CB76B2" w:rsidRDefault="00CB76B2" w:rsidP="00CB76B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Tidak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mendidih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Kembali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keputusan</w:t>
      </w:r>
      <w:proofErr w:type="spellEnd"/>
    </w:p>
    <w:p w14:paraId="56577586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└── Ya</w:t>
      </w:r>
    </w:p>
    <w:p w14:paraId="74446746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 xml:space="preserve">      ↓</w:t>
      </w:r>
    </w:p>
    <w:p w14:paraId="7F3AE136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Masukkan mi instan</w:t>
      </w:r>
    </w:p>
    <w:p w14:paraId="10DECD54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↓</w:t>
      </w:r>
    </w:p>
    <w:p w14:paraId="4E77DAF8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Masak selama ±3 menit</w:t>
      </w:r>
    </w:p>
    <w:p w14:paraId="6718328F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↓</w:t>
      </w:r>
    </w:p>
    <w:p w14:paraId="26588951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Masukkan bumbu ke dalam mangkuk</w:t>
      </w:r>
    </w:p>
    <w:p w14:paraId="2D98BB73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↓</w:t>
      </w:r>
    </w:p>
    <w:p w14:paraId="575BE824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lastRenderedPageBreak/>
        <w:t>Tuangkan mi dan kuah ke mangkuk</w:t>
      </w:r>
    </w:p>
    <w:p w14:paraId="7BE5A436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↓</w:t>
      </w:r>
    </w:p>
    <w:p w14:paraId="33D9A47A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Aduk hingga bumbu tercampur rata</w:t>
      </w:r>
    </w:p>
    <w:p w14:paraId="3F87B5B6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↓</w:t>
      </w:r>
    </w:p>
    <w:p w14:paraId="5452D557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Apakah ingin menambahkan telur atau topping?</w:t>
      </w:r>
    </w:p>
    <w:p w14:paraId="08CF5CBA" w14:textId="77777777" w:rsidR="00CB76B2" w:rsidRPr="00CB76B2" w:rsidRDefault="00CB76B2" w:rsidP="00CB76B2">
      <w:pPr>
        <w:rPr>
          <w:lang w:val="sv-SE"/>
        </w:rPr>
      </w:pPr>
      <w:r w:rsidRPr="00CB76B2">
        <w:rPr>
          <w:rFonts w:ascii="MS Gothic" w:eastAsia="MS Gothic" w:hAnsi="MS Gothic" w:cs="MS Gothic" w:hint="eastAsia"/>
          <w:lang w:val="sv-SE"/>
        </w:rPr>
        <w:t>├</w:t>
      </w:r>
      <w:r w:rsidRPr="00CB76B2">
        <w:rPr>
          <w:rFonts w:ascii="Calibri" w:hAnsi="Calibri" w:cs="Calibri"/>
          <w:lang w:val="sv-SE"/>
        </w:rPr>
        <w:t>──</w:t>
      </w:r>
      <w:r w:rsidRPr="00CB76B2">
        <w:rPr>
          <w:lang w:val="sv-SE"/>
        </w:rPr>
        <w:t xml:space="preserve"> Ya </w:t>
      </w:r>
      <w:r w:rsidRPr="00CB76B2">
        <w:rPr>
          <w:rFonts w:ascii="Calibri" w:hAnsi="Calibri" w:cs="Calibri"/>
          <w:lang w:val="sv-SE"/>
        </w:rPr>
        <w:t>→</w:t>
      </w:r>
      <w:r w:rsidRPr="00CB76B2">
        <w:rPr>
          <w:lang w:val="sv-SE"/>
        </w:rPr>
        <w:t xml:space="preserve"> Tambahkan topping </w:t>
      </w:r>
      <w:r w:rsidRPr="00CB76B2">
        <w:rPr>
          <w:rFonts w:ascii="Calibri" w:hAnsi="Calibri" w:cs="Calibri"/>
          <w:lang w:val="sv-SE"/>
        </w:rPr>
        <w:t>→</w:t>
      </w:r>
      <w:r w:rsidRPr="00CB76B2">
        <w:rPr>
          <w:lang w:val="sv-SE"/>
        </w:rPr>
        <w:t xml:space="preserve"> Aduk kembali</w:t>
      </w:r>
    </w:p>
    <w:p w14:paraId="1624F130" w14:textId="77777777" w:rsidR="00CB76B2" w:rsidRPr="00CB76B2" w:rsidRDefault="00CB76B2" w:rsidP="00CB76B2">
      <w:pPr>
        <w:rPr>
          <w:lang w:val="sv-SE"/>
        </w:rPr>
      </w:pPr>
      <w:r w:rsidRPr="00CB76B2">
        <w:rPr>
          <w:lang w:val="sv-SE"/>
        </w:rPr>
        <w:t>└── Tidak</w:t>
      </w:r>
    </w:p>
    <w:p w14:paraId="224578F5" w14:textId="77777777" w:rsidR="00CB76B2" w:rsidRDefault="00CB76B2" w:rsidP="00CB76B2">
      <w:r w:rsidRPr="00CB76B2">
        <w:rPr>
          <w:lang w:val="sv-SE"/>
        </w:rPr>
        <w:t xml:space="preserve">      </w:t>
      </w:r>
      <w:r>
        <w:t>↓</w:t>
      </w:r>
    </w:p>
    <w:p w14:paraId="5E3E2386" w14:textId="77777777" w:rsidR="00CB76B2" w:rsidRDefault="00CB76B2" w:rsidP="00CB76B2">
      <w:r>
        <w:t xml:space="preserve">Mi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disajikan</w:t>
      </w:r>
      <w:proofErr w:type="spellEnd"/>
    </w:p>
    <w:p w14:paraId="10E5A153" w14:textId="77777777" w:rsidR="00CB76B2" w:rsidRDefault="00CB76B2" w:rsidP="00CB76B2">
      <w:r>
        <w:t>↓</w:t>
      </w:r>
    </w:p>
    <w:p w14:paraId="546AB83B" w14:textId="77777777" w:rsidR="00CB76B2" w:rsidRDefault="00CB76B2" w:rsidP="00CB76B2">
      <w:proofErr w:type="spellStart"/>
      <w:r>
        <w:t>Selesai</w:t>
      </w:r>
      <w:proofErr w:type="spellEnd"/>
    </w:p>
    <w:p w14:paraId="1D2A896D" w14:textId="77777777" w:rsidR="00CB76B2" w:rsidRDefault="00CB76B2" w:rsidP="00CB76B2"/>
    <w:p w14:paraId="585A3F45" w14:textId="03E6D3D9" w:rsidR="001C08C5" w:rsidRPr="00CB76B2" w:rsidRDefault="00CB76B2" w:rsidP="00CB76B2">
      <w:pPr>
        <w:rPr>
          <w:lang w:val="sv-SE"/>
        </w:rPr>
      </w:pPr>
      <w:r w:rsidRPr="00CB76B2">
        <w:rPr>
          <w:lang w:val="sv-SE"/>
        </w:rPr>
        <w:t>Gunakan desain modern dengan warna biru, hijau, dan oranye, ikon memasak sederhana, tata letak vertikal yang rapi, cocok untuk presentasi siswa SMK kelas X pada mata pelajaran Informatika dengan tema Algoritma dan Flowchart.</w:t>
      </w:r>
    </w:p>
    <w:sectPr w:rsidR="001C08C5" w:rsidRPr="00CB7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B2"/>
    <w:rsid w:val="000F026B"/>
    <w:rsid w:val="001C08C5"/>
    <w:rsid w:val="002964E2"/>
    <w:rsid w:val="00751CD5"/>
    <w:rsid w:val="00943739"/>
    <w:rsid w:val="009740B5"/>
    <w:rsid w:val="00CB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6B507"/>
  <w15:chartTrackingRefBased/>
  <w15:docId w15:val="{259EB6FD-9F93-4E0E-8BEA-C5C72E2B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khoirur rozaq</dc:creator>
  <cp:keywords/>
  <dc:description/>
  <cp:lastModifiedBy>khoirur rozaq</cp:lastModifiedBy>
  <cp:revision>1</cp:revision>
  <dcterms:created xsi:type="dcterms:W3CDTF">2026-08-03T03:36:00Z</dcterms:created>
  <dcterms:modified xsi:type="dcterms:W3CDTF">2026-08-03T03:37:00Z</dcterms:modified>
</cp:coreProperties>
</file>