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760F" w14:textId="73505483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🚲</w:t>
      </w:r>
      <w:r w:rsidRPr="0048619B">
        <w:rPr>
          <w:sz w:val="28"/>
          <w:szCs w:val="28"/>
        </w:rPr>
        <w:t xml:space="preserve"> </w:t>
      </w:r>
      <w:r w:rsidRPr="0048619B">
        <w:rPr>
          <w:b/>
          <w:bCs/>
          <w:sz w:val="28"/>
          <w:szCs w:val="28"/>
        </w:rPr>
        <w:t>Bike Dekho – Business Intelligence Report</w:t>
      </w:r>
    </w:p>
    <w:p w14:paraId="72F4DC03" w14:textId="751FE1C4" w:rsidR="0048619B" w:rsidRDefault="0048619B" w:rsidP="0048619B">
      <w:pPr>
        <w:rPr>
          <w:sz w:val="28"/>
          <w:szCs w:val="28"/>
        </w:rPr>
      </w:pPr>
      <w:r w:rsidRPr="0048619B">
        <w:rPr>
          <w:b/>
          <w:bCs/>
          <w:sz w:val="28"/>
          <w:szCs w:val="28"/>
        </w:rPr>
        <w:t>Created by:</w:t>
      </w:r>
      <w:r w:rsidRPr="0048619B">
        <w:rPr>
          <w:sz w:val="28"/>
          <w:szCs w:val="28"/>
        </w:rPr>
        <w:t xml:space="preserve"> Lavya Yadav</w:t>
      </w:r>
    </w:p>
    <w:p w14:paraId="447E0B81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b/>
          <w:bCs/>
          <w:sz w:val="28"/>
          <w:szCs w:val="28"/>
        </w:rPr>
        <w:t>Project Overview:</w:t>
      </w:r>
    </w:p>
    <w:p w14:paraId="328C3FC3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sz w:val="28"/>
          <w:szCs w:val="28"/>
        </w:rPr>
        <w:t xml:space="preserve">The </w:t>
      </w:r>
      <w:r w:rsidRPr="0048619B">
        <w:rPr>
          <w:b/>
          <w:bCs/>
          <w:sz w:val="28"/>
          <w:szCs w:val="28"/>
        </w:rPr>
        <w:t>Bike Dekho – Bike Sales Analysis</w:t>
      </w:r>
      <w:r w:rsidRPr="0048619B">
        <w:rPr>
          <w:sz w:val="28"/>
          <w:szCs w:val="28"/>
        </w:rPr>
        <w:t xml:space="preserve"> is a hands-on data analysis project that explores sales trends in the biking industry using Microsoft Excel. This project demonstrates how Excel can be effectively utilized for </w:t>
      </w:r>
      <w:r w:rsidRPr="0048619B">
        <w:rPr>
          <w:b/>
          <w:bCs/>
          <w:sz w:val="28"/>
          <w:szCs w:val="28"/>
        </w:rPr>
        <w:t>data cleaning, transformation, analysis, and visualization</w:t>
      </w:r>
      <w:r w:rsidRPr="0048619B">
        <w:rPr>
          <w:sz w:val="28"/>
          <w:szCs w:val="28"/>
        </w:rPr>
        <w:t xml:space="preserve"> to drive meaningful business insights.</w:t>
      </w:r>
    </w:p>
    <w:p w14:paraId="21C83338" w14:textId="7441CE05" w:rsidR="0048619B" w:rsidRPr="0048619B" w:rsidRDefault="0048619B" w:rsidP="0048619B">
      <w:pPr>
        <w:rPr>
          <w:sz w:val="28"/>
          <w:szCs w:val="28"/>
        </w:rPr>
      </w:pPr>
    </w:p>
    <w:p w14:paraId="36A952A1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🧩</w:t>
      </w:r>
      <w:r w:rsidRPr="0048619B">
        <w:rPr>
          <w:sz w:val="28"/>
          <w:szCs w:val="28"/>
        </w:rPr>
        <w:t xml:space="preserve"> Business Problem</w:t>
      </w:r>
    </w:p>
    <w:p w14:paraId="18D3C7ED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sz w:val="28"/>
          <w:szCs w:val="28"/>
        </w:rPr>
        <w:t xml:space="preserve">The company wants to boost bike sales but struggles to understand what influences customer purchase </w:t>
      </w:r>
      <w:proofErr w:type="spellStart"/>
      <w:r w:rsidRPr="0048619B">
        <w:rPr>
          <w:sz w:val="28"/>
          <w:szCs w:val="28"/>
        </w:rPr>
        <w:t>behavior</w:t>
      </w:r>
      <w:proofErr w:type="spellEnd"/>
      <w:r w:rsidRPr="0048619B">
        <w:rPr>
          <w:sz w:val="28"/>
          <w:szCs w:val="28"/>
        </w:rPr>
        <w:t>. Key uncertainties include:</w:t>
      </w:r>
    </w:p>
    <w:p w14:paraId="0FA995FC" w14:textId="77777777" w:rsidR="0048619B" w:rsidRPr="0048619B" w:rsidRDefault="0048619B" w:rsidP="0048619B">
      <w:pPr>
        <w:numPr>
          <w:ilvl w:val="0"/>
          <w:numId w:val="1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Which </w:t>
      </w:r>
      <w:r w:rsidRPr="0048619B">
        <w:rPr>
          <w:b/>
          <w:bCs/>
          <w:sz w:val="28"/>
          <w:szCs w:val="28"/>
        </w:rPr>
        <w:t>demographic or lifestyle traits</w:t>
      </w:r>
      <w:r w:rsidRPr="0048619B">
        <w:rPr>
          <w:sz w:val="28"/>
          <w:szCs w:val="28"/>
        </w:rPr>
        <w:t xml:space="preserve"> lead to higher purchases?</w:t>
      </w:r>
    </w:p>
    <w:p w14:paraId="77EB9193" w14:textId="77777777" w:rsidR="0048619B" w:rsidRPr="0048619B" w:rsidRDefault="0048619B" w:rsidP="0048619B">
      <w:pPr>
        <w:numPr>
          <w:ilvl w:val="0"/>
          <w:numId w:val="1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How do </w:t>
      </w:r>
      <w:r w:rsidRPr="0048619B">
        <w:rPr>
          <w:b/>
          <w:bCs/>
          <w:sz w:val="28"/>
          <w:szCs w:val="28"/>
        </w:rPr>
        <w:t>region, occupation, income, and commute distance</w:t>
      </w:r>
      <w:r w:rsidRPr="0048619B">
        <w:rPr>
          <w:sz w:val="28"/>
          <w:szCs w:val="28"/>
        </w:rPr>
        <w:t xml:space="preserve"> impact buyer conversion?</w:t>
      </w:r>
    </w:p>
    <w:p w14:paraId="233CBAFA" w14:textId="77777777" w:rsidR="0048619B" w:rsidRPr="0048619B" w:rsidRDefault="0048619B" w:rsidP="0048619B">
      <w:pPr>
        <w:numPr>
          <w:ilvl w:val="0"/>
          <w:numId w:val="1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Can </w:t>
      </w:r>
      <w:r w:rsidRPr="0048619B">
        <w:rPr>
          <w:b/>
          <w:bCs/>
          <w:sz w:val="28"/>
          <w:szCs w:val="28"/>
        </w:rPr>
        <w:t>targeted campaigns</w:t>
      </w:r>
      <w:r w:rsidRPr="0048619B">
        <w:rPr>
          <w:sz w:val="28"/>
          <w:szCs w:val="28"/>
        </w:rPr>
        <w:t xml:space="preserve"> help improve sales conversion rates?</w:t>
      </w:r>
    </w:p>
    <w:p w14:paraId="6BDDC4FC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sz w:val="28"/>
          <w:szCs w:val="28"/>
        </w:rPr>
        <w:t>This BI report aims to uncover insights hidden in customer data and develop action-oriented strategies for increased sales.</w:t>
      </w:r>
    </w:p>
    <w:p w14:paraId="35DAF248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📘</w:t>
      </w:r>
      <w:r w:rsidRPr="0048619B">
        <w:rPr>
          <w:sz w:val="28"/>
          <w:szCs w:val="28"/>
        </w:rPr>
        <w:t xml:space="preserve"> Part 1 – Data Cleaning &amp; Preparation</w:t>
      </w:r>
    </w:p>
    <w:p w14:paraId="2B8D7C04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sz w:val="28"/>
          <w:szCs w:val="28"/>
        </w:rPr>
        <w:t>Processed using the raw data file:</w:t>
      </w:r>
    </w:p>
    <w:p w14:paraId="6DDB6058" w14:textId="77777777" w:rsidR="0048619B" w:rsidRPr="0048619B" w:rsidRDefault="0048619B" w:rsidP="0048619B">
      <w:pPr>
        <w:numPr>
          <w:ilvl w:val="0"/>
          <w:numId w:val="2"/>
        </w:numPr>
        <w:rPr>
          <w:sz w:val="28"/>
          <w:szCs w:val="28"/>
        </w:rPr>
      </w:pPr>
      <w:r w:rsidRPr="0048619B">
        <w:rPr>
          <w:sz w:val="28"/>
          <w:szCs w:val="28"/>
        </w:rPr>
        <w:t>Removed missing or irrelevant records</w:t>
      </w:r>
    </w:p>
    <w:p w14:paraId="140C0755" w14:textId="77777777" w:rsidR="0048619B" w:rsidRPr="0048619B" w:rsidRDefault="0048619B" w:rsidP="0048619B">
      <w:pPr>
        <w:numPr>
          <w:ilvl w:val="0"/>
          <w:numId w:val="2"/>
        </w:numPr>
        <w:rPr>
          <w:sz w:val="28"/>
          <w:szCs w:val="28"/>
        </w:rPr>
      </w:pPr>
      <w:r w:rsidRPr="0048619B">
        <w:rPr>
          <w:sz w:val="28"/>
          <w:szCs w:val="28"/>
        </w:rPr>
        <w:t>Standardized entries for consistency (e.g. income brackets, commute ranges)</w:t>
      </w:r>
    </w:p>
    <w:p w14:paraId="2C8208FE" w14:textId="77777777" w:rsidR="0048619B" w:rsidRPr="0048619B" w:rsidRDefault="0048619B" w:rsidP="0048619B">
      <w:pPr>
        <w:numPr>
          <w:ilvl w:val="0"/>
          <w:numId w:val="2"/>
        </w:numPr>
        <w:rPr>
          <w:sz w:val="28"/>
          <w:szCs w:val="28"/>
        </w:rPr>
      </w:pPr>
      <w:r w:rsidRPr="0048619B">
        <w:rPr>
          <w:sz w:val="28"/>
          <w:szCs w:val="28"/>
        </w:rPr>
        <w:t>Applied categorical labels for income segmentation</w:t>
      </w:r>
    </w:p>
    <w:p w14:paraId="139FCC32" w14:textId="77777777" w:rsidR="0048619B" w:rsidRPr="0048619B" w:rsidRDefault="0048619B" w:rsidP="0048619B">
      <w:pPr>
        <w:numPr>
          <w:ilvl w:val="0"/>
          <w:numId w:val="2"/>
        </w:numPr>
        <w:rPr>
          <w:sz w:val="28"/>
          <w:szCs w:val="28"/>
        </w:rPr>
      </w:pPr>
      <w:r w:rsidRPr="0048619B">
        <w:rPr>
          <w:sz w:val="28"/>
          <w:szCs w:val="28"/>
        </w:rPr>
        <w:t>Validated dataset integrity with 1000 clean records</w:t>
      </w:r>
    </w:p>
    <w:p w14:paraId="74695E6C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✅</w:t>
      </w:r>
      <w:r w:rsidRPr="0048619B">
        <w:rPr>
          <w:sz w:val="28"/>
          <w:szCs w:val="28"/>
        </w:rPr>
        <w:t xml:space="preserve"> </w:t>
      </w:r>
      <w:r w:rsidRPr="0048619B">
        <w:rPr>
          <w:i/>
          <w:iCs/>
          <w:sz w:val="28"/>
          <w:szCs w:val="28"/>
        </w:rPr>
        <w:t>Clean dataset ready for analysis &amp; dashboarding</w:t>
      </w:r>
    </w:p>
    <w:p w14:paraId="09584149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📊</w:t>
      </w:r>
      <w:r w:rsidRPr="0048619B">
        <w:rPr>
          <w:sz w:val="28"/>
          <w:szCs w:val="28"/>
        </w:rPr>
        <w:t xml:space="preserve"> Part 2 – Data Analysis &amp; Interpretation</w:t>
      </w:r>
    </w:p>
    <w:p w14:paraId="19CD3E4D" w14:textId="6EBDEF8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🔍</w:t>
      </w:r>
      <w:r w:rsidRPr="0048619B">
        <w:rPr>
          <w:sz w:val="28"/>
          <w:szCs w:val="28"/>
        </w:rPr>
        <w:t xml:space="preserve"> Purchase Behaviour</w:t>
      </w:r>
    </w:p>
    <w:p w14:paraId="71DBCCF6" w14:textId="77777777" w:rsidR="0048619B" w:rsidRPr="0048619B" w:rsidRDefault="0048619B" w:rsidP="0048619B">
      <w:pPr>
        <w:numPr>
          <w:ilvl w:val="0"/>
          <w:numId w:val="3"/>
        </w:numPr>
        <w:rPr>
          <w:sz w:val="28"/>
          <w:szCs w:val="28"/>
        </w:rPr>
      </w:pPr>
      <w:r w:rsidRPr="0048619B">
        <w:rPr>
          <w:sz w:val="28"/>
          <w:szCs w:val="28"/>
        </w:rPr>
        <w:lastRenderedPageBreak/>
        <w:t xml:space="preserve">Total buyers: </w:t>
      </w:r>
      <w:r w:rsidRPr="0048619B">
        <w:rPr>
          <w:b/>
          <w:bCs/>
          <w:sz w:val="28"/>
          <w:szCs w:val="28"/>
        </w:rPr>
        <w:t>481</w:t>
      </w:r>
    </w:p>
    <w:p w14:paraId="1852F407" w14:textId="77777777" w:rsidR="0048619B" w:rsidRPr="0048619B" w:rsidRDefault="0048619B" w:rsidP="0048619B">
      <w:pPr>
        <w:numPr>
          <w:ilvl w:val="0"/>
          <w:numId w:val="3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Non-buyers: </w:t>
      </w:r>
      <w:r w:rsidRPr="0048619B">
        <w:rPr>
          <w:b/>
          <w:bCs/>
          <w:sz w:val="28"/>
          <w:szCs w:val="28"/>
        </w:rPr>
        <w:t>519</w:t>
      </w:r>
    </w:p>
    <w:p w14:paraId="4168715B" w14:textId="77777777" w:rsidR="0048619B" w:rsidRPr="0048619B" w:rsidRDefault="0048619B" w:rsidP="0048619B">
      <w:pPr>
        <w:numPr>
          <w:ilvl w:val="0"/>
          <w:numId w:val="3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Buyer conversion rate: </w:t>
      </w:r>
      <w:r w:rsidRPr="0048619B">
        <w:rPr>
          <w:b/>
          <w:bCs/>
          <w:sz w:val="28"/>
          <w:szCs w:val="28"/>
        </w:rPr>
        <w:t>48.1%</w:t>
      </w:r>
    </w:p>
    <w:p w14:paraId="5ED18E77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🌍</w:t>
      </w:r>
      <w:r w:rsidRPr="0048619B">
        <w:rPr>
          <w:sz w:val="28"/>
          <w:szCs w:val="28"/>
        </w:rPr>
        <w:t xml:space="preserve"> Region-Wise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861"/>
      </w:tblGrid>
      <w:tr w:rsidR="0048619B" w:rsidRPr="0048619B" w14:paraId="1DC1B9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36657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289DBCB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Buyers</w:t>
            </w:r>
          </w:p>
        </w:tc>
      </w:tr>
      <w:tr w:rsidR="0048619B" w:rsidRPr="0048619B" w14:paraId="6EC429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4BEFB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74F783A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220</w:t>
            </w:r>
          </w:p>
        </w:tc>
      </w:tr>
      <w:tr w:rsidR="0048619B" w:rsidRPr="0048619B" w14:paraId="7F13D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AB94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Europe</w:t>
            </w:r>
          </w:p>
        </w:tc>
        <w:tc>
          <w:tcPr>
            <w:tcW w:w="0" w:type="auto"/>
            <w:vAlign w:val="center"/>
            <w:hideMark/>
          </w:tcPr>
          <w:p w14:paraId="75454FD0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148</w:t>
            </w:r>
          </w:p>
        </w:tc>
      </w:tr>
      <w:tr w:rsidR="0048619B" w:rsidRPr="0048619B" w14:paraId="08557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AB62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Pacific</w:t>
            </w:r>
          </w:p>
        </w:tc>
        <w:tc>
          <w:tcPr>
            <w:tcW w:w="0" w:type="auto"/>
            <w:vAlign w:val="center"/>
            <w:hideMark/>
          </w:tcPr>
          <w:p w14:paraId="40AEADFC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113</w:t>
            </w:r>
          </w:p>
        </w:tc>
      </w:tr>
    </w:tbl>
    <w:p w14:paraId="52FBD681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▶️</w:t>
      </w:r>
      <w:r w:rsidRPr="0048619B">
        <w:rPr>
          <w:sz w:val="28"/>
          <w:szCs w:val="28"/>
        </w:rPr>
        <w:t xml:space="preserve"> </w:t>
      </w:r>
      <w:r w:rsidRPr="0048619B">
        <w:rPr>
          <w:i/>
          <w:iCs/>
          <w:sz w:val="28"/>
          <w:szCs w:val="28"/>
        </w:rPr>
        <w:t>North America leads in buyer share</w:t>
      </w:r>
    </w:p>
    <w:p w14:paraId="2260FCD0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👔</w:t>
      </w:r>
      <w:r w:rsidRPr="0048619B">
        <w:rPr>
          <w:sz w:val="28"/>
          <w:szCs w:val="28"/>
        </w:rPr>
        <w:t xml:space="preserve"> Occupation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846"/>
        <w:gridCol w:w="1432"/>
      </w:tblGrid>
      <w:tr w:rsidR="0048619B" w:rsidRPr="0048619B" w14:paraId="1246D9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F8B41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1E1E38B2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Buyers</w:t>
            </w:r>
          </w:p>
        </w:tc>
        <w:tc>
          <w:tcPr>
            <w:tcW w:w="0" w:type="auto"/>
            <w:vAlign w:val="center"/>
            <w:hideMark/>
          </w:tcPr>
          <w:p w14:paraId="0871D6B7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Non-Buyers</w:t>
            </w:r>
          </w:p>
        </w:tc>
      </w:tr>
      <w:tr w:rsidR="0048619B" w:rsidRPr="0048619B" w14:paraId="61508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7888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0F8DC709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D195EA3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126</w:t>
            </w:r>
          </w:p>
        </w:tc>
      </w:tr>
      <w:tr w:rsidR="0048619B" w:rsidRPr="0048619B" w14:paraId="01D48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82C7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Skilled Manual</w:t>
            </w:r>
          </w:p>
        </w:tc>
        <w:tc>
          <w:tcPr>
            <w:tcW w:w="0" w:type="auto"/>
            <w:vAlign w:val="center"/>
            <w:hideMark/>
          </w:tcPr>
          <w:p w14:paraId="1A12FCFD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65803094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140</w:t>
            </w:r>
          </w:p>
        </w:tc>
      </w:tr>
      <w:tr w:rsidR="0048619B" w:rsidRPr="0048619B" w14:paraId="617C8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D81B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Clerical</w:t>
            </w:r>
          </w:p>
        </w:tc>
        <w:tc>
          <w:tcPr>
            <w:tcW w:w="0" w:type="auto"/>
            <w:vAlign w:val="center"/>
            <w:hideMark/>
          </w:tcPr>
          <w:p w14:paraId="6F3A7600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30CDC7F3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89</w:t>
            </w:r>
          </w:p>
        </w:tc>
      </w:tr>
      <w:tr w:rsidR="0048619B" w:rsidRPr="0048619B" w14:paraId="0516F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54DEC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DAAFA2D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634C66F7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100</w:t>
            </w:r>
          </w:p>
        </w:tc>
      </w:tr>
      <w:tr w:rsidR="0048619B" w:rsidRPr="0048619B" w14:paraId="12A8F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5F79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19749F18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A08120B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64</w:t>
            </w:r>
          </w:p>
        </w:tc>
      </w:tr>
    </w:tbl>
    <w:p w14:paraId="78221CF9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▶️</w:t>
      </w:r>
      <w:r w:rsidRPr="0048619B">
        <w:rPr>
          <w:sz w:val="28"/>
          <w:szCs w:val="28"/>
        </w:rPr>
        <w:t xml:space="preserve"> </w:t>
      </w:r>
      <w:r w:rsidRPr="0048619B">
        <w:rPr>
          <w:i/>
          <w:iCs/>
          <w:sz w:val="28"/>
          <w:szCs w:val="28"/>
        </w:rPr>
        <w:t>Professionals show the highest purchase conversions</w:t>
      </w:r>
    </w:p>
    <w:p w14:paraId="4FBE7F48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🚶</w:t>
      </w:r>
      <w:r w:rsidRPr="0048619B">
        <w:rPr>
          <w:sz w:val="28"/>
          <w:szCs w:val="28"/>
        </w:rPr>
        <w:t xml:space="preserve"> Commute Distance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240"/>
      </w:tblGrid>
      <w:tr w:rsidR="0048619B" w:rsidRPr="0048619B" w14:paraId="31907D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5CCB0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772A6C7A" w14:textId="77777777" w:rsidR="0048619B" w:rsidRPr="0048619B" w:rsidRDefault="0048619B" w:rsidP="0048619B">
            <w:pPr>
              <w:rPr>
                <w:b/>
                <w:bCs/>
                <w:sz w:val="28"/>
                <w:szCs w:val="28"/>
              </w:rPr>
            </w:pPr>
            <w:r w:rsidRPr="0048619B">
              <w:rPr>
                <w:b/>
                <w:bCs/>
                <w:sz w:val="28"/>
                <w:szCs w:val="28"/>
              </w:rPr>
              <w:t>Purchases</w:t>
            </w:r>
          </w:p>
        </w:tc>
      </w:tr>
      <w:tr w:rsidR="0048619B" w:rsidRPr="0048619B" w14:paraId="7D6CB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2612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0–1 Miles</w:t>
            </w:r>
          </w:p>
        </w:tc>
        <w:tc>
          <w:tcPr>
            <w:tcW w:w="0" w:type="auto"/>
            <w:vAlign w:val="center"/>
            <w:hideMark/>
          </w:tcPr>
          <w:p w14:paraId="2B5F2DCC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366</w:t>
            </w:r>
          </w:p>
        </w:tc>
      </w:tr>
      <w:tr w:rsidR="0048619B" w:rsidRPr="0048619B" w14:paraId="135B4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0317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1–2 Miles</w:t>
            </w:r>
          </w:p>
        </w:tc>
        <w:tc>
          <w:tcPr>
            <w:tcW w:w="0" w:type="auto"/>
            <w:vAlign w:val="center"/>
            <w:hideMark/>
          </w:tcPr>
          <w:p w14:paraId="0D3A5F00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169</w:t>
            </w:r>
          </w:p>
        </w:tc>
      </w:tr>
      <w:tr w:rsidR="0048619B" w:rsidRPr="0048619B" w14:paraId="26F94B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2F41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2–5 Miles</w:t>
            </w:r>
          </w:p>
        </w:tc>
        <w:tc>
          <w:tcPr>
            <w:tcW w:w="0" w:type="auto"/>
            <w:vAlign w:val="center"/>
            <w:hideMark/>
          </w:tcPr>
          <w:p w14:paraId="1754B039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162</w:t>
            </w:r>
          </w:p>
        </w:tc>
      </w:tr>
      <w:tr w:rsidR="0048619B" w:rsidRPr="0048619B" w14:paraId="23E8E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88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5–10 Miles</w:t>
            </w:r>
          </w:p>
        </w:tc>
        <w:tc>
          <w:tcPr>
            <w:tcW w:w="0" w:type="auto"/>
            <w:vAlign w:val="center"/>
            <w:hideMark/>
          </w:tcPr>
          <w:p w14:paraId="5B8F4F7A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192</w:t>
            </w:r>
          </w:p>
        </w:tc>
      </w:tr>
      <w:tr w:rsidR="0048619B" w:rsidRPr="0048619B" w14:paraId="4632F8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1231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10+ Miles</w:t>
            </w:r>
          </w:p>
        </w:tc>
        <w:tc>
          <w:tcPr>
            <w:tcW w:w="0" w:type="auto"/>
            <w:vAlign w:val="center"/>
            <w:hideMark/>
          </w:tcPr>
          <w:p w14:paraId="4117B978" w14:textId="77777777" w:rsidR="0048619B" w:rsidRPr="0048619B" w:rsidRDefault="0048619B" w:rsidP="0048619B">
            <w:pPr>
              <w:rPr>
                <w:sz w:val="28"/>
                <w:szCs w:val="28"/>
              </w:rPr>
            </w:pPr>
            <w:r w:rsidRPr="0048619B">
              <w:rPr>
                <w:sz w:val="28"/>
                <w:szCs w:val="28"/>
              </w:rPr>
              <w:t>111</w:t>
            </w:r>
          </w:p>
        </w:tc>
      </w:tr>
    </w:tbl>
    <w:p w14:paraId="2C60F5D0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lastRenderedPageBreak/>
        <w:t>▶️</w:t>
      </w:r>
      <w:r w:rsidRPr="0048619B">
        <w:rPr>
          <w:sz w:val="28"/>
          <w:szCs w:val="28"/>
        </w:rPr>
        <w:t xml:space="preserve"> </w:t>
      </w:r>
      <w:r w:rsidRPr="0048619B">
        <w:rPr>
          <w:i/>
          <w:iCs/>
          <w:sz w:val="28"/>
          <w:szCs w:val="28"/>
        </w:rPr>
        <w:t>Short-distance commuters (0–1 miles) buy the most</w:t>
      </w:r>
    </w:p>
    <w:p w14:paraId="1EC2EFED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📈</w:t>
      </w:r>
      <w:r w:rsidRPr="0048619B">
        <w:rPr>
          <w:sz w:val="28"/>
          <w:szCs w:val="28"/>
        </w:rPr>
        <w:t xml:space="preserve"> Age &amp; Income Insights</w:t>
      </w:r>
    </w:p>
    <w:p w14:paraId="377B15E3" w14:textId="77777777" w:rsidR="0048619B" w:rsidRPr="0048619B" w:rsidRDefault="0048619B" w:rsidP="0048619B">
      <w:pPr>
        <w:numPr>
          <w:ilvl w:val="0"/>
          <w:numId w:val="4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Peak purchase age: </w:t>
      </w:r>
      <w:r w:rsidRPr="0048619B">
        <w:rPr>
          <w:b/>
          <w:bCs/>
          <w:sz w:val="28"/>
          <w:szCs w:val="28"/>
        </w:rPr>
        <w:t>35–50</w:t>
      </w:r>
    </w:p>
    <w:p w14:paraId="0803878D" w14:textId="77777777" w:rsidR="0048619B" w:rsidRPr="0048619B" w:rsidRDefault="0048619B" w:rsidP="0048619B">
      <w:pPr>
        <w:numPr>
          <w:ilvl w:val="0"/>
          <w:numId w:val="4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Highest contributing income ages: </w:t>
      </w:r>
      <w:r w:rsidRPr="0048619B">
        <w:rPr>
          <w:b/>
          <w:bCs/>
          <w:sz w:val="28"/>
          <w:szCs w:val="28"/>
        </w:rPr>
        <w:t>40–48</w:t>
      </w:r>
    </w:p>
    <w:p w14:paraId="0A73D6C9" w14:textId="77777777" w:rsidR="0048619B" w:rsidRPr="0048619B" w:rsidRDefault="0048619B" w:rsidP="0048619B">
      <w:pPr>
        <w:numPr>
          <w:ilvl w:val="0"/>
          <w:numId w:val="4"/>
        </w:numPr>
        <w:rPr>
          <w:sz w:val="28"/>
          <w:szCs w:val="28"/>
        </w:rPr>
      </w:pPr>
      <w:r w:rsidRPr="0048619B">
        <w:rPr>
          <w:sz w:val="28"/>
          <w:szCs w:val="28"/>
        </w:rPr>
        <w:t xml:space="preserve">Total income across age brackets: </w:t>
      </w:r>
      <w:r w:rsidRPr="0048619B">
        <w:rPr>
          <w:b/>
          <w:bCs/>
          <w:sz w:val="28"/>
          <w:szCs w:val="28"/>
        </w:rPr>
        <w:t>₹5.63 crore+</w:t>
      </w:r>
    </w:p>
    <w:p w14:paraId="19039717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📈</w:t>
      </w:r>
      <w:r w:rsidRPr="0048619B">
        <w:rPr>
          <w:sz w:val="28"/>
          <w:szCs w:val="28"/>
        </w:rPr>
        <w:t xml:space="preserve"> Part 3 – Dashboard Design in Excel</w:t>
      </w:r>
    </w:p>
    <w:p w14:paraId="39C81E6E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Symbol" w:hAnsi="Segoe UI Symbol" w:cs="Segoe UI Symbol"/>
          <w:sz w:val="28"/>
          <w:szCs w:val="28"/>
        </w:rPr>
        <w:t>🛠</w:t>
      </w:r>
      <w:r w:rsidRPr="0048619B">
        <w:rPr>
          <w:sz w:val="28"/>
          <w:szCs w:val="28"/>
        </w:rPr>
        <w:t xml:space="preserve"> Dashboard Elements</w:t>
      </w:r>
    </w:p>
    <w:p w14:paraId="4D4429F7" w14:textId="77777777" w:rsidR="0048619B" w:rsidRPr="0048619B" w:rsidRDefault="0048619B" w:rsidP="0048619B">
      <w:pPr>
        <w:numPr>
          <w:ilvl w:val="0"/>
          <w:numId w:val="5"/>
        </w:numPr>
        <w:rPr>
          <w:sz w:val="28"/>
          <w:szCs w:val="28"/>
        </w:rPr>
      </w:pPr>
      <w:r w:rsidRPr="0048619B">
        <w:rPr>
          <w:sz w:val="28"/>
          <w:szCs w:val="28"/>
        </w:rPr>
        <w:t>Slicers: Region, Occupation, Income, Education, Age</w:t>
      </w:r>
    </w:p>
    <w:p w14:paraId="4B0AD7EC" w14:textId="77777777" w:rsidR="0048619B" w:rsidRPr="0048619B" w:rsidRDefault="0048619B" w:rsidP="0048619B">
      <w:pPr>
        <w:numPr>
          <w:ilvl w:val="0"/>
          <w:numId w:val="5"/>
        </w:numPr>
        <w:rPr>
          <w:sz w:val="28"/>
          <w:szCs w:val="28"/>
        </w:rPr>
      </w:pPr>
      <w:r w:rsidRPr="0048619B">
        <w:rPr>
          <w:sz w:val="28"/>
          <w:szCs w:val="28"/>
        </w:rPr>
        <w:t>Visuals:</w:t>
      </w:r>
    </w:p>
    <w:p w14:paraId="7A0A67DA" w14:textId="77777777" w:rsidR="0048619B" w:rsidRPr="0048619B" w:rsidRDefault="0048619B" w:rsidP="0048619B">
      <w:pPr>
        <w:numPr>
          <w:ilvl w:val="0"/>
          <w:numId w:val="6"/>
        </w:numPr>
        <w:rPr>
          <w:sz w:val="28"/>
          <w:szCs w:val="28"/>
        </w:rPr>
      </w:pPr>
      <w:r w:rsidRPr="0048619B">
        <w:rPr>
          <w:sz w:val="28"/>
          <w:szCs w:val="28"/>
        </w:rPr>
        <w:t>Region vs Purchase – Bar graph</w:t>
      </w:r>
    </w:p>
    <w:p w14:paraId="7C3EFE58" w14:textId="77777777" w:rsidR="0048619B" w:rsidRPr="0048619B" w:rsidRDefault="0048619B" w:rsidP="0048619B">
      <w:pPr>
        <w:numPr>
          <w:ilvl w:val="0"/>
          <w:numId w:val="6"/>
        </w:numPr>
        <w:rPr>
          <w:sz w:val="28"/>
          <w:szCs w:val="28"/>
        </w:rPr>
      </w:pPr>
      <w:r w:rsidRPr="0048619B">
        <w:rPr>
          <w:sz w:val="28"/>
          <w:szCs w:val="28"/>
        </w:rPr>
        <w:t>Occupation vs Conversion – Stacked column</w:t>
      </w:r>
    </w:p>
    <w:p w14:paraId="17B06265" w14:textId="77777777" w:rsidR="0048619B" w:rsidRPr="0048619B" w:rsidRDefault="0048619B" w:rsidP="0048619B">
      <w:pPr>
        <w:numPr>
          <w:ilvl w:val="0"/>
          <w:numId w:val="6"/>
        </w:numPr>
        <w:rPr>
          <w:sz w:val="28"/>
          <w:szCs w:val="28"/>
        </w:rPr>
      </w:pPr>
      <w:r w:rsidRPr="0048619B">
        <w:rPr>
          <w:sz w:val="28"/>
          <w:szCs w:val="28"/>
        </w:rPr>
        <w:t>Age-Income Distribution – Line chart</w:t>
      </w:r>
    </w:p>
    <w:p w14:paraId="64BB69DF" w14:textId="77777777" w:rsidR="0048619B" w:rsidRPr="0048619B" w:rsidRDefault="0048619B" w:rsidP="0048619B">
      <w:pPr>
        <w:numPr>
          <w:ilvl w:val="0"/>
          <w:numId w:val="6"/>
        </w:numPr>
        <w:rPr>
          <w:sz w:val="28"/>
          <w:szCs w:val="28"/>
        </w:rPr>
      </w:pPr>
      <w:r w:rsidRPr="0048619B">
        <w:rPr>
          <w:sz w:val="28"/>
          <w:szCs w:val="28"/>
        </w:rPr>
        <w:t>Buyer Split – Pie chart</w:t>
      </w:r>
    </w:p>
    <w:p w14:paraId="04D97E29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🎨</w:t>
      </w:r>
      <w:r w:rsidRPr="0048619B">
        <w:rPr>
          <w:sz w:val="28"/>
          <w:szCs w:val="28"/>
        </w:rPr>
        <w:t xml:space="preserve"> </w:t>
      </w:r>
      <w:r w:rsidRPr="0048619B">
        <w:rPr>
          <w:i/>
          <w:iCs/>
          <w:sz w:val="28"/>
          <w:szCs w:val="28"/>
        </w:rPr>
        <w:t>Clear layout with filters &amp; conditional formatting for insights at a glance</w:t>
      </w:r>
    </w:p>
    <w:p w14:paraId="26C99ED2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📌</w:t>
      </w:r>
      <w:r w:rsidRPr="0048619B">
        <w:rPr>
          <w:sz w:val="28"/>
          <w:szCs w:val="28"/>
        </w:rPr>
        <w:t xml:space="preserve"> Executive Summary</w:t>
      </w:r>
    </w:p>
    <w:p w14:paraId="1FDEB369" w14:textId="1C5D91FB" w:rsidR="0048619B" w:rsidRPr="0048619B" w:rsidRDefault="0048619B" w:rsidP="0048619B">
      <w:pPr>
        <w:rPr>
          <w:sz w:val="28"/>
          <w:szCs w:val="28"/>
        </w:rPr>
      </w:pPr>
      <w:r w:rsidRPr="0048619B">
        <w:rPr>
          <w:sz w:val="28"/>
          <w:szCs w:val="28"/>
        </w:rPr>
        <w:t>This report identifies key behavioural and demographic drivers of bike purchases using Excel-based analytics. Purchase trends show professionals and urban short-distance commuters are the top buyers, especially in North America. Strategic filtering via the dashboard reveals age and income sweet spots for targeting.</w:t>
      </w:r>
    </w:p>
    <w:p w14:paraId="3D9583CF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✅</w:t>
      </w:r>
      <w:r w:rsidRPr="0048619B">
        <w:rPr>
          <w:sz w:val="28"/>
          <w:szCs w:val="28"/>
        </w:rPr>
        <w:t xml:space="preserve"> Conclusion &amp; Recommendations</w:t>
      </w:r>
    </w:p>
    <w:p w14:paraId="2BEE6CAC" w14:textId="77777777" w:rsidR="0048619B" w:rsidRPr="0048619B" w:rsidRDefault="0048619B" w:rsidP="0048619B">
      <w:pPr>
        <w:rPr>
          <w:sz w:val="28"/>
          <w:szCs w:val="28"/>
        </w:rPr>
      </w:pPr>
      <w:r w:rsidRPr="0048619B">
        <w:rPr>
          <w:rFonts w:ascii="Segoe UI Emoji" w:hAnsi="Segoe UI Emoji" w:cs="Segoe UI Emoji"/>
          <w:sz w:val="28"/>
          <w:szCs w:val="28"/>
        </w:rPr>
        <w:t>🔹</w:t>
      </w:r>
      <w:r w:rsidRPr="0048619B">
        <w:rPr>
          <w:sz w:val="28"/>
          <w:szCs w:val="28"/>
        </w:rPr>
        <w:t xml:space="preserve"> Focus marketing on </w:t>
      </w:r>
      <w:r w:rsidRPr="0048619B">
        <w:rPr>
          <w:b/>
          <w:bCs/>
          <w:sz w:val="28"/>
          <w:szCs w:val="28"/>
        </w:rPr>
        <w:t>professionals</w:t>
      </w:r>
      <w:r w:rsidRPr="0048619B">
        <w:rPr>
          <w:sz w:val="28"/>
          <w:szCs w:val="28"/>
        </w:rPr>
        <w:t xml:space="preserve"> and </w:t>
      </w:r>
      <w:r w:rsidRPr="0048619B">
        <w:rPr>
          <w:b/>
          <w:bCs/>
          <w:sz w:val="28"/>
          <w:szCs w:val="28"/>
        </w:rPr>
        <w:t>skilled manual workers</w:t>
      </w:r>
      <w:r w:rsidRPr="0048619B">
        <w:rPr>
          <w:sz w:val="28"/>
          <w:szCs w:val="28"/>
        </w:rPr>
        <w:br/>
      </w:r>
      <w:r w:rsidRPr="0048619B">
        <w:rPr>
          <w:rFonts w:ascii="Segoe UI Emoji" w:hAnsi="Segoe UI Emoji" w:cs="Segoe UI Emoji"/>
          <w:sz w:val="28"/>
          <w:szCs w:val="28"/>
        </w:rPr>
        <w:t>🔹</w:t>
      </w:r>
      <w:r w:rsidRPr="0048619B">
        <w:rPr>
          <w:sz w:val="28"/>
          <w:szCs w:val="28"/>
        </w:rPr>
        <w:t xml:space="preserve"> Design campaigns for </w:t>
      </w:r>
      <w:r w:rsidRPr="0048619B">
        <w:rPr>
          <w:b/>
          <w:bCs/>
          <w:sz w:val="28"/>
          <w:szCs w:val="28"/>
        </w:rPr>
        <w:t>commuters under 2 miles</w:t>
      </w:r>
      <w:r w:rsidRPr="0048619B">
        <w:rPr>
          <w:sz w:val="28"/>
          <w:szCs w:val="28"/>
        </w:rPr>
        <w:br/>
      </w:r>
      <w:r w:rsidRPr="0048619B">
        <w:rPr>
          <w:rFonts w:ascii="Segoe UI Emoji" w:hAnsi="Segoe UI Emoji" w:cs="Segoe UI Emoji"/>
          <w:sz w:val="28"/>
          <w:szCs w:val="28"/>
        </w:rPr>
        <w:t>🔹</w:t>
      </w:r>
      <w:r w:rsidRPr="0048619B">
        <w:rPr>
          <w:sz w:val="28"/>
          <w:szCs w:val="28"/>
        </w:rPr>
        <w:t xml:space="preserve"> Leverage </w:t>
      </w:r>
      <w:r w:rsidRPr="0048619B">
        <w:rPr>
          <w:b/>
          <w:bCs/>
          <w:sz w:val="28"/>
          <w:szCs w:val="28"/>
        </w:rPr>
        <w:t>North America region</w:t>
      </w:r>
      <w:r w:rsidRPr="0048619B">
        <w:rPr>
          <w:sz w:val="28"/>
          <w:szCs w:val="28"/>
        </w:rPr>
        <w:t xml:space="preserve"> for growth</w:t>
      </w:r>
      <w:r w:rsidRPr="0048619B">
        <w:rPr>
          <w:sz w:val="28"/>
          <w:szCs w:val="28"/>
        </w:rPr>
        <w:br/>
      </w:r>
      <w:r w:rsidRPr="0048619B">
        <w:rPr>
          <w:rFonts w:ascii="Segoe UI Emoji" w:hAnsi="Segoe UI Emoji" w:cs="Segoe UI Emoji"/>
          <w:sz w:val="28"/>
          <w:szCs w:val="28"/>
        </w:rPr>
        <w:t>🔹</w:t>
      </w:r>
      <w:r w:rsidRPr="0048619B">
        <w:rPr>
          <w:sz w:val="28"/>
          <w:szCs w:val="28"/>
        </w:rPr>
        <w:t xml:space="preserve"> Offer promos to age group </w:t>
      </w:r>
      <w:r w:rsidRPr="0048619B">
        <w:rPr>
          <w:b/>
          <w:bCs/>
          <w:sz w:val="28"/>
          <w:szCs w:val="28"/>
        </w:rPr>
        <w:t>35–50</w:t>
      </w:r>
      <w:r w:rsidRPr="0048619B">
        <w:rPr>
          <w:sz w:val="28"/>
          <w:szCs w:val="28"/>
        </w:rPr>
        <w:t xml:space="preserve"> — top contributors in income and purchases</w:t>
      </w:r>
    </w:p>
    <w:p w14:paraId="17E8D0A0" w14:textId="77777777" w:rsidR="007C58AA" w:rsidRPr="0048619B" w:rsidRDefault="007C58AA">
      <w:pPr>
        <w:rPr>
          <w:sz w:val="28"/>
          <w:szCs w:val="28"/>
        </w:rPr>
      </w:pPr>
    </w:p>
    <w:sectPr w:rsidR="007C58AA" w:rsidRPr="0048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209F"/>
    <w:multiLevelType w:val="multilevel"/>
    <w:tmpl w:val="55A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0C87"/>
    <w:multiLevelType w:val="multilevel"/>
    <w:tmpl w:val="840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0B33"/>
    <w:multiLevelType w:val="multilevel"/>
    <w:tmpl w:val="B28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A2AC0"/>
    <w:multiLevelType w:val="multilevel"/>
    <w:tmpl w:val="654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A71D2"/>
    <w:multiLevelType w:val="multilevel"/>
    <w:tmpl w:val="8DC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0463E"/>
    <w:multiLevelType w:val="multilevel"/>
    <w:tmpl w:val="1AB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06962">
    <w:abstractNumId w:val="2"/>
  </w:num>
  <w:num w:numId="2" w16cid:durableId="1562672545">
    <w:abstractNumId w:val="1"/>
  </w:num>
  <w:num w:numId="3" w16cid:durableId="1187255983">
    <w:abstractNumId w:val="5"/>
  </w:num>
  <w:num w:numId="4" w16cid:durableId="1601600324">
    <w:abstractNumId w:val="4"/>
  </w:num>
  <w:num w:numId="5" w16cid:durableId="1868640435">
    <w:abstractNumId w:val="3"/>
  </w:num>
  <w:num w:numId="6" w16cid:durableId="636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9B"/>
    <w:rsid w:val="000767D6"/>
    <w:rsid w:val="0048619B"/>
    <w:rsid w:val="004E4D25"/>
    <w:rsid w:val="00505FE9"/>
    <w:rsid w:val="007C58AA"/>
    <w:rsid w:val="00826E66"/>
    <w:rsid w:val="008A1CDE"/>
    <w:rsid w:val="00E32765"/>
    <w:rsid w:val="00E833BF"/>
    <w:rsid w:val="00E97E81"/>
    <w:rsid w:val="00F3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AC24"/>
  <w15:chartTrackingRefBased/>
  <w15:docId w15:val="{203521B6-CE1F-4EE0-B639-9EE5035F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lavya yadav</dc:creator>
  <cp:keywords/>
  <dc:description/>
  <cp:lastModifiedBy>lavya yadav</cp:lastModifiedBy>
  <cp:revision>4</cp:revision>
  <dcterms:created xsi:type="dcterms:W3CDTF">2025-07-15T09:36:00Z</dcterms:created>
  <dcterms:modified xsi:type="dcterms:W3CDTF">2025-07-17T14:18:00Z</dcterms:modified>
</cp:coreProperties>
</file>