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7F6B664" w:rsidR="00AC4D77" w:rsidRDefault="007C58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Alexander Ignacio Hernández Osorio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C1AE021" w:rsidR="00AC4D77" w:rsidRDefault="00D06FC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D31854" w:rsidR="00AC4D77" w:rsidRDefault="007C58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796A483" w:rsidR="00E43678" w:rsidRPr="001A179D" w:rsidRDefault="00EB1FA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Desarrollo de soluciones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C9E939B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A6CAE25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aplicaciones móviles en Android y páginas web</w:t>
            </w:r>
            <w:r w:rsidR="006D399E">
              <w:rPr>
                <w:b/>
                <w:bCs/>
                <w:sz w:val="18"/>
                <w:szCs w:val="18"/>
              </w:rPr>
              <w:t>, mediante lenguajes de programación como Python, Java y Javascript, además de frameworks como Ionic y Angular.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45629A9" w:rsidR="00E43678" w:rsidRPr="00EB1FAF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Consultas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68ADC6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4949CC9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A99FEF7" w:rsidR="00E43678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Estoy capacitado para realizar consultas en una base de datos</w:t>
            </w:r>
            <w:r w:rsidR="006D399E">
              <w:rPr>
                <w:b/>
                <w:bCs/>
                <w:sz w:val="18"/>
                <w:szCs w:val="18"/>
              </w:rPr>
              <w:t>, idealmente en el motor de base de datos SQL.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7BF6DC5" w:rsidR="00E43678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Propuestas de solución informática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8491E2F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E41B8E4" w:rsidR="00E43678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proponer soluciones informáticas, mediante la planificación y análisis de </w:t>
            </w:r>
            <w:r w:rsidR="00393A4C">
              <w:rPr>
                <w:b/>
                <w:bCs/>
                <w:sz w:val="18"/>
                <w:szCs w:val="18"/>
              </w:rPr>
              <w:t>requerimientos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054A74A" w:rsidR="00E43678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Pruebas de certificación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44F9054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7580D7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generar pruebas de calidad en código externo</w:t>
            </w:r>
            <w:r w:rsidR="00A477C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9531E11" w:rsidR="00E43678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oral y escrita en idioma extranjero Inglés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43D8850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77ABDC8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comunicarme de forma verbal y escrita en el idioma extranjero Inglés</w:t>
            </w:r>
            <w:r w:rsidR="00EB1FAF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03D9E40" w:rsidR="00E43678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Construcción de modelos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81799D5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56C057C" w:rsidR="00E43678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de construir un modelo de datos</w:t>
            </w:r>
            <w:r w:rsidR="00A477C2">
              <w:rPr>
                <w:b/>
                <w:bCs/>
                <w:sz w:val="18"/>
                <w:szCs w:val="18"/>
              </w:rPr>
              <w:t xml:space="preserve"> en sqldatamodeler.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9F96891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B918286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C0A9FAD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gestionar un proyecto informático y toda su documentación.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5ECB97C" w:rsidR="00E43678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Construcción de modelos arquitectónicos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7A33768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208B514" w:rsidR="00E43678" w:rsidRPr="00045D87" w:rsidRDefault="00D06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de diseñar arquitectura básica y la comunicación entre componentes</w:t>
            </w:r>
            <w:r w:rsidR="00EB1FAF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B1FAF" w:rsidRPr="00045D87" w14:paraId="53FF7E49" w14:textId="77777777" w:rsidTr="6C71971D">
        <w:trPr>
          <w:trHeight w:val="576"/>
          <w:jc w:val="center"/>
        </w:trPr>
        <w:tc>
          <w:tcPr>
            <w:tcW w:w="1931" w:type="dxa"/>
          </w:tcPr>
          <w:p w14:paraId="66C77934" w14:textId="2187B35E" w:rsidR="00EB1FAF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Automatización de procesos</w:t>
            </w:r>
          </w:p>
        </w:tc>
        <w:tc>
          <w:tcPr>
            <w:tcW w:w="1017" w:type="dxa"/>
          </w:tcPr>
          <w:p w14:paraId="0D819B15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272A47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8DC1BB" w14:textId="1CEB7B19" w:rsidR="00EB1FAF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E4DF7E8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2C3202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874F72" w14:textId="0903A995" w:rsidR="00EB1FAF" w:rsidRDefault="00393A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Estoy capacitado para automatizar los procesos de una organización.</w:t>
            </w:r>
          </w:p>
        </w:tc>
      </w:tr>
      <w:tr w:rsidR="00EB1FAF" w:rsidRPr="00045D87" w14:paraId="6821974F" w14:textId="77777777" w:rsidTr="6C71971D">
        <w:trPr>
          <w:trHeight w:val="576"/>
          <w:jc w:val="center"/>
        </w:trPr>
        <w:tc>
          <w:tcPr>
            <w:tcW w:w="1931" w:type="dxa"/>
          </w:tcPr>
          <w:p w14:paraId="0C20C859" w14:textId="74BA4699" w:rsidR="00EB1FAF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Transformación de grandes volúmenes de datos</w:t>
            </w:r>
          </w:p>
        </w:tc>
        <w:tc>
          <w:tcPr>
            <w:tcW w:w="1017" w:type="dxa"/>
          </w:tcPr>
          <w:p w14:paraId="60B2C24A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D4876B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5BFB59" w14:textId="10DE4095" w:rsidR="00EB1FAF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BC65940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5AD6E0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F21522" w14:textId="3F1E21EF" w:rsidR="00EB1FAF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procesos de Extracción, Transformación y Carga de datos.</w:t>
            </w:r>
          </w:p>
        </w:tc>
      </w:tr>
      <w:tr w:rsidR="00EB1FAF" w:rsidRPr="00045D87" w14:paraId="403FDAE6" w14:textId="77777777" w:rsidTr="6C71971D">
        <w:trPr>
          <w:trHeight w:val="576"/>
          <w:jc w:val="center"/>
        </w:trPr>
        <w:tc>
          <w:tcPr>
            <w:tcW w:w="1931" w:type="dxa"/>
          </w:tcPr>
          <w:p w14:paraId="20F38AF3" w14:textId="16ACDC1A" w:rsidR="00EB1FAF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Resolución de vulnerabilidades sistémicas</w:t>
            </w:r>
          </w:p>
        </w:tc>
        <w:tc>
          <w:tcPr>
            <w:tcW w:w="1017" w:type="dxa"/>
          </w:tcPr>
          <w:p w14:paraId="3A264406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0C7969" w14:textId="39604715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E9AAC2E" w14:textId="77777777" w:rsidR="00EB1FAF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CC1DEE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A4F64B" w14:textId="77777777" w:rsidR="00EB1FAF" w:rsidRPr="00045D87" w:rsidRDefault="00EB1F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899C59" w14:textId="26AE8804" w:rsidR="00EB1FAF" w:rsidRDefault="00393A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solucionar y prevenir vulnerabilidades presentes mediante las herramientas disponibles</w:t>
            </w:r>
            <w:r w:rsidR="00A477C2">
              <w:rPr>
                <w:b/>
                <w:bCs/>
                <w:sz w:val="18"/>
                <w:szCs w:val="18"/>
              </w:rPr>
              <w:t>, tales como Jmeter, NIST y Owasp.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55CB" w14:textId="77777777" w:rsidR="002D1519" w:rsidRDefault="002D1519" w:rsidP="00DF38AE">
      <w:pPr>
        <w:spacing w:after="0" w:line="240" w:lineRule="auto"/>
      </w:pPr>
      <w:r>
        <w:separator/>
      </w:r>
    </w:p>
  </w:endnote>
  <w:endnote w:type="continuationSeparator" w:id="0">
    <w:p w14:paraId="6941A83E" w14:textId="77777777" w:rsidR="002D1519" w:rsidRDefault="002D15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992E" w14:textId="77777777" w:rsidR="002D1519" w:rsidRDefault="002D1519" w:rsidP="00DF38AE">
      <w:pPr>
        <w:spacing w:after="0" w:line="240" w:lineRule="auto"/>
      </w:pPr>
      <w:r>
        <w:separator/>
      </w:r>
    </w:p>
  </w:footnote>
  <w:footnote w:type="continuationSeparator" w:id="0">
    <w:p w14:paraId="25C98DF1" w14:textId="77777777" w:rsidR="002D1519" w:rsidRDefault="002D15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519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3A4C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99E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588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7D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477C2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6FC7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1FAF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28</cp:revision>
  <cp:lastPrinted>2019-12-16T20:10:00Z</cp:lastPrinted>
  <dcterms:created xsi:type="dcterms:W3CDTF">2022-02-07T13:42:00Z</dcterms:created>
  <dcterms:modified xsi:type="dcterms:W3CDTF">2025-08-20T21:17:00Z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