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451100"/>
            <wp:effectExtent b="0" l="0" r="0" t="0"/>
            <wp:docPr id="21201664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Patrón arquitectónico: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893185"/>
            <wp:effectExtent b="0" l="0" r="0" t="0"/>
            <wp:docPr descr="Diagrama&#10;&#10;El contenido generado por IA puede ser incorrecto." id="2120166493" name="image1.png"/>
            <a:graphic>
              <a:graphicData uri="http://schemas.openxmlformats.org/drawingml/2006/picture">
                <pic:pic>
                  <pic:nvPicPr>
                    <pic:cNvPr descr="Diagrama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Diagrama de despliegue</w:t>
      </w:r>
      <w:r w:rsidDel="00000000" w:rsidR="00000000" w:rsidRPr="00000000">
        <w:rPr/>
        <w:drawing>
          <wp:inline distB="114300" distT="114300" distL="114300" distR="114300">
            <wp:extent cx="4371975" cy="3981450"/>
            <wp:effectExtent b="0" l="0" r="0" t="0"/>
            <wp:docPr id="21201664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Diagrama de comunicación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511300"/>
            <wp:effectExtent b="0" l="0" r="0" t="0"/>
            <wp:docPr id="21201664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A1AD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A1AD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A1AD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A1AD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A1AD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A1AD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A1AD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A1AD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A1AD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A1AD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A1AD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A1AD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A1AD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A1AD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A1AD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A1AD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A1AD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A1AD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A1AD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A1AD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A1AD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NWsK8zT36EQyNptQTvT7NXpXA==">CgMxLjA4AHIhMTZkb1VpYmN6dTNGM2ktSnJEcHM5WDgzQ1pFUUxheUhn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2025-09-06T15:14:00Z</dcterms:created>
  <dc:creator>Abel Sánchez</dc:creator>
</cp:coreProperties>
</file>