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F-I06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Insurer's Response &amp; Claim File Statement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Filed by the insurer. Sets out its position and the documents from the claim file it relies 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Insurer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Responding officer &amp; designation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Claims / grievance reference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PARTICIPATION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The insurer: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Agrees to participate in mediation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Agrees, subject to internal approval by ____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Declines to participate (reasons below)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Requests a joint case conference before deciding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POSITION ON THE CLAIM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The insurer's position: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decision is maintained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decision is reviewed and the claim is now admitted in full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claim is admitted in part — revised offer below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claim is reopened for fresh consideration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Position reserved pending documents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Revised offer, if any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Basis of the revised offer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Officer competent to settle &amp; limit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Approval required above that limit from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GROUNDS RELIED ON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Grounds: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Non-disclosure of a material fact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Misrepresentation / fraud (s.45)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Pre-existing disease not disclosed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Waiting period not completed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Specific policy exclusion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Delay in intimation of claim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Policy lapsed / premium unpaid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Claim outside the policy period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Documents not furnished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Investigation adverse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Not a covered peril / proximate cause not covered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Breach of policy condition / warranty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Sum insured / limit exhausted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Duplicate or inflated claim alleged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3264"/>
        <w:gridCol w:w="3264"/>
        <w:gridCol w:w="3264"/>
      </w:tblGrid>
      <w:tr>
        <w:tc>
          <w:tcPr>
            <w:tcW w:type="dxa" w:w="293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Ground</w:t>
            </w:r>
          </w:p>
        </w:tc>
        <w:tc>
          <w:tcPr>
            <w:tcW w:type="dxa" w:w="293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Policy clause / condition</w:t>
            </w:r>
          </w:p>
        </w:tc>
        <w:tc>
          <w:tcPr>
            <w:tcW w:type="dxa" w:w="391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 relied on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4.  CLAIM FILE DOCUMENTS PRODUCED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Produced: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Policy schedule &amp; wordings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Proposal form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Benefit illustration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Premium receipts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Claim form as filed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Repudiation / short-settlement letter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Insurer's grievance reply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Bima Bharosa / IGMS token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Discharge voucher (if signed)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Surveyor's report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Investigator's report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Hospital bills, discharge summary &amp; prescriptions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Doctor's certificate / medical records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FIR / police report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Post-mortem report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Death certificate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Repair estimate &amp; invoice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Photographs of loss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Bills of lading / invoices / packing list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Correspondence with agent / broker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Call recordings / SMS / WhatsApp at point of sale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Bank statement showing premium debit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Surveyor / investigator name &amp; licence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survey report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Was the report shared with the policyholder?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TPA name (health claims)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5.  RETAIL / COMMERCIAL CONFIRMATION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The insurer confirms: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This is a **retail** policy and contains **no arbitration clause** (IRDAI circular, 27 Oct 2023)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This is a **commercial** policy; no arbitration agreement has been entered into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This is a **commercial** policy and a separate arbitration agreement exists (copy enclosed)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claim file documents produced are true copies of the record.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officer signing has authority to participate and, within the stated limit, to settle.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Participation is without prejudice and is not an admission of liability.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For the insurer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Received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F-I06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5BB620-7D25-4E72-8910-E67DE5808E5F}"/>
</file>

<file path=customXml/itemProps3.xml><?xml version="1.0" encoding="utf-8"?>
<ds:datastoreItem xmlns:ds="http://schemas.openxmlformats.org/officeDocument/2006/customXml" ds:itemID="{92765AEB-204D-4517-9143-D18BA3D29A1C}"/>
</file>

<file path=customXml/itemProps4.xml><?xml version="1.0" encoding="utf-8"?>
<ds:datastoreItem xmlns:ds="http://schemas.openxmlformats.org/officeDocument/2006/customXml" ds:itemID="{A8EA74CA-1188-4595-BB9C-FB899A9C22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