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BD118" w14:textId="007B5E09" w:rsidR="00134FF2" w:rsidRDefault="006D6D51">
      <w:r>
        <w:t>Operating System HW 3</w:t>
      </w:r>
    </w:p>
    <w:p w14:paraId="19941A7D" w14:textId="0C400EA1" w:rsidR="006D6D51" w:rsidRDefault="006D6D51">
      <w:r>
        <w:t>Ali Siddiqi 26902</w:t>
      </w:r>
    </w:p>
    <w:p w14:paraId="479CD063" w14:textId="77777777" w:rsidR="006D6D51" w:rsidRDefault="006D6D51"/>
    <w:p w14:paraId="415382F4" w14:textId="77777777" w:rsidR="006D6D51" w:rsidRDefault="006D6D51"/>
    <w:p w14:paraId="42B88494" w14:textId="72831F85" w:rsidR="006D6D51" w:rsidRDefault="006D6D51">
      <w:r>
        <w:t xml:space="preserve">Ans1) </w:t>
      </w:r>
      <w:r w:rsidRPr="006D6D51">
        <w:t>In xv6, `push_off` and `pop_off` manage interrupt states for nested locking, ensuring interrupts are only re-enabled when the last lock is released. While `intr_off` and `intr_on` directly control interrupt states, they don't handle nested critical sections. Using `push_off` increments a counter each time a lock is acquired, and `pop_off` decrements it upon release, re-enabling interrupts only when all locks are released. This prevents deadlocks by ensuring an interrupt handler doesn’t attempt to acquire a lock already held by the interrupted code. The strict order of `push_off` before acquiring a lock and `pop_off` after releasing it eliminates race conditions that could otherwise lead to deadlock.</w:t>
      </w:r>
    </w:p>
    <w:p w14:paraId="31F984CA" w14:textId="77777777" w:rsidR="006D6D51" w:rsidRDefault="006D6D51"/>
    <w:p w14:paraId="4BA89211" w14:textId="6CF6F7BD" w:rsidR="006D6D51" w:rsidRDefault="006D6D51">
      <w:r>
        <w:t xml:space="preserve">Ans2) </w:t>
      </w:r>
      <w:r w:rsidRPr="006D6D51">
        <w:t>Locks and semaphores both synchronize concurrent access to resources, but they differ in flexibility and usage. Locks are binary, allowing only one thread at a time to access a critical section, ensuring mutual exclusion. They are typically used for simple resource protection and are susceptible to deadlocks if not carefully managed. Semaphores, on the other hand, use a counter to allow multiple threads up to a specified limit, making them ideal for controlling access to a limited pool of resources (e.g., database connections) or coordinating complex thread interactions, like in producer-consumer scenarios. Unlike locks, semaphores aren’t owned by a single thread and offer more flexibility for signaling and inter-thread communication.</w:t>
      </w:r>
    </w:p>
    <w:p w14:paraId="42BFF5B9" w14:textId="77777777" w:rsidR="006D6D51" w:rsidRDefault="006D6D51"/>
    <w:p w14:paraId="3E916750" w14:textId="75EBC40D" w:rsidR="006D6D51" w:rsidRDefault="006D6D51">
      <w:r>
        <w:t xml:space="preserve">Ans3) </w:t>
      </w:r>
    </w:p>
    <w:p w14:paraId="0695D6F1" w14:textId="77777777" w:rsidR="001B436C" w:rsidRDefault="001B436C"/>
    <w:p w14:paraId="2D8A2734" w14:textId="359D15AC" w:rsidR="001B436C" w:rsidRDefault="001B436C">
      <w:r>
        <w:t>Ans4)</w:t>
      </w:r>
    </w:p>
    <w:sectPr w:rsidR="001B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51"/>
    <w:rsid w:val="00134FF2"/>
    <w:rsid w:val="001B436C"/>
    <w:rsid w:val="00386932"/>
    <w:rsid w:val="006D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0CC6D"/>
  <w15:chartTrackingRefBased/>
  <w15:docId w15:val="{34A82DB6-4015-4EC7-A3DE-CD96AE4E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1299</Characters>
  <Application>Microsoft Office Word</Application>
  <DocSecurity>0</DocSecurity>
  <Lines>24</Lines>
  <Paragraphs>5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siddiqu</dc:creator>
  <cp:keywords/>
  <dc:description/>
  <cp:lastModifiedBy>ali siddiqu</cp:lastModifiedBy>
  <cp:revision>2</cp:revision>
  <dcterms:created xsi:type="dcterms:W3CDTF">2024-11-03T10:01:00Z</dcterms:created>
  <dcterms:modified xsi:type="dcterms:W3CDTF">2024-11-03T10:06:00Z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90b8b9fc-6fdb-4820-b221-402d6beaba76</vt:lpwstr>
  </property>
</Properties>
</file>