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30F" w:rsidRPr="00B04BAA" w:rsidRDefault="00B04BAA" w:rsidP="0034430F">
      <w:pPr>
        <w:rPr>
          <w:b/>
          <w:sz w:val="28"/>
          <w:szCs w:val="28"/>
          <w:u w:val="single"/>
        </w:rPr>
      </w:pPr>
      <w:r w:rsidRPr="00B04BAA">
        <w:rPr>
          <w:b/>
          <w:sz w:val="28"/>
          <w:szCs w:val="28"/>
          <w:u w:val="single"/>
        </w:rPr>
        <w:t>Part I</w:t>
      </w:r>
    </w:p>
    <w:p w:rsidR="00B04BAA" w:rsidRDefault="00B04BAA" w:rsidP="0034430F">
      <w:pPr>
        <w:rPr>
          <w:b/>
          <w:u w:val="single"/>
        </w:rPr>
      </w:pPr>
    </w:p>
    <w:p w:rsidR="00B04BAA" w:rsidRDefault="00B04BAA" w:rsidP="0034430F">
      <w:pPr>
        <w:rPr>
          <w:b/>
          <w:u w:val="single"/>
        </w:rPr>
      </w:pPr>
      <w:r>
        <w:rPr>
          <w:b/>
          <w:u w:val="single"/>
        </w:rPr>
        <w:t xml:space="preserve">Setting </w:t>
      </w:r>
      <w:proofErr w:type="gramStart"/>
      <w:r>
        <w:rPr>
          <w:b/>
          <w:u w:val="single"/>
        </w:rPr>
        <w:t>Up</w:t>
      </w:r>
      <w:proofErr w:type="gramEnd"/>
      <w:r>
        <w:rPr>
          <w:b/>
          <w:u w:val="single"/>
        </w:rPr>
        <w:t xml:space="preserve"> NIOS II</w:t>
      </w:r>
    </w:p>
    <w:p w:rsidR="009E60F2" w:rsidRPr="009E60F2" w:rsidRDefault="009E60F2" w:rsidP="0034430F">
      <w:proofErr w:type="spellStart"/>
      <w:r>
        <w:t>Nios</w:t>
      </w:r>
      <w:proofErr w:type="spellEnd"/>
      <w:r>
        <w:t xml:space="preserve"> II – is a 32-bit embedded </w:t>
      </w:r>
      <w:proofErr w:type="spellStart"/>
      <w:r>
        <w:t>softcore</w:t>
      </w:r>
      <w:proofErr w:type="spellEnd"/>
      <w:r>
        <w:t xml:space="preserve"> microprocessor (a microprocessor than can be implemented by logic synthesis on an FPGA) </w:t>
      </w:r>
    </w:p>
    <w:p w:rsidR="00B04BAA" w:rsidRDefault="00B04BAA" w:rsidP="0034430F">
      <w:r>
        <w:t xml:space="preserve">Setting up the NIOS II system, was a relatively trivial task –following the tutorial correctly was all that was required. </w:t>
      </w:r>
    </w:p>
    <w:p w:rsidR="00B04BAA" w:rsidRDefault="00B04BAA" w:rsidP="0034430F">
      <w:r>
        <w:t xml:space="preserve">We first performed this on the DE2-70 board, and then later on the DE0 board. As we were one of the first groups to do this – we found there was an issue with the compiling of </w:t>
      </w:r>
      <w:proofErr w:type="spellStart"/>
      <w:r>
        <w:t>Quartus</w:t>
      </w:r>
      <w:proofErr w:type="spellEnd"/>
      <w:r>
        <w:t xml:space="preserve"> projects on the lab computers – they have to be compiled on the H</w:t>
      </w:r>
      <w:proofErr w:type="gramStart"/>
      <w:r>
        <w:t>:/</w:t>
      </w:r>
      <w:proofErr w:type="gramEnd"/>
      <w:r>
        <w:t xml:space="preserve"> drive rather than the mapped </w:t>
      </w:r>
      <w:r w:rsidRPr="00B04BAA">
        <w:t>\\ic.ac.uk\homes\</w:t>
      </w:r>
      <w:r>
        <w:t xml:space="preserve">  drive. Once this issue was overcome we proceeded on to the next problem. </w:t>
      </w:r>
    </w:p>
    <w:p w:rsidR="00B04BAA" w:rsidRDefault="00B04BAA" w:rsidP="0034430F">
      <w:r>
        <w:rPr>
          <w:noProof/>
          <w:lang w:eastAsia="en-GB"/>
        </w:rPr>
        <w:drawing>
          <wp:inline distT="0" distB="0" distL="0" distR="0">
            <wp:extent cx="5731510" cy="24644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os2bdf.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464435"/>
                    </a:xfrm>
                    <a:prstGeom prst="rect">
                      <a:avLst/>
                    </a:prstGeom>
                  </pic:spPr>
                </pic:pic>
              </a:graphicData>
            </a:graphic>
          </wp:inline>
        </w:drawing>
      </w:r>
    </w:p>
    <w:p w:rsidR="009E60F2" w:rsidRDefault="00B04BAA" w:rsidP="0034430F">
      <w:r>
        <w:t xml:space="preserve">The system was then tested using count binary and the </w:t>
      </w:r>
      <w:proofErr w:type="spellStart"/>
      <w:r>
        <w:t>hello_world</w:t>
      </w:r>
      <w:proofErr w:type="spellEnd"/>
      <w:r>
        <w:t xml:space="preserve"> example files set out in the NIOS II Eclipse software. </w:t>
      </w:r>
    </w:p>
    <w:p w:rsidR="00B04BAA" w:rsidRPr="00B04BAA" w:rsidRDefault="00B04BAA" w:rsidP="0034430F">
      <w:pPr>
        <w:rPr>
          <w:b/>
          <w:u w:val="single"/>
        </w:rPr>
      </w:pPr>
      <w:r w:rsidRPr="00B04BAA">
        <w:rPr>
          <w:b/>
          <w:u w:val="single"/>
        </w:rPr>
        <w:t>Determinant Square Matrix</w:t>
      </w:r>
      <w:r w:rsidR="00996D39">
        <w:rPr>
          <w:b/>
          <w:u w:val="single"/>
        </w:rPr>
        <w:t xml:space="preserve"> in Software</w:t>
      </w:r>
    </w:p>
    <w:p w:rsidR="00D75742" w:rsidRDefault="00B04BAA" w:rsidP="0034430F">
      <w:pPr>
        <w:rPr>
          <w:rFonts w:eastAsiaTheme="minorEastAsia"/>
        </w:rPr>
      </w:pPr>
      <w:r>
        <w:t>The</w:t>
      </w:r>
      <w:r w:rsidR="00E37FF7">
        <w:t xml:space="preserve"> determinant of a 3x3 </w:t>
      </w:r>
      <w:r>
        <w:t xml:space="preserve">Matrix </w:t>
      </w:r>
      <w:r w:rsidR="00E37FF7">
        <w:t xml:space="preserve">performed in software was done on the NIOS II. </w:t>
      </w:r>
      <w:r w:rsidR="00342370">
        <w:t>We used the LU Decomposition method to find the determinant of the matrix. In practice the amount of computer time used to calculate the speed of a program is proportional to the arithmetic and storage operations used to calculate the result. Using this measu</w:t>
      </w:r>
      <w:r w:rsidR="00CA3318">
        <w:t>re we can cal</w:t>
      </w:r>
      <w:r w:rsidR="00342370">
        <w:t>culate the LU decomposition of an NXN matrix to be</w:t>
      </w:r>
      <m:oMath>
        <m:sSup>
          <m:sSupPr>
            <m:ctrlPr>
              <w:rPr>
                <w:rFonts w:ascii="Cambria Math" w:hAnsi="Cambria Math"/>
                <w:i/>
              </w:rPr>
            </m:ctrlPr>
          </m:sSupPr>
          <m:e>
            <m:r>
              <w:rPr>
                <w:rFonts w:ascii="Cambria Math" w:hAnsi="Cambria Math"/>
              </w:rPr>
              <m:t xml:space="preserve"> n</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3</m:t>
            </m:r>
          </m:den>
        </m:f>
        <m:r>
          <w:rPr>
            <w:rFonts w:ascii="Cambria Math" w:hAnsi="Cambria Math"/>
          </w:rPr>
          <m:t>=O(</m:t>
        </m:r>
        <m:f>
          <m:fPr>
            <m:type m:val="skw"/>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num>
          <m:den>
            <m:r>
              <w:rPr>
                <w:rFonts w:ascii="Cambria Math" w:hAnsi="Cambria Math"/>
              </w:rPr>
              <m:t>3</m:t>
            </m:r>
          </m:den>
        </m:f>
        <m:r>
          <w:rPr>
            <w:rFonts w:ascii="Cambria Math" w:hAnsi="Cambria Math"/>
          </w:rPr>
          <m:t>)</m:t>
        </m:r>
      </m:oMath>
      <w:r w:rsidR="00CA3318">
        <w:rPr>
          <w:rFonts w:eastAsiaTheme="minorEastAsia"/>
        </w:rPr>
        <w:t xml:space="preserve"> . However a recursive method for finding the determinant of an NxN matrix is </w:t>
      </w:r>
      <w:proofErr w:type="gramStart"/>
      <w:r w:rsidR="00CA3318">
        <w:rPr>
          <w:rFonts w:eastAsiaTheme="minorEastAsia"/>
        </w:rPr>
        <w:t>O(</w:t>
      </w:r>
      <w:proofErr w:type="gramEnd"/>
      <w:r w:rsidR="00CA3318">
        <w:rPr>
          <w:rFonts w:eastAsiaTheme="minorEastAsia"/>
        </w:rPr>
        <w:t>n!) .  (K Eriksson – Computational Differential Equations</w:t>
      </w:r>
      <w:r w:rsidR="00E22C63">
        <w:rPr>
          <w:rFonts w:eastAsiaTheme="minorEastAsia"/>
        </w:rPr>
        <w:t xml:space="preserve"> 1996</w:t>
      </w:r>
      <w:r w:rsidR="00CA3318">
        <w:rPr>
          <w:rFonts w:eastAsiaTheme="minorEastAsia"/>
        </w:rPr>
        <w:t>)</w:t>
      </w:r>
    </w:p>
    <w:p w:rsidR="00342370" w:rsidRDefault="00B04BAA" w:rsidP="0034430F">
      <m:oMathPara>
        <m:oMath>
          <m:r>
            <m:rPr>
              <m:sty m:val="p"/>
            </m:rPr>
            <w:rPr>
              <w:rFonts w:ascii="Cambria Math" w:hAnsi="Cambria Math"/>
            </w:rPr>
            <w:br/>
          </m:r>
        </m:oMath>
      </m:oMathPara>
    </w:p>
    <w:p w:rsidR="00342370" w:rsidRDefault="00D75742" w:rsidP="0034430F">
      <w:r>
        <w:rPr>
          <w:noProof/>
          <w:lang w:eastAsia="en-GB"/>
        </w:rPr>
        <w:lastRenderedPageBreak/>
        <w:drawing>
          <wp:inline distT="0" distB="0" distL="0" distR="0" wp14:anchorId="2804AED3" wp14:editId="42BC08AB">
            <wp:extent cx="4561743" cy="2743200"/>
            <wp:effectExtent l="0" t="0" r="10795"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37FF7" w:rsidRDefault="00E37FF7" w:rsidP="003F71BC">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float</w:t>
      </w:r>
      <w:proofErr w:type="gramEnd"/>
      <w:r>
        <w:rPr>
          <w:rFonts w:ascii="Courier New" w:hAnsi="Courier New" w:cs="Courier New"/>
          <w:color w:val="000000"/>
          <w:sz w:val="20"/>
          <w:szCs w:val="20"/>
          <w:highlight w:val="white"/>
        </w:rPr>
        <w:t xml:space="preserve"> determinant</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matrix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dimension</w:t>
      </w:r>
      <w:r>
        <w:rPr>
          <w:rFonts w:ascii="Courier New" w:hAnsi="Courier New" w:cs="Courier New"/>
          <w:b/>
          <w:bCs/>
          <w:color w:val="000080"/>
          <w:sz w:val="20"/>
          <w:szCs w:val="20"/>
          <w:highlight w:val="white"/>
        </w:rPr>
        <w:t>){</w:t>
      </w:r>
    </w:p>
    <w:p w:rsidR="00E37FF7" w:rsidRDefault="00E37FF7" w:rsidP="003F71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p>
    <w:p w:rsidR="00E37FF7" w:rsidRDefault="00E37FF7" w:rsidP="003F71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8000FF"/>
          <w:sz w:val="20"/>
          <w:szCs w:val="20"/>
          <w:highlight w:val="white"/>
        </w:rPr>
        <w:t>float</w:t>
      </w:r>
      <w:proofErr w:type="gramEnd"/>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result</w:t>
      </w:r>
      <w:r>
        <w:rPr>
          <w:rFonts w:ascii="Courier New" w:hAnsi="Courier New" w:cs="Courier New"/>
          <w:b/>
          <w:bCs/>
          <w:color w:val="000080"/>
          <w:sz w:val="20"/>
          <w:szCs w:val="20"/>
          <w:highlight w:val="white"/>
        </w:rPr>
        <w:t>;</w:t>
      </w:r>
    </w:p>
    <w:p w:rsidR="00E37FF7" w:rsidRDefault="00E37FF7" w:rsidP="003F71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8000FF"/>
          <w:sz w:val="20"/>
          <w:szCs w:val="20"/>
          <w:highlight w:val="white"/>
        </w:rPr>
        <w:t>float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p>
    <w:p w:rsidR="00E37FF7" w:rsidRDefault="00E37FF7" w:rsidP="003F71BC">
      <w:pPr>
        <w:autoSpaceDE w:val="0"/>
        <w:autoSpaceDN w:val="0"/>
        <w:adjustRightInd w:val="0"/>
        <w:spacing w:after="0" w:line="240" w:lineRule="auto"/>
        <w:rPr>
          <w:rFonts w:ascii="Courier New" w:hAnsi="Courier New" w:cs="Courier New"/>
          <w:color w:val="000000"/>
          <w:sz w:val="20"/>
          <w:szCs w:val="20"/>
          <w:highlight w:val="white"/>
        </w:rPr>
      </w:pPr>
    </w:p>
    <w:p w:rsidR="00E37FF7" w:rsidRDefault="00E37FF7" w:rsidP="003F71B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Let us copy the matrix first</w:t>
      </w:r>
    </w:p>
    <w:p w:rsidR="00E37FF7" w:rsidRDefault="00E37FF7" w:rsidP="003F71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malloc</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sizeof</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float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dimension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dimension </w:t>
      </w:r>
      <w:r>
        <w:rPr>
          <w:rFonts w:ascii="Courier New" w:hAnsi="Courier New" w:cs="Courier New"/>
          <w:b/>
          <w:bCs/>
          <w:color w:val="000080"/>
          <w:sz w:val="20"/>
          <w:szCs w:val="20"/>
          <w:highlight w:val="white"/>
        </w:rPr>
        <w:t>);</w:t>
      </w:r>
    </w:p>
    <w:p w:rsidR="00E37FF7" w:rsidRDefault="00E37FF7" w:rsidP="003F71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memcpy</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matrix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sizeof</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float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dimension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dimension </w:t>
      </w:r>
      <w:r>
        <w:rPr>
          <w:rFonts w:ascii="Courier New" w:hAnsi="Courier New" w:cs="Courier New"/>
          <w:b/>
          <w:bCs/>
          <w:color w:val="000080"/>
          <w:sz w:val="20"/>
          <w:szCs w:val="20"/>
          <w:highlight w:val="white"/>
        </w:rPr>
        <w:t>);</w:t>
      </w:r>
    </w:p>
    <w:p w:rsidR="00E37FF7" w:rsidRDefault="00E37FF7" w:rsidP="003F71BC">
      <w:pPr>
        <w:autoSpaceDE w:val="0"/>
        <w:autoSpaceDN w:val="0"/>
        <w:adjustRightInd w:val="0"/>
        <w:spacing w:after="0" w:line="240" w:lineRule="auto"/>
        <w:rPr>
          <w:rFonts w:ascii="Courier New" w:hAnsi="Courier New" w:cs="Courier New"/>
          <w:color w:val="000000"/>
          <w:sz w:val="20"/>
          <w:szCs w:val="20"/>
          <w:highlight w:val="white"/>
        </w:rPr>
      </w:pPr>
    </w:p>
    <w:p w:rsidR="00E37FF7" w:rsidRDefault="00E37FF7" w:rsidP="003F71B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First step: perform LU Decomposition using Doolittle's Method</w:t>
      </w:r>
    </w:p>
    <w:p w:rsidR="00E37FF7" w:rsidRDefault="00E37FF7" w:rsidP="003F71BC">
      <w:pPr>
        <w:autoSpaceDE w:val="0"/>
        <w:autoSpaceDN w:val="0"/>
        <w:adjustRightInd w:val="0"/>
        <w:spacing w:after="0" w:line="240" w:lineRule="auto"/>
        <w:ind w:left="72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This</w:t>
      </w:r>
      <w:proofErr w:type="gramEnd"/>
      <w:r>
        <w:rPr>
          <w:rFonts w:ascii="Courier New" w:hAnsi="Courier New" w:cs="Courier New"/>
          <w:color w:val="008000"/>
          <w:sz w:val="20"/>
          <w:szCs w:val="20"/>
          <w:highlight w:val="white"/>
        </w:rPr>
        <w:t xml:space="preserve"> algorithm will return, in the same matrix, a lower unit triangular matrix</w:t>
      </w:r>
    </w:p>
    <w:p w:rsidR="00E37FF7" w:rsidRDefault="00E37FF7" w:rsidP="003F71B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(i.e. diagonals one)</w:t>
      </w:r>
    </w:p>
    <w:p w:rsidR="00E37FF7" w:rsidRDefault="00E37FF7" w:rsidP="003F71B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and an upper </w:t>
      </w:r>
      <w:proofErr w:type="spellStart"/>
      <w:r>
        <w:rPr>
          <w:rFonts w:ascii="Courier New" w:hAnsi="Courier New" w:cs="Courier New"/>
          <w:color w:val="008000"/>
          <w:sz w:val="20"/>
          <w:szCs w:val="20"/>
          <w:highlight w:val="white"/>
        </w:rPr>
        <w:t>trangular</w:t>
      </w:r>
      <w:proofErr w:type="spellEnd"/>
      <w:r>
        <w:rPr>
          <w:rFonts w:ascii="Courier New" w:hAnsi="Courier New" w:cs="Courier New"/>
          <w:color w:val="008000"/>
          <w:sz w:val="20"/>
          <w:szCs w:val="20"/>
          <w:highlight w:val="white"/>
        </w:rPr>
        <w:t xml:space="preserve"> matrix</w:t>
      </w:r>
    </w:p>
    <w:p w:rsidR="00E37FF7" w:rsidRDefault="00E37FF7" w:rsidP="003F71B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https://vismor.com/documents/network_analysis/matrix_algorithms/S4.SS2.php</w:t>
      </w:r>
    </w:p>
    <w:p w:rsidR="00E37FF7" w:rsidRDefault="00E37FF7" w:rsidP="003F71BC">
      <w:pPr>
        <w:autoSpaceDE w:val="0"/>
        <w:autoSpaceDN w:val="0"/>
        <w:adjustRightInd w:val="0"/>
        <w:spacing w:after="0" w:line="240" w:lineRule="auto"/>
        <w:rPr>
          <w:rFonts w:ascii="Courier New" w:hAnsi="Courier New" w:cs="Courier New"/>
          <w:color w:val="000000"/>
          <w:sz w:val="20"/>
          <w:szCs w:val="20"/>
          <w:highlight w:val="white"/>
        </w:rPr>
      </w:pPr>
    </w:p>
    <w:p w:rsidR="00E37FF7" w:rsidRDefault="00E37FF7" w:rsidP="003F71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dimension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E37FF7" w:rsidRDefault="00E37FF7" w:rsidP="003F71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rsidR="00E37FF7" w:rsidRDefault="00E37FF7" w:rsidP="003F71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getAt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dimension</w:t>
      </w:r>
      <w:r>
        <w:rPr>
          <w:rFonts w:ascii="Courier New" w:hAnsi="Courier New" w:cs="Courier New"/>
          <w:b/>
          <w:bCs/>
          <w:color w:val="000080"/>
          <w:sz w:val="20"/>
          <w:szCs w:val="20"/>
          <w:highlight w:val="white"/>
        </w:rPr>
        <w:t>);</w:t>
      </w:r>
    </w:p>
    <w:p w:rsidR="00E37FF7" w:rsidRDefault="00E37FF7" w:rsidP="003F71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p>
    <w:p w:rsidR="00E37FF7" w:rsidRDefault="00E37FF7" w:rsidP="003F71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getAt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dimension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getAt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dimension</w:t>
      </w:r>
      <w:r>
        <w:rPr>
          <w:rFonts w:ascii="Courier New" w:hAnsi="Courier New" w:cs="Courier New"/>
          <w:b/>
          <w:bCs/>
          <w:color w:val="000080"/>
          <w:sz w:val="20"/>
          <w:szCs w:val="20"/>
          <w:highlight w:val="white"/>
        </w:rPr>
        <w:t>);</w:t>
      </w:r>
    </w:p>
    <w:p w:rsidR="00E37FF7" w:rsidRDefault="00E37FF7" w:rsidP="003F71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E37FF7" w:rsidRDefault="00E37FF7" w:rsidP="003F71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putAt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dimension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getAt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dimension</w:t>
      </w:r>
      <w:r>
        <w:rPr>
          <w:rFonts w:ascii="Courier New" w:hAnsi="Courier New" w:cs="Courier New"/>
          <w:b/>
          <w:bCs/>
          <w:color w:val="000080"/>
          <w:sz w:val="20"/>
          <w:szCs w:val="20"/>
          <w:highlight w:val="white"/>
        </w:rPr>
        <w:t>));</w:t>
      </w:r>
    </w:p>
    <w:p w:rsidR="00E37FF7" w:rsidRDefault="00E37FF7" w:rsidP="003F71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E37FF7" w:rsidRDefault="00E37FF7" w:rsidP="003F71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dimension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rsidR="00E37FF7" w:rsidRDefault="00E37FF7" w:rsidP="003F71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getAt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dimension</w:t>
      </w:r>
      <w:r>
        <w:rPr>
          <w:rFonts w:ascii="Courier New" w:hAnsi="Courier New" w:cs="Courier New"/>
          <w:b/>
          <w:bCs/>
          <w:color w:val="000080"/>
          <w:sz w:val="20"/>
          <w:szCs w:val="20"/>
          <w:highlight w:val="white"/>
        </w:rPr>
        <w:t>);</w:t>
      </w:r>
    </w:p>
    <w:p w:rsidR="00E37FF7" w:rsidRDefault="00E37FF7" w:rsidP="003F71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p>
    <w:p w:rsidR="00E37FF7" w:rsidRDefault="00E37FF7" w:rsidP="003F71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getAt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dimension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getAt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dimension</w:t>
      </w:r>
      <w:r>
        <w:rPr>
          <w:rFonts w:ascii="Courier New" w:hAnsi="Courier New" w:cs="Courier New"/>
          <w:b/>
          <w:bCs/>
          <w:color w:val="000080"/>
          <w:sz w:val="20"/>
          <w:szCs w:val="20"/>
          <w:highlight w:val="white"/>
        </w:rPr>
        <w:t>);</w:t>
      </w:r>
    </w:p>
    <w:p w:rsidR="00E37FF7" w:rsidRDefault="00E37FF7" w:rsidP="003F71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E37FF7" w:rsidRDefault="00E37FF7" w:rsidP="003F71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putAt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dimension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p>
    <w:p w:rsidR="00E37FF7" w:rsidRDefault="00E37FF7" w:rsidP="003F71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E37FF7" w:rsidRDefault="00E37FF7" w:rsidP="003F71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E37FF7" w:rsidRDefault="00E37FF7" w:rsidP="003F71BC">
      <w:pPr>
        <w:autoSpaceDE w:val="0"/>
        <w:autoSpaceDN w:val="0"/>
        <w:adjustRightInd w:val="0"/>
        <w:spacing w:after="0" w:line="240" w:lineRule="auto"/>
        <w:rPr>
          <w:rFonts w:ascii="Courier New" w:hAnsi="Courier New" w:cs="Courier New"/>
          <w:color w:val="000000"/>
          <w:sz w:val="20"/>
          <w:szCs w:val="20"/>
          <w:highlight w:val="white"/>
        </w:rPr>
      </w:pPr>
    </w:p>
    <w:p w:rsidR="00E37FF7" w:rsidRDefault="00E37FF7" w:rsidP="003F71B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Second step is to find the determinant.</w:t>
      </w:r>
    </w:p>
    <w:p w:rsidR="00E37FF7" w:rsidRDefault="00E37FF7" w:rsidP="003F71B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Because</w:t>
      </w:r>
      <w:proofErr w:type="gramEnd"/>
      <w:r>
        <w:rPr>
          <w:rFonts w:ascii="Courier New" w:hAnsi="Courier New" w:cs="Courier New"/>
          <w:color w:val="008000"/>
          <w:sz w:val="20"/>
          <w:szCs w:val="20"/>
          <w:highlight w:val="white"/>
        </w:rPr>
        <w:t xml:space="preserve"> the lower triangle is a unit triangular matrix</w:t>
      </w:r>
    </w:p>
    <w:p w:rsidR="00E37FF7" w:rsidRDefault="00E37FF7" w:rsidP="003F71B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 determinant is simply a product of all the upper triangle diagonal</w:t>
      </w:r>
    </w:p>
    <w:p w:rsidR="00E37FF7" w:rsidRDefault="00E37FF7" w:rsidP="003F71B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which in this case is exactly the diagonal of m</w:t>
      </w:r>
    </w:p>
    <w:p w:rsidR="00E37FF7" w:rsidRDefault="00E37FF7" w:rsidP="003F71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proofErr w:type="gramStart"/>
      <w:r>
        <w:rPr>
          <w:rFonts w:ascii="Courier New" w:hAnsi="Courier New" w:cs="Courier New"/>
          <w:color w:val="000000"/>
          <w:sz w:val="20"/>
          <w:szCs w:val="20"/>
          <w:highlight w:val="white"/>
        </w:rPr>
        <w:t>result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E37FF7" w:rsidRDefault="00E37FF7" w:rsidP="003F71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dimension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E37FF7" w:rsidRDefault="00E37FF7" w:rsidP="003F71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result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getAt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dimension</w:t>
      </w:r>
      <w:r>
        <w:rPr>
          <w:rFonts w:ascii="Courier New" w:hAnsi="Courier New" w:cs="Courier New"/>
          <w:b/>
          <w:bCs/>
          <w:color w:val="000080"/>
          <w:sz w:val="20"/>
          <w:szCs w:val="20"/>
          <w:highlight w:val="white"/>
        </w:rPr>
        <w:t>);</w:t>
      </w:r>
    </w:p>
    <w:p w:rsidR="00E37FF7" w:rsidRDefault="00E37FF7" w:rsidP="003F71BC">
      <w:pPr>
        <w:autoSpaceDE w:val="0"/>
        <w:autoSpaceDN w:val="0"/>
        <w:adjustRightInd w:val="0"/>
        <w:spacing w:after="0" w:line="240" w:lineRule="auto"/>
        <w:rPr>
          <w:rFonts w:ascii="Courier New" w:hAnsi="Courier New" w:cs="Courier New"/>
          <w:color w:val="000000"/>
          <w:sz w:val="20"/>
          <w:szCs w:val="20"/>
          <w:highlight w:val="white"/>
        </w:rPr>
      </w:pPr>
    </w:p>
    <w:p w:rsidR="00E37FF7" w:rsidRDefault="00E37FF7" w:rsidP="003F71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free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p>
    <w:p w:rsidR="00E37FF7" w:rsidRDefault="00E37FF7" w:rsidP="003F71BC">
      <w:pPr>
        <w:autoSpaceDE w:val="0"/>
        <w:autoSpaceDN w:val="0"/>
        <w:adjustRightInd w:val="0"/>
        <w:spacing w:after="0" w:line="240" w:lineRule="auto"/>
        <w:rPr>
          <w:rFonts w:ascii="Courier New" w:hAnsi="Courier New" w:cs="Courier New"/>
          <w:color w:val="000000"/>
          <w:sz w:val="20"/>
          <w:szCs w:val="20"/>
          <w:highlight w:val="white"/>
        </w:rPr>
      </w:pPr>
    </w:p>
    <w:p w:rsidR="00E37FF7" w:rsidRDefault="00E37FF7" w:rsidP="003F71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return</w:t>
      </w:r>
      <w:proofErr w:type="gramEnd"/>
      <w:r>
        <w:rPr>
          <w:rFonts w:ascii="Courier New" w:hAnsi="Courier New" w:cs="Courier New"/>
          <w:color w:val="000000"/>
          <w:sz w:val="20"/>
          <w:szCs w:val="20"/>
          <w:highlight w:val="white"/>
        </w:rPr>
        <w:t xml:space="preserve"> result</w:t>
      </w:r>
      <w:r>
        <w:rPr>
          <w:rFonts w:ascii="Courier New" w:hAnsi="Courier New" w:cs="Courier New"/>
          <w:b/>
          <w:bCs/>
          <w:color w:val="000080"/>
          <w:sz w:val="20"/>
          <w:szCs w:val="20"/>
          <w:highlight w:val="white"/>
        </w:rPr>
        <w:t>;</w:t>
      </w:r>
    </w:p>
    <w:p w:rsidR="00E37FF7" w:rsidRDefault="00E37FF7" w:rsidP="003F71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E37FF7" w:rsidRDefault="00E37FF7" w:rsidP="003F71BC">
      <w:pPr>
        <w:autoSpaceDE w:val="0"/>
        <w:autoSpaceDN w:val="0"/>
        <w:adjustRightInd w:val="0"/>
        <w:spacing w:after="0" w:line="240" w:lineRule="auto"/>
        <w:rPr>
          <w:rFonts w:ascii="Courier New" w:hAnsi="Courier New" w:cs="Courier New"/>
          <w:color w:val="000000"/>
          <w:sz w:val="20"/>
          <w:szCs w:val="20"/>
          <w:highlight w:val="white"/>
        </w:rPr>
      </w:pPr>
    </w:p>
    <w:p w:rsidR="00E37FF7" w:rsidRDefault="00E37FF7" w:rsidP="003F71B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Based on </w:t>
      </w:r>
      <w:proofErr w:type="spellStart"/>
      <w:r>
        <w:rPr>
          <w:rFonts w:ascii="Courier New" w:hAnsi="Courier New" w:cs="Courier New"/>
          <w:color w:val="008000"/>
          <w:sz w:val="20"/>
          <w:szCs w:val="20"/>
          <w:highlight w:val="white"/>
        </w:rPr>
        <w:t>i</w:t>
      </w:r>
      <w:proofErr w:type="spellEnd"/>
      <w:r>
        <w:rPr>
          <w:rFonts w:ascii="Courier New" w:hAnsi="Courier New" w:cs="Courier New"/>
          <w:color w:val="008000"/>
          <w:sz w:val="20"/>
          <w:szCs w:val="20"/>
          <w:highlight w:val="white"/>
        </w:rPr>
        <w:t xml:space="preserve"> and j, and a float pointer, get the value at row </w:t>
      </w:r>
      <w:proofErr w:type="spellStart"/>
      <w:r>
        <w:rPr>
          <w:rFonts w:ascii="Courier New" w:hAnsi="Courier New" w:cs="Courier New"/>
          <w:color w:val="008000"/>
          <w:sz w:val="20"/>
          <w:szCs w:val="20"/>
          <w:highlight w:val="white"/>
        </w:rPr>
        <w:t>i</w:t>
      </w:r>
      <w:proofErr w:type="spellEnd"/>
      <w:r>
        <w:rPr>
          <w:rFonts w:ascii="Courier New" w:hAnsi="Courier New" w:cs="Courier New"/>
          <w:color w:val="008000"/>
          <w:sz w:val="20"/>
          <w:szCs w:val="20"/>
          <w:highlight w:val="white"/>
        </w:rPr>
        <w:t xml:space="preserve"> column j</w:t>
      </w:r>
    </w:p>
    <w:p w:rsidR="00E37FF7" w:rsidRDefault="00E37FF7" w:rsidP="003F71BC">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float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getAt</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dimension</w:t>
      </w:r>
      <w:r>
        <w:rPr>
          <w:rFonts w:ascii="Courier New" w:hAnsi="Courier New" w:cs="Courier New"/>
          <w:b/>
          <w:bCs/>
          <w:color w:val="000080"/>
          <w:sz w:val="20"/>
          <w:szCs w:val="20"/>
          <w:highlight w:val="white"/>
        </w:rPr>
        <w:t>){</w:t>
      </w:r>
    </w:p>
    <w:p w:rsidR="00E37FF7" w:rsidRDefault="00E37FF7" w:rsidP="003F71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return</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dimension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rsidR="00E37FF7" w:rsidRDefault="00E37FF7" w:rsidP="003F71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E37FF7" w:rsidRDefault="00E37FF7" w:rsidP="003F71BC">
      <w:pPr>
        <w:autoSpaceDE w:val="0"/>
        <w:autoSpaceDN w:val="0"/>
        <w:adjustRightInd w:val="0"/>
        <w:spacing w:after="0" w:line="240" w:lineRule="auto"/>
        <w:rPr>
          <w:rFonts w:ascii="Courier New" w:hAnsi="Courier New" w:cs="Courier New"/>
          <w:color w:val="000000"/>
          <w:sz w:val="20"/>
          <w:szCs w:val="20"/>
          <w:highlight w:val="white"/>
        </w:rPr>
      </w:pPr>
    </w:p>
    <w:p w:rsidR="00E37FF7" w:rsidRDefault="00E37FF7" w:rsidP="003F71B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Based on </w:t>
      </w:r>
      <w:proofErr w:type="spellStart"/>
      <w:r>
        <w:rPr>
          <w:rFonts w:ascii="Courier New" w:hAnsi="Courier New" w:cs="Courier New"/>
          <w:color w:val="008000"/>
          <w:sz w:val="20"/>
          <w:szCs w:val="20"/>
          <w:highlight w:val="white"/>
        </w:rPr>
        <w:t>i</w:t>
      </w:r>
      <w:proofErr w:type="spellEnd"/>
      <w:r>
        <w:rPr>
          <w:rFonts w:ascii="Courier New" w:hAnsi="Courier New" w:cs="Courier New"/>
          <w:color w:val="008000"/>
          <w:sz w:val="20"/>
          <w:szCs w:val="20"/>
          <w:highlight w:val="white"/>
        </w:rPr>
        <w:t xml:space="preserve"> and j, and a float pointer, put the value at row </w:t>
      </w:r>
      <w:proofErr w:type="spellStart"/>
      <w:r>
        <w:rPr>
          <w:rFonts w:ascii="Courier New" w:hAnsi="Courier New" w:cs="Courier New"/>
          <w:color w:val="008000"/>
          <w:sz w:val="20"/>
          <w:szCs w:val="20"/>
          <w:highlight w:val="white"/>
        </w:rPr>
        <w:t>i</w:t>
      </w:r>
      <w:proofErr w:type="spellEnd"/>
      <w:r>
        <w:rPr>
          <w:rFonts w:ascii="Courier New" w:hAnsi="Courier New" w:cs="Courier New"/>
          <w:color w:val="008000"/>
          <w:sz w:val="20"/>
          <w:szCs w:val="20"/>
          <w:highlight w:val="white"/>
        </w:rPr>
        <w:t xml:space="preserve"> column j</w:t>
      </w:r>
    </w:p>
    <w:p w:rsidR="00E37FF7" w:rsidRDefault="00E37FF7" w:rsidP="003F71BC">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void</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putAt</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dimension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value</w:t>
      </w:r>
      <w:r>
        <w:rPr>
          <w:rFonts w:ascii="Courier New" w:hAnsi="Courier New" w:cs="Courier New"/>
          <w:b/>
          <w:bCs/>
          <w:color w:val="000080"/>
          <w:sz w:val="20"/>
          <w:szCs w:val="20"/>
          <w:highlight w:val="white"/>
        </w:rPr>
        <w:t>){</w:t>
      </w:r>
    </w:p>
    <w:p w:rsidR="00E37FF7" w:rsidRDefault="00E37FF7" w:rsidP="003F71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dimension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value</w:t>
      </w:r>
      <w:r>
        <w:rPr>
          <w:rFonts w:ascii="Courier New" w:hAnsi="Courier New" w:cs="Courier New"/>
          <w:b/>
          <w:bCs/>
          <w:color w:val="000080"/>
          <w:sz w:val="20"/>
          <w:szCs w:val="20"/>
          <w:highlight w:val="white"/>
        </w:rPr>
        <w:t>;</w:t>
      </w:r>
    </w:p>
    <w:p w:rsidR="00E37FF7" w:rsidRDefault="00E37FF7" w:rsidP="003F71BC">
      <w:r>
        <w:rPr>
          <w:rFonts w:ascii="Courier New" w:hAnsi="Courier New" w:cs="Courier New"/>
          <w:b/>
          <w:bCs/>
          <w:color w:val="000080"/>
          <w:sz w:val="20"/>
          <w:szCs w:val="20"/>
          <w:highlight w:val="white"/>
        </w:rPr>
        <w:t>}</w:t>
      </w:r>
    </w:p>
    <w:p w:rsidR="00E37FF7" w:rsidRDefault="00E37FF7" w:rsidP="0034430F"/>
    <w:p w:rsidR="007327C3" w:rsidRDefault="00E37FF7" w:rsidP="0034430F">
      <w:pPr>
        <w:rPr>
          <w:b/>
          <w:u w:val="single"/>
        </w:rPr>
      </w:pPr>
      <w:r>
        <w:t>Calc</w:t>
      </w:r>
      <w:r w:rsidR="00D536AA">
        <w:t xml:space="preserve">ulation of the 3X3 matrix took </w:t>
      </w:r>
      <w:r>
        <w:t>- 0.009</w:t>
      </w:r>
      <w:r w:rsidR="003F71BC">
        <w:t xml:space="preserve"> for 10 iterations. </w:t>
      </w:r>
    </w:p>
    <w:p w:rsidR="003F71BC" w:rsidRDefault="00996D39" w:rsidP="0034430F">
      <w:pPr>
        <w:rPr>
          <w:b/>
          <w:u w:val="single"/>
        </w:rPr>
      </w:pPr>
      <w:r w:rsidRPr="00996D39">
        <w:rPr>
          <w:b/>
          <w:u w:val="single"/>
        </w:rPr>
        <w:t>SDRAM</w:t>
      </w:r>
    </w:p>
    <w:p w:rsidR="00996D39" w:rsidRDefault="00996D39" w:rsidP="0034430F">
      <w:pPr>
        <w:rPr>
          <w:b/>
          <w:u w:val="single"/>
        </w:rPr>
      </w:pPr>
    </w:p>
    <w:p w:rsidR="00996D39" w:rsidRPr="00996D39" w:rsidRDefault="00996D39" w:rsidP="0034430F">
      <w:pPr>
        <w:rPr>
          <w:b/>
          <w:u w:val="single"/>
        </w:rPr>
      </w:pPr>
      <w:r>
        <w:rPr>
          <w:b/>
          <w:noProof/>
          <w:u w:val="single"/>
          <w:lang w:eastAsia="en-GB"/>
        </w:rPr>
        <w:drawing>
          <wp:inline distT="0" distB="0" distL="0" distR="0">
            <wp:extent cx="5731510" cy="35528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RAM qsys.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552825"/>
                    </a:xfrm>
                    <a:prstGeom prst="rect">
                      <a:avLst/>
                    </a:prstGeom>
                  </pic:spPr>
                </pic:pic>
              </a:graphicData>
            </a:graphic>
          </wp:inline>
        </w:drawing>
      </w:r>
    </w:p>
    <w:p w:rsidR="007327C3" w:rsidRPr="007327C3" w:rsidRDefault="007327C3" w:rsidP="007327C3">
      <w:pPr>
        <w:spacing w:after="0" w:line="240" w:lineRule="auto"/>
        <w:rPr>
          <w:rFonts w:ascii="Times New Roman" w:eastAsia="Times New Roman" w:hAnsi="Times New Roman" w:cs="Times New Roman"/>
          <w:color w:val="000000"/>
          <w:sz w:val="27"/>
          <w:szCs w:val="27"/>
          <w:lang w:eastAsia="en-GB"/>
        </w:rPr>
      </w:pPr>
      <w:r w:rsidRPr="007327C3">
        <w:rPr>
          <w:rFonts w:ascii="Arial" w:eastAsia="Times New Roman" w:hAnsi="Arial" w:cs="Arial"/>
          <w:color w:val="000000"/>
          <w:sz w:val="23"/>
          <w:szCs w:val="23"/>
          <w:lang w:eastAsia="en-GB"/>
        </w:rPr>
        <w:t xml:space="preserve">3x3 </w:t>
      </w:r>
      <w:r w:rsidR="00E2319D">
        <w:rPr>
          <w:rFonts w:ascii="Arial" w:eastAsia="Times New Roman" w:hAnsi="Arial" w:cs="Arial"/>
          <w:color w:val="000000"/>
          <w:sz w:val="23"/>
          <w:szCs w:val="23"/>
          <w:lang w:eastAsia="en-GB"/>
        </w:rPr>
        <w:t>Matrix</w:t>
      </w:r>
      <w:r w:rsidR="00E2319D" w:rsidRPr="007327C3">
        <w:rPr>
          <w:rFonts w:ascii="Arial" w:eastAsia="Times New Roman" w:hAnsi="Arial" w:cs="Arial"/>
          <w:color w:val="000000"/>
          <w:sz w:val="23"/>
          <w:szCs w:val="23"/>
          <w:lang w:eastAsia="en-GB"/>
        </w:rPr>
        <w:t xml:space="preserve"> </w:t>
      </w:r>
      <w:r w:rsidRPr="007327C3">
        <w:rPr>
          <w:rFonts w:ascii="Arial" w:eastAsia="Times New Roman" w:hAnsi="Arial" w:cs="Arial"/>
          <w:color w:val="000000"/>
          <w:sz w:val="23"/>
          <w:szCs w:val="23"/>
          <w:lang w:eastAsia="en-GB"/>
        </w:rPr>
        <w:t>SDRAM 100 iterations 0.077</w:t>
      </w:r>
      <w:r w:rsidR="00EB26C5">
        <w:rPr>
          <w:rFonts w:ascii="Arial" w:eastAsia="Times New Roman" w:hAnsi="Arial" w:cs="Arial"/>
          <w:color w:val="000000"/>
          <w:sz w:val="23"/>
          <w:szCs w:val="23"/>
          <w:lang w:eastAsia="en-GB"/>
        </w:rPr>
        <w:t xml:space="preserve"> </w:t>
      </w:r>
      <w:r w:rsidRPr="007327C3">
        <w:rPr>
          <w:rFonts w:ascii="Arial" w:eastAsia="Times New Roman" w:hAnsi="Arial" w:cs="Arial"/>
          <w:color w:val="000000"/>
          <w:sz w:val="23"/>
          <w:szCs w:val="23"/>
          <w:lang w:eastAsia="en-GB"/>
        </w:rPr>
        <w:t>s</w:t>
      </w:r>
    </w:p>
    <w:p w:rsidR="007327C3" w:rsidRPr="007327C3" w:rsidRDefault="007327C3" w:rsidP="007327C3">
      <w:pPr>
        <w:spacing w:after="0" w:line="240" w:lineRule="auto"/>
        <w:rPr>
          <w:rFonts w:ascii="Times New Roman" w:eastAsia="Times New Roman" w:hAnsi="Times New Roman" w:cs="Times New Roman"/>
          <w:color w:val="000000"/>
          <w:sz w:val="27"/>
          <w:szCs w:val="27"/>
          <w:lang w:eastAsia="en-GB"/>
        </w:rPr>
      </w:pPr>
      <w:r w:rsidRPr="007327C3">
        <w:rPr>
          <w:rFonts w:ascii="Arial" w:eastAsia="Times New Roman" w:hAnsi="Arial" w:cs="Arial"/>
          <w:color w:val="000000"/>
          <w:sz w:val="23"/>
          <w:szCs w:val="23"/>
          <w:lang w:eastAsia="en-GB"/>
        </w:rPr>
        <w:t xml:space="preserve">6x6 </w:t>
      </w:r>
      <w:r w:rsidR="00E2319D">
        <w:rPr>
          <w:rFonts w:ascii="Arial" w:eastAsia="Times New Roman" w:hAnsi="Arial" w:cs="Arial"/>
          <w:color w:val="000000"/>
          <w:sz w:val="23"/>
          <w:szCs w:val="23"/>
          <w:lang w:eastAsia="en-GB"/>
        </w:rPr>
        <w:t>Matrix</w:t>
      </w:r>
      <w:r w:rsidR="00E2319D" w:rsidRPr="007327C3">
        <w:rPr>
          <w:rFonts w:ascii="Arial" w:eastAsia="Times New Roman" w:hAnsi="Arial" w:cs="Arial"/>
          <w:color w:val="000000"/>
          <w:sz w:val="23"/>
          <w:szCs w:val="23"/>
          <w:lang w:eastAsia="en-GB"/>
        </w:rPr>
        <w:t xml:space="preserve"> </w:t>
      </w:r>
      <w:r w:rsidRPr="007327C3">
        <w:rPr>
          <w:rFonts w:ascii="Arial" w:eastAsia="Times New Roman" w:hAnsi="Arial" w:cs="Arial"/>
          <w:color w:val="000000"/>
          <w:sz w:val="23"/>
          <w:szCs w:val="23"/>
          <w:lang w:eastAsia="en-GB"/>
        </w:rPr>
        <w:t>SDRAM 100 iterations 0.537</w:t>
      </w:r>
      <w:r w:rsidR="00EB26C5">
        <w:rPr>
          <w:rFonts w:ascii="Arial" w:eastAsia="Times New Roman" w:hAnsi="Arial" w:cs="Arial"/>
          <w:color w:val="000000"/>
          <w:sz w:val="23"/>
          <w:szCs w:val="23"/>
          <w:lang w:eastAsia="en-GB"/>
        </w:rPr>
        <w:t xml:space="preserve"> </w:t>
      </w:r>
      <w:r w:rsidRPr="007327C3">
        <w:rPr>
          <w:rFonts w:ascii="Arial" w:eastAsia="Times New Roman" w:hAnsi="Arial" w:cs="Arial"/>
          <w:color w:val="000000"/>
          <w:sz w:val="23"/>
          <w:szCs w:val="23"/>
          <w:lang w:eastAsia="en-GB"/>
        </w:rPr>
        <w:t>s</w:t>
      </w:r>
    </w:p>
    <w:p w:rsidR="007327C3" w:rsidRPr="007327C3" w:rsidRDefault="007327C3" w:rsidP="007327C3">
      <w:pPr>
        <w:spacing w:after="0" w:line="240" w:lineRule="auto"/>
        <w:rPr>
          <w:rFonts w:ascii="Times New Roman" w:eastAsia="Times New Roman" w:hAnsi="Times New Roman" w:cs="Times New Roman"/>
          <w:color w:val="000000"/>
          <w:sz w:val="27"/>
          <w:szCs w:val="27"/>
          <w:lang w:eastAsia="en-GB"/>
        </w:rPr>
      </w:pPr>
      <w:r w:rsidRPr="007327C3">
        <w:rPr>
          <w:rFonts w:ascii="Arial" w:eastAsia="Times New Roman" w:hAnsi="Arial" w:cs="Arial"/>
          <w:color w:val="000000"/>
          <w:sz w:val="23"/>
          <w:szCs w:val="23"/>
          <w:lang w:eastAsia="en-GB"/>
        </w:rPr>
        <w:t xml:space="preserve">8x8 </w:t>
      </w:r>
      <w:r w:rsidR="00E2319D">
        <w:rPr>
          <w:rFonts w:ascii="Arial" w:eastAsia="Times New Roman" w:hAnsi="Arial" w:cs="Arial"/>
          <w:color w:val="000000"/>
          <w:sz w:val="23"/>
          <w:szCs w:val="23"/>
          <w:lang w:eastAsia="en-GB"/>
        </w:rPr>
        <w:t>Matrix</w:t>
      </w:r>
      <w:r w:rsidR="00E2319D" w:rsidRPr="007327C3">
        <w:rPr>
          <w:rFonts w:ascii="Arial" w:eastAsia="Times New Roman" w:hAnsi="Arial" w:cs="Arial"/>
          <w:color w:val="000000"/>
          <w:sz w:val="23"/>
          <w:szCs w:val="23"/>
          <w:lang w:eastAsia="en-GB"/>
        </w:rPr>
        <w:t xml:space="preserve"> </w:t>
      </w:r>
      <w:r w:rsidRPr="007327C3">
        <w:rPr>
          <w:rFonts w:ascii="Arial" w:eastAsia="Times New Roman" w:hAnsi="Arial" w:cs="Arial"/>
          <w:color w:val="000000"/>
          <w:sz w:val="23"/>
          <w:szCs w:val="23"/>
          <w:lang w:eastAsia="en-GB"/>
        </w:rPr>
        <w:t>SDRAM 100 iterations 1.245</w:t>
      </w:r>
      <w:r w:rsidR="00EB26C5">
        <w:rPr>
          <w:rFonts w:ascii="Arial" w:eastAsia="Times New Roman" w:hAnsi="Arial" w:cs="Arial"/>
          <w:color w:val="000000"/>
          <w:sz w:val="23"/>
          <w:szCs w:val="23"/>
          <w:lang w:eastAsia="en-GB"/>
        </w:rPr>
        <w:t xml:space="preserve"> </w:t>
      </w:r>
      <w:r w:rsidRPr="007327C3">
        <w:rPr>
          <w:rFonts w:ascii="Arial" w:eastAsia="Times New Roman" w:hAnsi="Arial" w:cs="Arial"/>
          <w:color w:val="000000"/>
          <w:sz w:val="23"/>
          <w:szCs w:val="23"/>
          <w:lang w:eastAsia="en-GB"/>
        </w:rPr>
        <w:t>s</w:t>
      </w:r>
    </w:p>
    <w:p w:rsidR="007327C3" w:rsidRPr="007327C3" w:rsidRDefault="007327C3" w:rsidP="007327C3">
      <w:pPr>
        <w:spacing w:after="0" w:line="240" w:lineRule="auto"/>
        <w:rPr>
          <w:rFonts w:ascii="Times New Roman" w:eastAsia="Times New Roman" w:hAnsi="Times New Roman" w:cs="Times New Roman"/>
          <w:color w:val="000000"/>
          <w:sz w:val="27"/>
          <w:szCs w:val="27"/>
          <w:lang w:eastAsia="en-GB"/>
        </w:rPr>
      </w:pPr>
      <w:r w:rsidRPr="007327C3">
        <w:rPr>
          <w:rFonts w:ascii="Arial" w:eastAsia="Times New Roman" w:hAnsi="Arial" w:cs="Arial"/>
          <w:color w:val="000000"/>
          <w:sz w:val="23"/>
          <w:szCs w:val="23"/>
          <w:lang w:eastAsia="en-GB"/>
        </w:rPr>
        <w:t xml:space="preserve">10x10 </w:t>
      </w:r>
      <w:r w:rsidR="00E2319D">
        <w:rPr>
          <w:rFonts w:ascii="Arial" w:eastAsia="Times New Roman" w:hAnsi="Arial" w:cs="Arial"/>
          <w:color w:val="000000"/>
          <w:sz w:val="23"/>
          <w:szCs w:val="23"/>
          <w:lang w:eastAsia="en-GB"/>
        </w:rPr>
        <w:t>Matrix</w:t>
      </w:r>
      <w:r w:rsidR="00E2319D" w:rsidRPr="007327C3">
        <w:rPr>
          <w:rFonts w:ascii="Arial" w:eastAsia="Times New Roman" w:hAnsi="Arial" w:cs="Arial"/>
          <w:color w:val="000000"/>
          <w:sz w:val="23"/>
          <w:szCs w:val="23"/>
          <w:lang w:eastAsia="en-GB"/>
        </w:rPr>
        <w:t xml:space="preserve"> </w:t>
      </w:r>
      <w:r w:rsidRPr="007327C3">
        <w:rPr>
          <w:rFonts w:ascii="Arial" w:eastAsia="Times New Roman" w:hAnsi="Arial" w:cs="Arial"/>
          <w:color w:val="000000"/>
          <w:sz w:val="23"/>
          <w:szCs w:val="23"/>
          <w:lang w:eastAsia="en-GB"/>
        </w:rPr>
        <w:t>SDRAM 100 iterations 2.494</w:t>
      </w:r>
      <w:r w:rsidR="00EB26C5">
        <w:rPr>
          <w:rFonts w:ascii="Arial" w:eastAsia="Times New Roman" w:hAnsi="Arial" w:cs="Arial"/>
          <w:color w:val="000000"/>
          <w:sz w:val="23"/>
          <w:szCs w:val="23"/>
          <w:lang w:eastAsia="en-GB"/>
        </w:rPr>
        <w:t xml:space="preserve"> </w:t>
      </w:r>
      <w:r w:rsidRPr="007327C3">
        <w:rPr>
          <w:rFonts w:ascii="Arial" w:eastAsia="Times New Roman" w:hAnsi="Arial" w:cs="Arial"/>
          <w:color w:val="000000"/>
          <w:sz w:val="23"/>
          <w:szCs w:val="23"/>
          <w:lang w:eastAsia="en-GB"/>
        </w:rPr>
        <w:t>s</w:t>
      </w:r>
    </w:p>
    <w:p w:rsidR="007327C3" w:rsidRDefault="007327C3" w:rsidP="007327C3">
      <w:pPr>
        <w:rPr>
          <w:rFonts w:ascii="Arial" w:eastAsia="Times New Roman" w:hAnsi="Arial" w:cs="Arial"/>
          <w:color w:val="000000"/>
          <w:sz w:val="23"/>
          <w:szCs w:val="23"/>
          <w:lang w:eastAsia="en-GB"/>
        </w:rPr>
      </w:pPr>
      <w:r>
        <w:rPr>
          <w:rFonts w:ascii="Arial" w:eastAsia="Times New Roman" w:hAnsi="Arial" w:cs="Arial"/>
          <w:color w:val="000000"/>
          <w:sz w:val="23"/>
          <w:szCs w:val="23"/>
          <w:lang w:eastAsia="en-GB"/>
        </w:rPr>
        <w:t xml:space="preserve">20x20 </w:t>
      </w:r>
      <w:r w:rsidR="00E2319D">
        <w:rPr>
          <w:rFonts w:ascii="Arial" w:eastAsia="Times New Roman" w:hAnsi="Arial" w:cs="Arial"/>
          <w:color w:val="000000"/>
          <w:sz w:val="23"/>
          <w:szCs w:val="23"/>
          <w:lang w:eastAsia="en-GB"/>
        </w:rPr>
        <w:t xml:space="preserve">Matrix </w:t>
      </w:r>
      <w:r>
        <w:rPr>
          <w:rFonts w:ascii="Arial" w:eastAsia="Times New Roman" w:hAnsi="Arial" w:cs="Arial"/>
          <w:color w:val="000000"/>
          <w:sz w:val="23"/>
          <w:szCs w:val="23"/>
          <w:lang w:eastAsia="en-GB"/>
        </w:rPr>
        <w:t xml:space="preserve">SDRAM 100 iterations </w:t>
      </w:r>
      <w:r w:rsidRPr="007327C3">
        <w:rPr>
          <w:rFonts w:ascii="Arial" w:eastAsia="Times New Roman" w:hAnsi="Arial" w:cs="Arial"/>
          <w:color w:val="000000"/>
          <w:sz w:val="23"/>
          <w:szCs w:val="23"/>
          <w:lang w:eastAsia="en-GB"/>
        </w:rPr>
        <w:t>20.343</w:t>
      </w:r>
      <w:r w:rsidR="00EB26C5">
        <w:rPr>
          <w:rFonts w:ascii="Arial" w:eastAsia="Times New Roman" w:hAnsi="Arial" w:cs="Arial"/>
          <w:color w:val="000000"/>
          <w:sz w:val="23"/>
          <w:szCs w:val="23"/>
          <w:lang w:eastAsia="en-GB"/>
        </w:rPr>
        <w:t xml:space="preserve"> </w:t>
      </w:r>
      <w:r w:rsidRPr="007327C3">
        <w:rPr>
          <w:rFonts w:ascii="Arial" w:eastAsia="Times New Roman" w:hAnsi="Arial" w:cs="Arial"/>
          <w:color w:val="000000"/>
          <w:sz w:val="23"/>
          <w:szCs w:val="23"/>
          <w:lang w:eastAsia="en-GB"/>
        </w:rPr>
        <w:t>s</w:t>
      </w:r>
    </w:p>
    <w:p w:rsidR="00D41032" w:rsidRDefault="003620F5" w:rsidP="007327C3">
      <w:r>
        <w:lastRenderedPageBreak/>
        <w:t>As the SDRAM is very sensitive to clock variations we added a PLL with</w:t>
      </w:r>
      <w:r w:rsidR="0045177B">
        <w:t xml:space="preserve"> a time-shift of 2.55ns. A PLL i</w:t>
      </w:r>
      <w:r>
        <w:t>s a phase-locked loop, this is a closed loop feedback system based on the difference in phase between the clock input and a clock signal of a controlled oscillator.</w:t>
      </w:r>
      <w:r w:rsidR="0045177B">
        <w:t xml:space="preserve">  </w:t>
      </w:r>
      <w:r>
        <w:t xml:space="preserve"> </w:t>
      </w:r>
    </w:p>
    <w:p w:rsidR="003620F5" w:rsidRDefault="003620F5" w:rsidP="007327C3">
      <w:r>
        <w:rPr>
          <w:noProof/>
          <w:lang w:eastAsia="en-GB"/>
        </w:rPr>
        <w:drawing>
          <wp:inline distT="0" distB="0" distL="0" distR="0">
            <wp:extent cx="3714750" cy="1495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L_block.gif"/>
                    <pic:cNvPicPr/>
                  </pic:nvPicPr>
                  <pic:blipFill>
                    <a:blip r:embed="rId11">
                      <a:extLst>
                        <a:ext uri="{28A0092B-C50C-407E-A947-70E740481C1C}">
                          <a14:useLocalDpi xmlns:a14="http://schemas.microsoft.com/office/drawing/2010/main" val="0"/>
                        </a:ext>
                      </a:extLst>
                    </a:blip>
                    <a:stretch>
                      <a:fillRect/>
                    </a:stretch>
                  </pic:blipFill>
                  <pic:spPr>
                    <a:xfrm>
                      <a:off x="0" y="0"/>
                      <a:ext cx="3714750" cy="1495425"/>
                    </a:xfrm>
                    <a:prstGeom prst="rect">
                      <a:avLst/>
                    </a:prstGeom>
                  </pic:spPr>
                </pic:pic>
              </a:graphicData>
            </a:graphic>
          </wp:inline>
        </w:drawing>
      </w:r>
    </w:p>
    <w:p w:rsidR="0045177B" w:rsidRDefault="0045177B" w:rsidP="007327C3">
      <w:r>
        <w:t xml:space="preserve">N – </w:t>
      </w:r>
      <w:proofErr w:type="gramStart"/>
      <w:r>
        <w:t>a</w:t>
      </w:r>
      <w:proofErr w:type="gramEnd"/>
      <w:r>
        <w:t xml:space="preserve"> pre-scale counter, PFD – phase frequency detection, VCO voltage controlled oscillator, M – a feedback counter, N – a pre-scale counter and C - post-scale counters. </w:t>
      </w:r>
    </w:p>
    <w:p w:rsidR="003620F5" w:rsidRDefault="003620F5" w:rsidP="007327C3">
      <w:r>
        <w:t xml:space="preserve">Image Source </w:t>
      </w:r>
      <w:r w:rsidRPr="003620F5">
        <w:t>http://www.altera.com/support/devices/pll_clock/images/fig_07_00_PLL_block.gif</w:t>
      </w:r>
    </w:p>
    <w:p w:rsidR="00813E7D" w:rsidRDefault="001E1775" w:rsidP="0034430F">
      <w:r>
        <w:rPr>
          <w:noProof/>
          <w:lang w:eastAsia="en-GB"/>
        </w:rPr>
        <w:drawing>
          <wp:inline distT="0" distB="0" distL="0" distR="0" wp14:anchorId="5C47C46E" wp14:editId="484787C7">
            <wp:extent cx="5506219" cy="292458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RAM-size.png"/>
                    <pic:cNvPicPr/>
                  </pic:nvPicPr>
                  <pic:blipFill>
                    <a:blip r:embed="rId12">
                      <a:extLst>
                        <a:ext uri="{28A0092B-C50C-407E-A947-70E740481C1C}">
                          <a14:useLocalDpi xmlns:a14="http://schemas.microsoft.com/office/drawing/2010/main" val="0"/>
                        </a:ext>
                      </a:extLst>
                    </a:blip>
                    <a:stretch>
                      <a:fillRect/>
                    </a:stretch>
                  </pic:blipFill>
                  <pic:spPr>
                    <a:xfrm>
                      <a:off x="0" y="0"/>
                      <a:ext cx="5506219" cy="2924583"/>
                    </a:xfrm>
                    <a:prstGeom prst="rect">
                      <a:avLst/>
                    </a:prstGeom>
                  </pic:spPr>
                </pic:pic>
              </a:graphicData>
            </a:graphic>
          </wp:inline>
        </w:drawing>
      </w:r>
    </w:p>
    <w:p w:rsidR="002B197B" w:rsidRPr="00764774" w:rsidRDefault="00764774" w:rsidP="0034430F">
      <w:r w:rsidRPr="00764774">
        <w:t>From this image we can see that on the DE0 board –</w:t>
      </w:r>
      <w:r>
        <w:t xml:space="preserve"> the NIOS2 and SDRAM with a PLL takes up 20% of the logic elements and 6% of the total memory.  </w:t>
      </w:r>
    </w:p>
    <w:p w:rsidR="00764774" w:rsidRPr="00764774" w:rsidRDefault="00764774" w:rsidP="0034430F"/>
    <w:p w:rsidR="002B197B" w:rsidRDefault="002B197B" w:rsidP="0034430F">
      <w:pPr>
        <w:rPr>
          <w:b/>
          <w:u w:val="single"/>
        </w:rPr>
      </w:pPr>
    </w:p>
    <w:p w:rsidR="00813E7D" w:rsidRPr="00392416" w:rsidRDefault="00392416" w:rsidP="0034430F">
      <w:pPr>
        <w:rPr>
          <w:b/>
          <w:u w:val="single"/>
        </w:rPr>
      </w:pPr>
      <w:r w:rsidRPr="00392416">
        <w:rPr>
          <w:b/>
          <w:u w:val="single"/>
        </w:rPr>
        <w:t xml:space="preserve">Embedded Multipliers </w:t>
      </w:r>
    </w:p>
    <w:p w:rsidR="000856CA" w:rsidRDefault="000856CA" w:rsidP="0034430F">
      <w:r>
        <w:t>Embedded Multipliers are configured as either one 18 x 18 multiplier or two 9 x 9 Multipliers, the Cyclone</w:t>
      </w:r>
      <w:r w:rsidR="00C53C08">
        <w:t xml:space="preserve"> </w:t>
      </w:r>
      <w:r>
        <w:t>III chip on the DE0 board has 112 Embedded 19x19 multipliers.</w:t>
      </w:r>
      <w:r w:rsidR="00C53C08">
        <w:t xml:space="preserve"> </w:t>
      </w:r>
      <w:r>
        <w:t xml:space="preserve">   </w:t>
      </w:r>
    </w:p>
    <w:p w:rsidR="000856CA" w:rsidRDefault="000856CA" w:rsidP="0034430F"/>
    <w:p w:rsidR="000856CA" w:rsidRDefault="000856CA" w:rsidP="0034430F"/>
    <w:p w:rsidR="00392416" w:rsidRDefault="00392416" w:rsidP="0034430F">
      <w:r>
        <w:lastRenderedPageBreak/>
        <w:t>Times and Sizes</w:t>
      </w:r>
    </w:p>
    <w:p w:rsidR="007327C3" w:rsidRDefault="007327C3" w:rsidP="007327C3">
      <w:pPr>
        <w:pStyle w:val="NormalWeb"/>
        <w:spacing w:before="0" w:beforeAutospacing="0" w:after="0" w:afterAutospacing="0"/>
        <w:rPr>
          <w:color w:val="000000"/>
          <w:sz w:val="27"/>
          <w:szCs w:val="27"/>
        </w:rPr>
      </w:pPr>
      <w:r>
        <w:rPr>
          <w:rFonts w:ascii="Arial" w:hAnsi="Arial" w:cs="Arial"/>
          <w:color w:val="000000"/>
          <w:sz w:val="23"/>
          <w:szCs w:val="23"/>
        </w:rPr>
        <w:t>3x3</w:t>
      </w:r>
      <w:r w:rsidR="00E2319D">
        <w:rPr>
          <w:rFonts w:ascii="Arial" w:hAnsi="Arial" w:cs="Arial"/>
          <w:color w:val="000000"/>
          <w:sz w:val="23"/>
          <w:szCs w:val="23"/>
        </w:rPr>
        <w:t xml:space="preserve"> Matrix</w:t>
      </w:r>
      <w:r>
        <w:rPr>
          <w:rFonts w:ascii="Arial" w:hAnsi="Arial" w:cs="Arial"/>
          <w:color w:val="000000"/>
          <w:sz w:val="23"/>
          <w:szCs w:val="23"/>
        </w:rPr>
        <w:t xml:space="preserve"> SDRAM With embedded multipliers 100 iterations 0.044s</w:t>
      </w:r>
    </w:p>
    <w:p w:rsidR="007327C3" w:rsidRDefault="007327C3" w:rsidP="007327C3">
      <w:pPr>
        <w:pStyle w:val="NormalWeb"/>
        <w:spacing w:before="0" w:beforeAutospacing="0" w:after="0" w:afterAutospacing="0"/>
        <w:rPr>
          <w:color w:val="000000"/>
          <w:sz w:val="27"/>
          <w:szCs w:val="27"/>
        </w:rPr>
      </w:pPr>
      <w:r>
        <w:rPr>
          <w:rFonts w:ascii="Arial" w:hAnsi="Arial" w:cs="Arial"/>
          <w:color w:val="000000"/>
          <w:sz w:val="23"/>
          <w:szCs w:val="23"/>
        </w:rPr>
        <w:t xml:space="preserve">6x6 </w:t>
      </w:r>
      <w:r w:rsidR="00E2319D">
        <w:rPr>
          <w:rFonts w:ascii="Arial" w:hAnsi="Arial" w:cs="Arial"/>
          <w:color w:val="000000"/>
          <w:sz w:val="23"/>
          <w:szCs w:val="23"/>
        </w:rPr>
        <w:t xml:space="preserve">Matrix </w:t>
      </w:r>
      <w:r>
        <w:rPr>
          <w:rFonts w:ascii="Arial" w:hAnsi="Arial" w:cs="Arial"/>
          <w:color w:val="000000"/>
          <w:sz w:val="23"/>
          <w:szCs w:val="23"/>
        </w:rPr>
        <w:t>SDRAM With embedded multipliers 100 iterations 0.283s</w:t>
      </w:r>
    </w:p>
    <w:p w:rsidR="007327C3" w:rsidRDefault="007327C3" w:rsidP="007327C3">
      <w:pPr>
        <w:pStyle w:val="NormalWeb"/>
        <w:spacing w:before="0" w:beforeAutospacing="0" w:after="0" w:afterAutospacing="0"/>
        <w:rPr>
          <w:color w:val="000000"/>
          <w:sz w:val="27"/>
          <w:szCs w:val="27"/>
        </w:rPr>
      </w:pPr>
      <w:r>
        <w:rPr>
          <w:rFonts w:ascii="Arial" w:hAnsi="Arial" w:cs="Arial"/>
          <w:color w:val="000000"/>
          <w:sz w:val="23"/>
          <w:szCs w:val="23"/>
        </w:rPr>
        <w:t xml:space="preserve">8x8 </w:t>
      </w:r>
      <w:r w:rsidR="00E2319D">
        <w:rPr>
          <w:rFonts w:ascii="Arial" w:hAnsi="Arial" w:cs="Arial"/>
          <w:color w:val="000000"/>
          <w:sz w:val="23"/>
          <w:szCs w:val="23"/>
        </w:rPr>
        <w:t xml:space="preserve">Matrix </w:t>
      </w:r>
      <w:r>
        <w:rPr>
          <w:rFonts w:ascii="Arial" w:hAnsi="Arial" w:cs="Arial"/>
          <w:color w:val="000000"/>
          <w:sz w:val="23"/>
          <w:szCs w:val="23"/>
        </w:rPr>
        <w:t>SDRAM With embedded multipliers 100 iterations 0.658s</w:t>
      </w:r>
    </w:p>
    <w:p w:rsidR="007327C3" w:rsidRDefault="007327C3" w:rsidP="007327C3">
      <w:pPr>
        <w:pStyle w:val="NormalWeb"/>
        <w:spacing w:before="0" w:beforeAutospacing="0" w:after="0" w:afterAutospacing="0"/>
        <w:rPr>
          <w:color w:val="000000"/>
          <w:sz w:val="27"/>
          <w:szCs w:val="27"/>
        </w:rPr>
      </w:pPr>
      <w:r>
        <w:rPr>
          <w:rFonts w:ascii="Arial" w:hAnsi="Arial" w:cs="Arial"/>
          <w:color w:val="000000"/>
          <w:sz w:val="23"/>
          <w:szCs w:val="23"/>
        </w:rPr>
        <w:t xml:space="preserve">10x10 </w:t>
      </w:r>
      <w:r w:rsidR="00E2319D">
        <w:rPr>
          <w:rFonts w:ascii="Arial" w:hAnsi="Arial" w:cs="Arial"/>
          <w:color w:val="000000"/>
          <w:sz w:val="23"/>
          <w:szCs w:val="23"/>
        </w:rPr>
        <w:t xml:space="preserve">Matrix </w:t>
      </w:r>
      <w:r>
        <w:rPr>
          <w:rFonts w:ascii="Arial" w:hAnsi="Arial" w:cs="Arial"/>
          <w:color w:val="000000"/>
          <w:sz w:val="23"/>
          <w:szCs w:val="23"/>
        </w:rPr>
        <w:t>SDRAM With embedded multipliers 100 iterations 1.278s</w:t>
      </w:r>
    </w:p>
    <w:p w:rsidR="007327C3" w:rsidRDefault="007327C3" w:rsidP="007327C3">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 xml:space="preserve">20x20 </w:t>
      </w:r>
      <w:r w:rsidR="00E2319D">
        <w:rPr>
          <w:rFonts w:ascii="Arial" w:hAnsi="Arial" w:cs="Arial"/>
          <w:color w:val="000000"/>
          <w:sz w:val="23"/>
          <w:szCs w:val="23"/>
        </w:rPr>
        <w:t xml:space="preserve">Matrix </w:t>
      </w:r>
      <w:r>
        <w:rPr>
          <w:rFonts w:ascii="Arial" w:hAnsi="Arial" w:cs="Arial"/>
          <w:color w:val="000000"/>
          <w:sz w:val="23"/>
          <w:szCs w:val="23"/>
        </w:rPr>
        <w:t>SDRAM With embedded multipliers 100 iterations 10.669s</w:t>
      </w:r>
    </w:p>
    <w:p w:rsidR="00566455" w:rsidRDefault="00566455" w:rsidP="007327C3">
      <w:pPr>
        <w:pStyle w:val="NormalWeb"/>
        <w:spacing w:before="0" w:beforeAutospacing="0" w:after="0" w:afterAutospacing="0"/>
        <w:rPr>
          <w:color w:val="000000"/>
          <w:sz w:val="27"/>
          <w:szCs w:val="27"/>
        </w:rPr>
      </w:pPr>
    </w:p>
    <w:p w:rsidR="007327C3" w:rsidRDefault="00566455" w:rsidP="0034430F">
      <w:r>
        <w:rPr>
          <w:noProof/>
          <w:lang w:eastAsia="en-GB"/>
        </w:rPr>
        <w:drawing>
          <wp:inline distT="0" distB="0" distL="0" distR="0">
            <wp:extent cx="4010585" cy="2943636"/>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RAM-EmbeddedMultipliers-size.png"/>
                    <pic:cNvPicPr/>
                  </pic:nvPicPr>
                  <pic:blipFill>
                    <a:blip r:embed="rId13">
                      <a:extLst>
                        <a:ext uri="{28A0092B-C50C-407E-A947-70E740481C1C}">
                          <a14:useLocalDpi xmlns:a14="http://schemas.microsoft.com/office/drawing/2010/main" val="0"/>
                        </a:ext>
                      </a:extLst>
                    </a:blip>
                    <a:stretch>
                      <a:fillRect/>
                    </a:stretch>
                  </pic:blipFill>
                  <pic:spPr>
                    <a:xfrm>
                      <a:off x="0" y="0"/>
                      <a:ext cx="4010585" cy="2943636"/>
                    </a:xfrm>
                    <a:prstGeom prst="rect">
                      <a:avLst/>
                    </a:prstGeom>
                  </pic:spPr>
                </pic:pic>
              </a:graphicData>
            </a:graphic>
          </wp:inline>
        </w:drawing>
      </w:r>
    </w:p>
    <w:p w:rsidR="00D536AA" w:rsidRPr="00D536AA" w:rsidRDefault="00D536AA" w:rsidP="0034430F">
      <w:r w:rsidRPr="00D536AA">
        <w:t xml:space="preserve">Using Embedded Multipliers </w:t>
      </w:r>
      <w:r>
        <w:t>uses 1% (212) more logic elements on the board, and uses an additional 4 Embedded Multipliers. It uses 248 more registers.</w:t>
      </w:r>
    </w:p>
    <w:p w:rsidR="00D536AA" w:rsidRDefault="00D536AA" w:rsidP="0034430F">
      <w:pPr>
        <w:rPr>
          <w:b/>
          <w:u w:val="single"/>
        </w:rPr>
      </w:pPr>
    </w:p>
    <w:p w:rsidR="003F71BC" w:rsidRDefault="00392416" w:rsidP="0034430F">
      <w:pPr>
        <w:rPr>
          <w:b/>
          <w:u w:val="single"/>
        </w:rPr>
      </w:pPr>
      <w:r w:rsidRPr="00392416">
        <w:rPr>
          <w:b/>
          <w:u w:val="single"/>
        </w:rPr>
        <w:t xml:space="preserve">LUT – based Multipliers </w:t>
      </w:r>
    </w:p>
    <w:p w:rsidR="000856CA" w:rsidRPr="000856CA" w:rsidRDefault="000856CA" w:rsidP="0034430F">
      <w:r w:rsidRPr="000856CA">
        <w:t xml:space="preserve">In addition to embedded multipliers, there </w:t>
      </w:r>
      <w:proofErr w:type="gramStart"/>
      <w:r>
        <w:t>are</w:t>
      </w:r>
      <w:proofErr w:type="gramEnd"/>
      <w:r w:rsidRPr="000856CA">
        <w:t xml:space="preserve"> also look-up tables on the cyclone II chip created from M9K memory blocks</w:t>
      </w:r>
      <w:r>
        <w:t xml:space="preserve">. Look-up tables are implemented using very small amounts of RAM, and are used to implement combinational logic – for example an N-input LUT can implement any </w:t>
      </w:r>
      <w:r w:rsidR="00C53C08">
        <w:t xml:space="preserve">Boolean function of N inputs. </w:t>
      </w:r>
    </w:p>
    <w:p w:rsidR="00E37FF7" w:rsidRDefault="00392416" w:rsidP="0034430F">
      <w:r>
        <w:t xml:space="preserve">Times and sizes – </w:t>
      </w:r>
    </w:p>
    <w:p w:rsidR="007327C3" w:rsidRDefault="007327C3" w:rsidP="007327C3">
      <w:pPr>
        <w:rPr>
          <w:rFonts w:ascii="Arial" w:eastAsia="Times New Roman" w:hAnsi="Arial" w:cs="Arial"/>
          <w:color w:val="000000"/>
          <w:sz w:val="23"/>
          <w:szCs w:val="23"/>
          <w:lang w:eastAsia="en-GB"/>
        </w:rPr>
      </w:pPr>
      <w:r w:rsidRPr="007327C3">
        <w:rPr>
          <w:rFonts w:ascii="Arial" w:eastAsia="Times New Roman" w:hAnsi="Arial" w:cs="Arial"/>
          <w:color w:val="000000"/>
          <w:sz w:val="23"/>
          <w:szCs w:val="23"/>
          <w:lang w:eastAsia="en-GB"/>
        </w:rPr>
        <w:t>3x3</w:t>
      </w:r>
      <w:r w:rsidR="00E2319D">
        <w:rPr>
          <w:rFonts w:ascii="Arial" w:eastAsia="Times New Roman" w:hAnsi="Arial" w:cs="Arial"/>
          <w:color w:val="000000"/>
          <w:sz w:val="23"/>
          <w:szCs w:val="23"/>
          <w:lang w:eastAsia="en-GB"/>
        </w:rPr>
        <w:t xml:space="preserve"> Matrix</w:t>
      </w:r>
      <w:r w:rsidRPr="007327C3">
        <w:rPr>
          <w:rFonts w:ascii="Arial" w:eastAsia="Times New Roman" w:hAnsi="Arial" w:cs="Arial"/>
          <w:color w:val="000000"/>
          <w:sz w:val="23"/>
          <w:szCs w:val="23"/>
          <w:lang w:eastAsia="en-GB"/>
        </w:rPr>
        <w:t xml:space="preserve"> SDRAM with LUT based Multipl</w:t>
      </w:r>
      <w:r w:rsidR="00C0759C">
        <w:rPr>
          <w:rFonts w:ascii="Arial" w:eastAsia="Times New Roman" w:hAnsi="Arial" w:cs="Arial"/>
          <w:color w:val="000000"/>
          <w:sz w:val="23"/>
          <w:szCs w:val="23"/>
          <w:lang w:eastAsia="en-GB"/>
        </w:rPr>
        <w:t>i</w:t>
      </w:r>
      <w:r w:rsidRPr="007327C3">
        <w:rPr>
          <w:rFonts w:ascii="Arial" w:eastAsia="Times New Roman" w:hAnsi="Arial" w:cs="Arial"/>
          <w:color w:val="000000"/>
          <w:sz w:val="23"/>
          <w:szCs w:val="23"/>
          <w:lang w:eastAsia="en-GB"/>
        </w:rPr>
        <w:t>ers 0.045s</w:t>
      </w:r>
    </w:p>
    <w:p w:rsidR="007327C3" w:rsidRDefault="007327C3" w:rsidP="007327C3">
      <w:pPr>
        <w:spacing w:after="0" w:line="240" w:lineRule="auto"/>
        <w:rPr>
          <w:rFonts w:ascii="Arial" w:eastAsia="Times New Roman" w:hAnsi="Arial" w:cs="Arial"/>
          <w:color w:val="000000"/>
          <w:sz w:val="23"/>
          <w:szCs w:val="23"/>
          <w:lang w:eastAsia="en-GB"/>
        </w:rPr>
      </w:pPr>
      <w:r w:rsidRPr="007327C3">
        <w:rPr>
          <w:rFonts w:ascii="Arial" w:eastAsia="Times New Roman" w:hAnsi="Arial" w:cs="Arial"/>
          <w:color w:val="000000"/>
          <w:sz w:val="23"/>
          <w:szCs w:val="23"/>
          <w:lang w:eastAsia="en-GB"/>
        </w:rPr>
        <w:t xml:space="preserve">6x6 </w:t>
      </w:r>
      <w:r w:rsidR="00E2319D">
        <w:rPr>
          <w:rFonts w:ascii="Arial" w:eastAsia="Times New Roman" w:hAnsi="Arial" w:cs="Arial"/>
          <w:color w:val="000000"/>
          <w:sz w:val="23"/>
          <w:szCs w:val="23"/>
          <w:lang w:eastAsia="en-GB"/>
        </w:rPr>
        <w:t>Matrix</w:t>
      </w:r>
      <w:r w:rsidR="00E2319D" w:rsidRPr="007327C3">
        <w:rPr>
          <w:rFonts w:ascii="Arial" w:eastAsia="Times New Roman" w:hAnsi="Arial" w:cs="Arial"/>
          <w:color w:val="000000"/>
          <w:sz w:val="23"/>
          <w:szCs w:val="23"/>
          <w:lang w:eastAsia="en-GB"/>
        </w:rPr>
        <w:t xml:space="preserve"> </w:t>
      </w:r>
      <w:r w:rsidRPr="007327C3">
        <w:rPr>
          <w:rFonts w:ascii="Arial" w:eastAsia="Times New Roman" w:hAnsi="Arial" w:cs="Arial"/>
          <w:color w:val="000000"/>
          <w:sz w:val="23"/>
          <w:szCs w:val="23"/>
          <w:lang w:eastAsia="en-GB"/>
        </w:rPr>
        <w:t>SDRAM with LUT based Multipl</w:t>
      </w:r>
      <w:r w:rsidR="00C0759C">
        <w:rPr>
          <w:rFonts w:ascii="Arial" w:eastAsia="Times New Roman" w:hAnsi="Arial" w:cs="Arial"/>
          <w:color w:val="000000"/>
          <w:sz w:val="23"/>
          <w:szCs w:val="23"/>
          <w:lang w:eastAsia="en-GB"/>
        </w:rPr>
        <w:t>i</w:t>
      </w:r>
      <w:r w:rsidRPr="007327C3">
        <w:rPr>
          <w:rFonts w:ascii="Arial" w:eastAsia="Times New Roman" w:hAnsi="Arial" w:cs="Arial"/>
          <w:color w:val="000000"/>
          <w:sz w:val="23"/>
          <w:szCs w:val="23"/>
          <w:lang w:eastAsia="en-GB"/>
        </w:rPr>
        <w:t>ers 100 iterations 0.286s</w:t>
      </w:r>
    </w:p>
    <w:p w:rsidR="007327C3" w:rsidRPr="007327C3" w:rsidRDefault="007327C3" w:rsidP="007327C3">
      <w:pPr>
        <w:spacing w:after="0" w:line="240" w:lineRule="auto"/>
        <w:rPr>
          <w:rFonts w:ascii="Times New Roman" w:eastAsia="Times New Roman" w:hAnsi="Times New Roman" w:cs="Times New Roman"/>
          <w:color w:val="000000"/>
          <w:sz w:val="27"/>
          <w:szCs w:val="27"/>
          <w:lang w:eastAsia="en-GB"/>
        </w:rPr>
      </w:pPr>
      <w:r w:rsidRPr="007327C3">
        <w:rPr>
          <w:rFonts w:ascii="Arial" w:eastAsia="Times New Roman" w:hAnsi="Arial" w:cs="Arial"/>
          <w:color w:val="000000"/>
          <w:sz w:val="23"/>
          <w:szCs w:val="23"/>
          <w:lang w:eastAsia="en-GB"/>
        </w:rPr>
        <w:t xml:space="preserve">8x8 </w:t>
      </w:r>
      <w:r w:rsidR="00E2319D">
        <w:rPr>
          <w:rFonts w:ascii="Arial" w:eastAsia="Times New Roman" w:hAnsi="Arial" w:cs="Arial"/>
          <w:color w:val="000000"/>
          <w:sz w:val="23"/>
          <w:szCs w:val="23"/>
          <w:lang w:eastAsia="en-GB"/>
        </w:rPr>
        <w:t>Matrix</w:t>
      </w:r>
      <w:r w:rsidR="00E2319D" w:rsidRPr="007327C3">
        <w:rPr>
          <w:rFonts w:ascii="Arial" w:eastAsia="Times New Roman" w:hAnsi="Arial" w:cs="Arial"/>
          <w:color w:val="000000"/>
          <w:sz w:val="23"/>
          <w:szCs w:val="23"/>
          <w:lang w:eastAsia="en-GB"/>
        </w:rPr>
        <w:t xml:space="preserve"> </w:t>
      </w:r>
      <w:r w:rsidRPr="007327C3">
        <w:rPr>
          <w:rFonts w:ascii="Arial" w:eastAsia="Times New Roman" w:hAnsi="Arial" w:cs="Arial"/>
          <w:color w:val="000000"/>
          <w:sz w:val="23"/>
          <w:szCs w:val="23"/>
          <w:lang w:eastAsia="en-GB"/>
        </w:rPr>
        <w:t>SDRAM with LUT based Multipl</w:t>
      </w:r>
      <w:r w:rsidR="00C0759C">
        <w:rPr>
          <w:rFonts w:ascii="Arial" w:eastAsia="Times New Roman" w:hAnsi="Arial" w:cs="Arial"/>
          <w:color w:val="000000"/>
          <w:sz w:val="23"/>
          <w:szCs w:val="23"/>
          <w:lang w:eastAsia="en-GB"/>
        </w:rPr>
        <w:t>i</w:t>
      </w:r>
      <w:r w:rsidRPr="007327C3">
        <w:rPr>
          <w:rFonts w:ascii="Arial" w:eastAsia="Times New Roman" w:hAnsi="Arial" w:cs="Arial"/>
          <w:color w:val="000000"/>
          <w:sz w:val="23"/>
          <w:szCs w:val="23"/>
          <w:lang w:eastAsia="en-GB"/>
        </w:rPr>
        <w:t>ers 100 iterations 0.666s</w:t>
      </w:r>
    </w:p>
    <w:p w:rsidR="007327C3" w:rsidRDefault="007327C3" w:rsidP="007327C3">
      <w:pPr>
        <w:spacing w:after="0" w:line="240" w:lineRule="auto"/>
        <w:rPr>
          <w:rFonts w:ascii="Arial" w:eastAsia="Times New Roman" w:hAnsi="Arial" w:cs="Arial"/>
          <w:color w:val="000000"/>
          <w:sz w:val="23"/>
          <w:szCs w:val="23"/>
          <w:lang w:eastAsia="en-GB"/>
        </w:rPr>
      </w:pPr>
      <w:r w:rsidRPr="007327C3">
        <w:rPr>
          <w:rFonts w:ascii="Arial" w:eastAsia="Times New Roman" w:hAnsi="Arial" w:cs="Arial"/>
          <w:color w:val="000000"/>
          <w:sz w:val="23"/>
          <w:szCs w:val="23"/>
          <w:lang w:eastAsia="en-GB"/>
        </w:rPr>
        <w:t>10x10</w:t>
      </w:r>
      <w:r w:rsidR="00E2319D">
        <w:rPr>
          <w:rFonts w:ascii="Arial" w:eastAsia="Times New Roman" w:hAnsi="Arial" w:cs="Arial"/>
          <w:color w:val="000000"/>
          <w:sz w:val="23"/>
          <w:szCs w:val="23"/>
          <w:lang w:eastAsia="en-GB"/>
        </w:rPr>
        <w:t xml:space="preserve"> Matrix</w:t>
      </w:r>
      <w:r w:rsidRPr="007327C3">
        <w:rPr>
          <w:rFonts w:ascii="Arial" w:eastAsia="Times New Roman" w:hAnsi="Arial" w:cs="Arial"/>
          <w:color w:val="000000"/>
          <w:sz w:val="23"/>
          <w:szCs w:val="23"/>
          <w:lang w:eastAsia="en-GB"/>
        </w:rPr>
        <w:t xml:space="preserve"> SDRAM with LUT based Multipl</w:t>
      </w:r>
      <w:r w:rsidR="00C0759C">
        <w:rPr>
          <w:rFonts w:ascii="Arial" w:eastAsia="Times New Roman" w:hAnsi="Arial" w:cs="Arial"/>
          <w:color w:val="000000"/>
          <w:sz w:val="23"/>
          <w:szCs w:val="23"/>
          <w:lang w:eastAsia="en-GB"/>
        </w:rPr>
        <w:t>i</w:t>
      </w:r>
      <w:r w:rsidRPr="007327C3">
        <w:rPr>
          <w:rFonts w:ascii="Arial" w:eastAsia="Times New Roman" w:hAnsi="Arial" w:cs="Arial"/>
          <w:color w:val="000000"/>
          <w:sz w:val="23"/>
          <w:szCs w:val="23"/>
          <w:lang w:eastAsia="en-GB"/>
        </w:rPr>
        <w:t>ers 100 iterations 1.293s</w:t>
      </w:r>
    </w:p>
    <w:p w:rsidR="007327C3" w:rsidRPr="007327C3" w:rsidRDefault="007327C3" w:rsidP="007327C3">
      <w:pPr>
        <w:spacing w:after="0" w:line="240" w:lineRule="auto"/>
        <w:rPr>
          <w:rFonts w:ascii="Times New Roman" w:eastAsia="Times New Roman" w:hAnsi="Times New Roman" w:cs="Times New Roman"/>
          <w:color w:val="000000"/>
          <w:sz w:val="27"/>
          <w:szCs w:val="27"/>
          <w:lang w:eastAsia="en-GB"/>
        </w:rPr>
      </w:pPr>
      <w:r w:rsidRPr="007327C3">
        <w:rPr>
          <w:rFonts w:ascii="Arial" w:eastAsia="Times New Roman" w:hAnsi="Arial" w:cs="Arial"/>
          <w:color w:val="000000"/>
          <w:sz w:val="23"/>
          <w:szCs w:val="23"/>
          <w:lang w:eastAsia="en-GB"/>
        </w:rPr>
        <w:t xml:space="preserve">20x20 </w:t>
      </w:r>
      <w:r w:rsidR="00E2319D">
        <w:rPr>
          <w:rFonts w:ascii="Arial" w:eastAsia="Times New Roman" w:hAnsi="Arial" w:cs="Arial"/>
          <w:color w:val="000000"/>
          <w:sz w:val="23"/>
          <w:szCs w:val="23"/>
          <w:lang w:eastAsia="en-GB"/>
        </w:rPr>
        <w:t xml:space="preserve">Matrix </w:t>
      </w:r>
      <w:r w:rsidRPr="007327C3">
        <w:rPr>
          <w:rFonts w:ascii="Arial" w:eastAsia="Times New Roman" w:hAnsi="Arial" w:cs="Arial"/>
          <w:color w:val="000000"/>
          <w:sz w:val="23"/>
          <w:szCs w:val="23"/>
          <w:lang w:eastAsia="en-GB"/>
        </w:rPr>
        <w:t>SDRAM with LUT based Multipl</w:t>
      </w:r>
      <w:r w:rsidR="00C0759C">
        <w:rPr>
          <w:rFonts w:ascii="Arial" w:eastAsia="Times New Roman" w:hAnsi="Arial" w:cs="Arial"/>
          <w:color w:val="000000"/>
          <w:sz w:val="23"/>
          <w:szCs w:val="23"/>
          <w:lang w:eastAsia="en-GB"/>
        </w:rPr>
        <w:t>i</w:t>
      </w:r>
      <w:r w:rsidRPr="007327C3">
        <w:rPr>
          <w:rFonts w:ascii="Arial" w:eastAsia="Times New Roman" w:hAnsi="Arial" w:cs="Arial"/>
          <w:color w:val="000000"/>
          <w:sz w:val="23"/>
          <w:szCs w:val="23"/>
          <w:lang w:eastAsia="en-GB"/>
        </w:rPr>
        <w:t>ers 100 iterations 10.72s</w:t>
      </w:r>
    </w:p>
    <w:p w:rsidR="007327C3" w:rsidRDefault="007327C3" w:rsidP="0034430F"/>
    <w:p w:rsidR="00566455" w:rsidRDefault="00566455" w:rsidP="0034430F"/>
    <w:p w:rsidR="00566455" w:rsidRDefault="00D536AA" w:rsidP="0034430F">
      <w:r>
        <w:rPr>
          <w:noProof/>
          <w:lang w:eastAsia="en-GB"/>
        </w:rPr>
        <w:lastRenderedPageBreak/>
        <w:drawing>
          <wp:inline distT="0" distB="0" distL="0" distR="0">
            <wp:extent cx="4010585" cy="3200847"/>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Ram-LUT-size.png"/>
                    <pic:cNvPicPr/>
                  </pic:nvPicPr>
                  <pic:blipFill>
                    <a:blip r:embed="rId14">
                      <a:extLst>
                        <a:ext uri="{28A0092B-C50C-407E-A947-70E740481C1C}">
                          <a14:useLocalDpi xmlns:a14="http://schemas.microsoft.com/office/drawing/2010/main" val="0"/>
                        </a:ext>
                      </a:extLst>
                    </a:blip>
                    <a:stretch>
                      <a:fillRect/>
                    </a:stretch>
                  </pic:blipFill>
                  <pic:spPr>
                    <a:xfrm>
                      <a:off x="0" y="0"/>
                      <a:ext cx="4010585" cy="3200847"/>
                    </a:xfrm>
                    <a:prstGeom prst="rect">
                      <a:avLst/>
                    </a:prstGeom>
                  </pic:spPr>
                </pic:pic>
              </a:graphicData>
            </a:graphic>
          </wp:inline>
        </w:drawing>
      </w:r>
    </w:p>
    <w:p w:rsidR="00D536AA" w:rsidRDefault="00D536AA" w:rsidP="0034430F">
      <w:r>
        <w:t xml:space="preserve">Using LUTs uses 2% more logic elements than the </w:t>
      </w:r>
      <w:r w:rsidR="00DE1538">
        <w:t xml:space="preserve">SDRAM alone, 281 more registers. </w:t>
      </w:r>
    </w:p>
    <w:p w:rsidR="007327C3" w:rsidRDefault="00184D9F" w:rsidP="0034430F">
      <w:r>
        <w:rPr>
          <w:noProof/>
          <w:lang w:eastAsia="en-GB"/>
        </w:rPr>
        <w:drawing>
          <wp:inline distT="0" distB="0" distL="0" distR="0" wp14:anchorId="2F0CA50A" wp14:editId="70166EF9">
            <wp:extent cx="4572000" cy="27432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327C3" w:rsidRDefault="007327C3" w:rsidP="0034430F"/>
    <w:p w:rsidR="008A1E3D" w:rsidRDefault="00184D9F" w:rsidP="0034430F">
      <w:r>
        <w:t xml:space="preserve">From the data and the graph it can be seen that the SDRAM alone is the slowest for all Matrix </w:t>
      </w:r>
      <w:r w:rsidR="00C0759C">
        <w:t>dimensions</w:t>
      </w:r>
      <w:r>
        <w:t xml:space="preserve"> and E</w:t>
      </w:r>
      <w:r w:rsidR="00C0759C">
        <w:t>mbedded Multipliers are the fastest. However there are only a few tens of milliseconds difference over 100 iterations</w:t>
      </w:r>
      <w:r w:rsidR="00E2319D">
        <w:t xml:space="preserve"> between the LUT and Embedded Multipliers, this will make a minimal difference over 1 iteration – however if we were to want to do one million iterations of a 20x20 matrix would make a 510 second difference between using LUTs and Embedded Multipliers</w:t>
      </w:r>
      <w:r w:rsidR="008A1E3D">
        <w:t xml:space="preserve">, so in terms of speed it makes sense to use Embedded Multipliers. </w:t>
      </w:r>
    </w:p>
    <w:p w:rsidR="00392416" w:rsidRDefault="008A1E3D" w:rsidP="0034430F">
      <w:r>
        <w:t xml:space="preserve">However on the DE0 board there are only 112 </w:t>
      </w:r>
      <w:proofErr w:type="gramStart"/>
      <w:r>
        <w:t>Embedded</w:t>
      </w:r>
      <w:proofErr w:type="gramEnd"/>
      <w:r>
        <w:t xml:space="preserve"> multipliers, but 15000 Lookup tables – so if a larger project was undertaken then it would be sensible to put the most time sensitive calculations onto Embedded Multipliers and the rest on to the Lookup tables. </w:t>
      </w:r>
    </w:p>
    <w:p w:rsidR="00392416" w:rsidRDefault="00C77523" w:rsidP="0034430F">
      <w:pPr>
        <w:rPr>
          <w:b/>
          <w:u w:val="single"/>
        </w:rPr>
      </w:pPr>
      <w:r>
        <w:rPr>
          <w:b/>
          <w:u w:val="single"/>
        </w:rPr>
        <w:lastRenderedPageBreak/>
        <w:t xml:space="preserve">External </w:t>
      </w:r>
      <w:r w:rsidR="00392416" w:rsidRPr="00392416">
        <w:rPr>
          <w:b/>
          <w:u w:val="single"/>
        </w:rPr>
        <w:t xml:space="preserve">Floating Point Hardware </w:t>
      </w:r>
      <w:r>
        <w:rPr>
          <w:b/>
          <w:u w:val="single"/>
        </w:rPr>
        <w:t>Accelerator</w:t>
      </w:r>
    </w:p>
    <w:p w:rsidR="00392416" w:rsidRDefault="00392416" w:rsidP="0034430F">
      <w:pPr>
        <w:rPr>
          <w:b/>
          <w:u w:val="single"/>
        </w:rPr>
      </w:pPr>
    </w:p>
    <w:p w:rsidR="00392416" w:rsidRPr="00392416" w:rsidRDefault="00392416" w:rsidP="0034430F">
      <w:pPr>
        <w:rPr>
          <w:b/>
          <w:u w:val="single"/>
        </w:rPr>
      </w:pPr>
      <w:r>
        <w:rPr>
          <w:b/>
          <w:noProof/>
          <w:u w:val="single"/>
          <w:lang w:eastAsia="en-GB"/>
        </w:rPr>
        <w:drawing>
          <wp:inline distT="0" distB="0" distL="0" distR="0">
            <wp:extent cx="5731510" cy="38360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ating Point Bdf.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836035"/>
                    </a:xfrm>
                    <a:prstGeom prst="rect">
                      <a:avLst/>
                    </a:prstGeom>
                  </pic:spPr>
                </pic:pic>
              </a:graphicData>
            </a:graphic>
          </wp:inline>
        </w:drawing>
      </w:r>
    </w:p>
    <w:p w:rsidR="00C65566" w:rsidRDefault="00C65566" w:rsidP="0034430F"/>
    <w:p w:rsidR="00710E85" w:rsidRDefault="00710E85" w:rsidP="0034430F">
      <w:r>
        <w:t xml:space="preserve">To create the floating point custom instruction hardware, the </w:t>
      </w:r>
      <w:proofErr w:type="spellStart"/>
      <w:r>
        <w:t>megawizard</w:t>
      </w:r>
      <w:proofErr w:type="spellEnd"/>
      <w:r>
        <w:t xml:space="preserve"> function blocks were used. The exponent and mantissa widths were set to 8 bits and 23bits </w:t>
      </w:r>
      <w:r w:rsidR="00481E01">
        <w:t xml:space="preserve">respectively for all blocks. The latency for the floating point blocks were </w:t>
      </w:r>
      <w:r w:rsidR="0060793E">
        <w:t>5, 6 and 7 cycles for the floating point multiply, divide and add/subtract block respectively. As we are not trying to overclock the NIOS2 CPU clock to over 50MHz choosing the lowest laten</w:t>
      </w:r>
      <w:r w:rsidR="005D18B4">
        <w:t>cy will not cause any problems. The lowest latency also uses the smallest size on the FPGA so for our requirements this seems to be the optimal design choice – smallest size and fastest operation. However if we</w:t>
      </w:r>
      <w:r w:rsidR="00807316">
        <w:t xml:space="preserve"> had</w:t>
      </w:r>
      <w:r w:rsidR="005D18B4">
        <w:t xml:space="preserve"> wanted to incr</w:t>
      </w:r>
      <w:r w:rsidR="00807316">
        <w:t>ease the frequency of t</w:t>
      </w:r>
      <w:r w:rsidR="00834D23">
        <w:t xml:space="preserve">he clock </w:t>
      </w:r>
      <w:r w:rsidR="00807316">
        <w:t xml:space="preserve">we would have had to choose a higher latency to allow for more pipelines states within the Floating point unit to shorten the critical path. </w:t>
      </w:r>
      <w:r w:rsidR="0060793E">
        <w:t xml:space="preserve"> </w:t>
      </w:r>
    </w:p>
    <w:p w:rsidR="00710E85" w:rsidRDefault="00834D23" w:rsidP="0034430F">
      <w:r>
        <w:t>As an extension to this Floating Point ALU a bypass operation was added in for 0, 1, NAN and infinity as they are neutral, or absorbent, elements in addition and multiplication, according to the floati</w:t>
      </w:r>
      <w:r w:rsidR="00B22B22">
        <w:t xml:space="preserve">ng point standard. This extension was implemented in the Verilog file </w:t>
      </w:r>
      <w:proofErr w:type="spellStart"/>
      <w:r w:rsidR="00B22B22">
        <w:t>fp_alu_improved.v</w:t>
      </w:r>
      <w:proofErr w:type="spellEnd"/>
      <w:r w:rsidR="00B22B22">
        <w:t xml:space="preserve"> </w:t>
      </w:r>
      <w:r w:rsidR="00774E55">
        <w:t>which ca</w:t>
      </w:r>
      <w:r w:rsidR="006F1495">
        <w:t xml:space="preserve">n be seen in the </w:t>
      </w:r>
      <w:r w:rsidR="006F1495" w:rsidRPr="006F1495">
        <w:rPr>
          <w:b/>
        </w:rPr>
        <w:t xml:space="preserve">appendix </w:t>
      </w:r>
      <w:proofErr w:type="gramStart"/>
      <w:r w:rsidR="006F1495" w:rsidRPr="006F1495">
        <w:rPr>
          <w:b/>
        </w:rPr>
        <w:t>below</w:t>
      </w:r>
      <w:r>
        <w:t xml:space="preserve"> </w:t>
      </w:r>
      <w:r w:rsidR="006F1495">
        <w:t>.</w:t>
      </w:r>
      <w:proofErr w:type="gramEnd"/>
      <w:r w:rsidR="006F1495">
        <w:t xml:space="preserve"> </w:t>
      </w:r>
    </w:p>
    <w:p w:rsidR="00834D23" w:rsidRDefault="00834D23" w:rsidP="0034430F"/>
    <w:p w:rsidR="00207941" w:rsidRDefault="00207941" w:rsidP="00207941">
      <w:pPr>
        <w:pStyle w:val="NormalWeb"/>
        <w:spacing w:before="0" w:beforeAutospacing="0" w:after="0" w:afterAutospacing="0"/>
        <w:rPr>
          <w:color w:val="000000"/>
          <w:sz w:val="27"/>
          <w:szCs w:val="27"/>
        </w:rPr>
      </w:pPr>
      <w:r>
        <w:rPr>
          <w:rFonts w:ascii="Arial" w:hAnsi="Arial" w:cs="Arial"/>
          <w:color w:val="000000"/>
          <w:sz w:val="23"/>
          <w:szCs w:val="23"/>
        </w:rPr>
        <w:t>3x3 Floating Point 100 iterations 0.016s</w:t>
      </w:r>
    </w:p>
    <w:p w:rsidR="00207941" w:rsidRDefault="00207941" w:rsidP="00207941">
      <w:pPr>
        <w:pStyle w:val="NormalWeb"/>
        <w:spacing w:before="0" w:beforeAutospacing="0" w:after="0" w:afterAutospacing="0"/>
        <w:rPr>
          <w:color w:val="000000"/>
          <w:sz w:val="27"/>
          <w:szCs w:val="27"/>
        </w:rPr>
      </w:pPr>
      <w:r>
        <w:rPr>
          <w:rFonts w:ascii="Arial" w:hAnsi="Arial" w:cs="Arial"/>
          <w:color w:val="000000"/>
          <w:sz w:val="23"/>
          <w:szCs w:val="23"/>
        </w:rPr>
        <w:t>6x6 Floating Point 100 iterations 0.035s</w:t>
      </w:r>
    </w:p>
    <w:p w:rsidR="00207941" w:rsidRDefault="00207941" w:rsidP="00207941">
      <w:pPr>
        <w:pStyle w:val="NormalWeb"/>
        <w:spacing w:before="0" w:beforeAutospacing="0" w:after="0" w:afterAutospacing="0"/>
        <w:rPr>
          <w:color w:val="000000"/>
          <w:sz w:val="27"/>
          <w:szCs w:val="27"/>
        </w:rPr>
      </w:pPr>
      <w:r>
        <w:rPr>
          <w:rFonts w:ascii="Arial" w:hAnsi="Arial" w:cs="Arial"/>
          <w:color w:val="000000"/>
          <w:sz w:val="23"/>
          <w:szCs w:val="23"/>
        </w:rPr>
        <w:t>8x8 Floating Point 100 iterations 0.058s</w:t>
      </w:r>
    </w:p>
    <w:p w:rsidR="00207941" w:rsidRDefault="00207941" w:rsidP="00207941">
      <w:pPr>
        <w:pStyle w:val="NormalWeb"/>
        <w:spacing w:before="0" w:beforeAutospacing="0" w:after="0" w:afterAutospacing="0"/>
        <w:rPr>
          <w:color w:val="000000"/>
          <w:sz w:val="27"/>
          <w:szCs w:val="27"/>
        </w:rPr>
      </w:pPr>
      <w:r>
        <w:rPr>
          <w:rFonts w:ascii="Arial" w:hAnsi="Arial" w:cs="Arial"/>
          <w:color w:val="000000"/>
          <w:sz w:val="23"/>
          <w:szCs w:val="23"/>
        </w:rPr>
        <w:t>10x10 Floating Point 100 iterations 0.09s</w:t>
      </w:r>
    </w:p>
    <w:p w:rsidR="00207941" w:rsidRDefault="00207941" w:rsidP="00207941">
      <w:pPr>
        <w:pStyle w:val="NormalWeb"/>
        <w:spacing w:before="0" w:beforeAutospacing="0" w:after="0" w:afterAutospacing="0"/>
        <w:rPr>
          <w:color w:val="000000"/>
          <w:sz w:val="27"/>
          <w:szCs w:val="27"/>
        </w:rPr>
      </w:pPr>
      <w:r>
        <w:rPr>
          <w:rFonts w:ascii="Arial" w:hAnsi="Arial" w:cs="Arial"/>
          <w:color w:val="000000"/>
          <w:sz w:val="23"/>
          <w:szCs w:val="23"/>
        </w:rPr>
        <w:lastRenderedPageBreak/>
        <w:t>20x20 Floating Point 100 iterations 0.489s</w:t>
      </w:r>
    </w:p>
    <w:p w:rsidR="00207941" w:rsidRDefault="00207941" w:rsidP="0034430F"/>
    <w:p w:rsidR="00C65566" w:rsidRDefault="00207941" w:rsidP="0034430F">
      <w:r>
        <w:rPr>
          <w:noProof/>
          <w:lang w:eastAsia="en-GB"/>
        </w:rPr>
        <w:drawing>
          <wp:inline distT="0" distB="0" distL="0" distR="0" wp14:anchorId="6CE6E199" wp14:editId="1EA78B57">
            <wp:extent cx="4572000" cy="27432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8381B" w:rsidRDefault="0038381B" w:rsidP="0034430F">
      <w:r>
        <w:t>Using Hardware Floating</w:t>
      </w:r>
      <w:r w:rsidR="00C53C08">
        <w:t xml:space="preserve"> Point Instructions </w:t>
      </w:r>
    </w:p>
    <w:p w:rsidR="00C65566" w:rsidRDefault="00C65566" w:rsidP="00C65566">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float</w:t>
      </w:r>
      <w:proofErr w:type="gramEnd"/>
      <w:r>
        <w:rPr>
          <w:rFonts w:ascii="Courier New" w:hAnsi="Courier New" w:cs="Courier New"/>
          <w:color w:val="000000"/>
          <w:sz w:val="20"/>
          <w:szCs w:val="20"/>
          <w:highlight w:val="white"/>
        </w:rPr>
        <w:t xml:space="preserve"> determinant</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matrix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dimension</w:t>
      </w:r>
      <w:r>
        <w:rPr>
          <w:rFonts w:ascii="Courier New" w:hAnsi="Courier New" w:cs="Courier New"/>
          <w:b/>
          <w:bCs/>
          <w:color w:val="000080"/>
          <w:sz w:val="20"/>
          <w:szCs w:val="20"/>
          <w:highlight w:val="white"/>
        </w:rPr>
        <w:t>){</w:t>
      </w:r>
    </w:p>
    <w:p w:rsidR="00C65566" w:rsidRDefault="00C65566" w:rsidP="00C655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p>
    <w:p w:rsidR="00C65566" w:rsidRDefault="00C65566" w:rsidP="00C655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8000FF"/>
          <w:sz w:val="20"/>
          <w:szCs w:val="20"/>
          <w:highlight w:val="white"/>
        </w:rPr>
        <w:t>float</w:t>
      </w:r>
      <w:proofErr w:type="gramEnd"/>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result</w:t>
      </w:r>
      <w:r>
        <w:rPr>
          <w:rFonts w:ascii="Courier New" w:hAnsi="Courier New" w:cs="Courier New"/>
          <w:b/>
          <w:bCs/>
          <w:color w:val="000080"/>
          <w:sz w:val="20"/>
          <w:szCs w:val="20"/>
          <w:highlight w:val="white"/>
        </w:rPr>
        <w:t>;</w:t>
      </w:r>
    </w:p>
    <w:p w:rsidR="00C65566" w:rsidRDefault="00C65566" w:rsidP="00C655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8000FF"/>
          <w:sz w:val="20"/>
          <w:szCs w:val="20"/>
          <w:highlight w:val="white"/>
        </w:rPr>
        <w:t>float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p>
    <w:p w:rsidR="00C65566" w:rsidRDefault="00C65566" w:rsidP="00C65566">
      <w:pPr>
        <w:autoSpaceDE w:val="0"/>
        <w:autoSpaceDN w:val="0"/>
        <w:adjustRightInd w:val="0"/>
        <w:spacing w:after="0" w:line="240" w:lineRule="auto"/>
        <w:rPr>
          <w:rFonts w:ascii="Courier New" w:hAnsi="Courier New" w:cs="Courier New"/>
          <w:color w:val="000000"/>
          <w:sz w:val="20"/>
          <w:szCs w:val="20"/>
          <w:highlight w:val="white"/>
        </w:rPr>
      </w:pPr>
    </w:p>
    <w:p w:rsidR="00C65566" w:rsidRDefault="00C65566" w:rsidP="00C6556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Let us copy the matrix first</w:t>
      </w:r>
    </w:p>
    <w:p w:rsidR="00C65566" w:rsidRDefault="00C65566" w:rsidP="00C655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malloc</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sizeof</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float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dimension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dimension </w:t>
      </w:r>
      <w:r>
        <w:rPr>
          <w:rFonts w:ascii="Courier New" w:hAnsi="Courier New" w:cs="Courier New"/>
          <w:b/>
          <w:bCs/>
          <w:color w:val="000080"/>
          <w:sz w:val="20"/>
          <w:szCs w:val="20"/>
          <w:highlight w:val="white"/>
        </w:rPr>
        <w:t>);</w:t>
      </w:r>
    </w:p>
    <w:p w:rsidR="00C65566" w:rsidRDefault="00C65566" w:rsidP="00C655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memcpy</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matrix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sizeof</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float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dimension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dimension </w:t>
      </w:r>
      <w:r>
        <w:rPr>
          <w:rFonts w:ascii="Courier New" w:hAnsi="Courier New" w:cs="Courier New"/>
          <w:b/>
          <w:bCs/>
          <w:color w:val="000080"/>
          <w:sz w:val="20"/>
          <w:szCs w:val="20"/>
          <w:highlight w:val="white"/>
        </w:rPr>
        <w:t>);</w:t>
      </w:r>
    </w:p>
    <w:p w:rsidR="00C65566" w:rsidRDefault="00C65566" w:rsidP="00C65566">
      <w:pPr>
        <w:autoSpaceDE w:val="0"/>
        <w:autoSpaceDN w:val="0"/>
        <w:adjustRightInd w:val="0"/>
        <w:spacing w:after="0" w:line="240" w:lineRule="auto"/>
        <w:rPr>
          <w:rFonts w:ascii="Courier New" w:hAnsi="Courier New" w:cs="Courier New"/>
          <w:color w:val="000000"/>
          <w:sz w:val="20"/>
          <w:szCs w:val="20"/>
          <w:highlight w:val="white"/>
        </w:rPr>
      </w:pPr>
    </w:p>
    <w:p w:rsidR="00C65566" w:rsidRDefault="00C65566" w:rsidP="00C6556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First step: perform LU Decomposition using Doolittle's Method</w:t>
      </w:r>
    </w:p>
    <w:p w:rsidR="00C65566" w:rsidRDefault="00C65566" w:rsidP="00C6556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This</w:t>
      </w:r>
      <w:proofErr w:type="gramEnd"/>
      <w:r>
        <w:rPr>
          <w:rFonts w:ascii="Courier New" w:hAnsi="Courier New" w:cs="Courier New"/>
          <w:color w:val="008000"/>
          <w:sz w:val="20"/>
          <w:szCs w:val="20"/>
          <w:highlight w:val="white"/>
        </w:rPr>
        <w:t xml:space="preserve"> algorithm will return, in the same matrix, a lower unit triangular matrix</w:t>
      </w:r>
    </w:p>
    <w:p w:rsidR="00C65566" w:rsidRDefault="00C65566" w:rsidP="00C6556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(i.e. diagonals one)</w:t>
      </w:r>
    </w:p>
    <w:p w:rsidR="00C65566" w:rsidRDefault="00C65566" w:rsidP="00C6556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and an upper </w:t>
      </w:r>
      <w:proofErr w:type="spellStart"/>
      <w:r>
        <w:rPr>
          <w:rFonts w:ascii="Courier New" w:hAnsi="Courier New" w:cs="Courier New"/>
          <w:color w:val="008000"/>
          <w:sz w:val="20"/>
          <w:szCs w:val="20"/>
          <w:highlight w:val="white"/>
        </w:rPr>
        <w:t>trangular</w:t>
      </w:r>
      <w:proofErr w:type="spellEnd"/>
      <w:r>
        <w:rPr>
          <w:rFonts w:ascii="Courier New" w:hAnsi="Courier New" w:cs="Courier New"/>
          <w:color w:val="008000"/>
          <w:sz w:val="20"/>
          <w:szCs w:val="20"/>
          <w:highlight w:val="white"/>
        </w:rPr>
        <w:t xml:space="preserve"> matrix</w:t>
      </w:r>
    </w:p>
    <w:p w:rsidR="00C65566" w:rsidRDefault="00C65566" w:rsidP="00C6556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https://vismor.com/documents/network_analysis/matrix_algorithms/S4.SS2.php</w:t>
      </w:r>
    </w:p>
    <w:p w:rsidR="00C65566" w:rsidRDefault="00C65566" w:rsidP="00C65566">
      <w:pPr>
        <w:autoSpaceDE w:val="0"/>
        <w:autoSpaceDN w:val="0"/>
        <w:adjustRightInd w:val="0"/>
        <w:spacing w:after="0" w:line="240" w:lineRule="auto"/>
        <w:rPr>
          <w:rFonts w:ascii="Courier New" w:hAnsi="Courier New" w:cs="Courier New"/>
          <w:color w:val="000000"/>
          <w:sz w:val="20"/>
          <w:szCs w:val="20"/>
          <w:highlight w:val="white"/>
        </w:rPr>
      </w:pPr>
    </w:p>
    <w:p w:rsidR="00C65566" w:rsidRDefault="00C65566" w:rsidP="00C655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dimension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C65566" w:rsidRDefault="00C65566" w:rsidP="00C655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rsidR="00C65566" w:rsidRDefault="00C65566" w:rsidP="00C655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getAt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dimension</w:t>
      </w:r>
      <w:r>
        <w:rPr>
          <w:rFonts w:ascii="Courier New" w:hAnsi="Courier New" w:cs="Courier New"/>
          <w:b/>
          <w:bCs/>
          <w:color w:val="000080"/>
          <w:sz w:val="20"/>
          <w:szCs w:val="20"/>
          <w:highlight w:val="white"/>
        </w:rPr>
        <w:t>);</w:t>
      </w:r>
    </w:p>
    <w:p w:rsidR="00C65566" w:rsidRDefault="00C65566" w:rsidP="00C655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p>
    <w:p w:rsidR="00C65566" w:rsidRDefault="00C65566" w:rsidP="00C655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fp_</w:t>
      </w:r>
      <w:proofErr w:type="gramStart"/>
      <w:r>
        <w:rPr>
          <w:rFonts w:ascii="Courier New" w:hAnsi="Courier New" w:cs="Courier New"/>
          <w:color w:val="000000"/>
          <w:sz w:val="20"/>
          <w:szCs w:val="20"/>
          <w:highlight w:val="white"/>
        </w:rPr>
        <w:t>sub</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fp_mul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getAt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dimension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getAt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dimension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65566" w:rsidRDefault="00C65566" w:rsidP="00C655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65566" w:rsidRDefault="00C65566" w:rsidP="00C655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putAt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dimension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getAt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dimension</w:t>
      </w:r>
      <w:r>
        <w:rPr>
          <w:rFonts w:ascii="Courier New" w:hAnsi="Courier New" w:cs="Courier New"/>
          <w:b/>
          <w:bCs/>
          <w:color w:val="000080"/>
          <w:sz w:val="20"/>
          <w:szCs w:val="20"/>
          <w:highlight w:val="white"/>
        </w:rPr>
        <w:t>));</w:t>
      </w:r>
    </w:p>
    <w:p w:rsidR="00C65566" w:rsidRDefault="00C65566" w:rsidP="00C655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65566" w:rsidRDefault="00C65566" w:rsidP="00C655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dimension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rsidR="00C65566" w:rsidRDefault="00C65566" w:rsidP="00C655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getAt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dimension</w:t>
      </w:r>
      <w:r>
        <w:rPr>
          <w:rFonts w:ascii="Courier New" w:hAnsi="Courier New" w:cs="Courier New"/>
          <w:b/>
          <w:bCs/>
          <w:color w:val="000080"/>
          <w:sz w:val="20"/>
          <w:szCs w:val="20"/>
          <w:highlight w:val="white"/>
        </w:rPr>
        <w:t>);</w:t>
      </w:r>
    </w:p>
    <w:p w:rsidR="00C65566" w:rsidRDefault="00C65566" w:rsidP="00C655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p>
    <w:p w:rsidR="00C65566" w:rsidRDefault="00C65566" w:rsidP="00C655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fp_</w:t>
      </w:r>
      <w:proofErr w:type="gramStart"/>
      <w:r>
        <w:rPr>
          <w:rFonts w:ascii="Courier New" w:hAnsi="Courier New" w:cs="Courier New"/>
          <w:color w:val="000000"/>
          <w:sz w:val="20"/>
          <w:szCs w:val="20"/>
          <w:highlight w:val="white"/>
        </w:rPr>
        <w:t>sub</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fp_mul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getAt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dimension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getAt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dimension</w:t>
      </w:r>
      <w:r>
        <w:rPr>
          <w:rFonts w:ascii="Courier New" w:hAnsi="Courier New" w:cs="Courier New"/>
          <w:b/>
          <w:bCs/>
          <w:color w:val="000080"/>
          <w:sz w:val="20"/>
          <w:szCs w:val="20"/>
          <w:highlight w:val="white"/>
        </w:rPr>
        <w:t>)));</w:t>
      </w:r>
    </w:p>
    <w:p w:rsidR="00C65566" w:rsidRDefault="00C65566" w:rsidP="00C655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65566" w:rsidRDefault="00C65566" w:rsidP="00C655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putAt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dimension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p>
    <w:p w:rsidR="00C65566" w:rsidRDefault="00C65566" w:rsidP="00C655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65566" w:rsidRDefault="00C65566" w:rsidP="00C655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65566" w:rsidRDefault="00C65566" w:rsidP="00C65566">
      <w:pPr>
        <w:autoSpaceDE w:val="0"/>
        <w:autoSpaceDN w:val="0"/>
        <w:adjustRightInd w:val="0"/>
        <w:spacing w:after="0" w:line="240" w:lineRule="auto"/>
        <w:rPr>
          <w:rFonts w:ascii="Courier New" w:hAnsi="Courier New" w:cs="Courier New"/>
          <w:color w:val="000000"/>
          <w:sz w:val="20"/>
          <w:szCs w:val="20"/>
          <w:highlight w:val="white"/>
        </w:rPr>
      </w:pPr>
    </w:p>
    <w:p w:rsidR="00C65566" w:rsidRDefault="00C65566" w:rsidP="00C6556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Second step is to find the determinant.</w:t>
      </w:r>
    </w:p>
    <w:p w:rsidR="00C65566" w:rsidRDefault="00C65566" w:rsidP="00C6556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Because</w:t>
      </w:r>
      <w:proofErr w:type="gramEnd"/>
      <w:r>
        <w:rPr>
          <w:rFonts w:ascii="Courier New" w:hAnsi="Courier New" w:cs="Courier New"/>
          <w:color w:val="008000"/>
          <w:sz w:val="20"/>
          <w:szCs w:val="20"/>
          <w:highlight w:val="white"/>
        </w:rPr>
        <w:t xml:space="preserve"> the lower triangle is a unit triangular matrix</w:t>
      </w:r>
    </w:p>
    <w:p w:rsidR="00C65566" w:rsidRDefault="00C65566" w:rsidP="00C6556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 determinant is simply a product of all the upper triangle diagonal</w:t>
      </w:r>
    </w:p>
    <w:p w:rsidR="00C65566" w:rsidRDefault="00C65566" w:rsidP="00C6556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which in this case is exactly the diagonal of m</w:t>
      </w:r>
    </w:p>
    <w:p w:rsidR="00C65566" w:rsidRDefault="00C65566" w:rsidP="00C655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result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65566" w:rsidRDefault="00C65566" w:rsidP="00C655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dimension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C65566" w:rsidRDefault="00C65566" w:rsidP="00C655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result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fp_mul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getAt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dimension</w:t>
      </w:r>
      <w:r>
        <w:rPr>
          <w:rFonts w:ascii="Courier New" w:hAnsi="Courier New" w:cs="Courier New"/>
          <w:b/>
          <w:bCs/>
          <w:color w:val="000080"/>
          <w:sz w:val="20"/>
          <w:szCs w:val="20"/>
          <w:highlight w:val="white"/>
        </w:rPr>
        <w:t>));</w:t>
      </w:r>
    </w:p>
    <w:p w:rsidR="00C65566" w:rsidRDefault="00C65566" w:rsidP="00C65566">
      <w:pPr>
        <w:autoSpaceDE w:val="0"/>
        <w:autoSpaceDN w:val="0"/>
        <w:adjustRightInd w:val="0"/>
        <w:spacing w:after="0" w:line="240" w:lineRule="auto"/>
        <w:rPr>
          <w:rFonts w:ascii="Courier New" w:hAnsi="Courier New" w:cs="Courier New"/>
          <w:color w:val="000000"/>
          <w:sz w:val="20"/>
          <w:szCs w:val="20"/>
          <w:highlight w:val="white"/>
        </w:rPr>
      </w:pPr>
    </w:p>
    <w:p w:rsidR="00C65566" w:rsidRDefault="00C65566" w:rsidP="00C655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free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p>
    <w:p w:rsidR="00C65566" w:rsidRDefault="00C65566" w:rsidP="00C65566">
      <w:pPr>
        <w:autoSpaceDE w:val="0"/>
        <w:autoSpaceDN w:val="0"/>
        <w:adjustRightInd w:val="0"/>
        <w:spacing w:after="0" w:line="240" w:lineRule="auto"/>
        <w:rPr>
          <w:rFonts w:ascii="Courier New" w:hAnsi="Courier New" w:cs="Courier New"/>
          <w:color w:val="000000"/>
          <w:sz w:val="20"/>
          <w:szCs w:val="20"/>
          <w:highlight w:val="white"/>
        </w:rPr>
      </w:pPr>
    </w:p>
    <w:p w:rsidR="00C65566" w:rsidRDefault="00C65566" w:rsidP="00C655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return</w:t>
      </w:r>
      <w:proofErr w:type="gramEnd"/>
      <w:r>
        <w:rPr>
          <w:rFonts w:ascii="Courier New" w:hAnsi="Courier New" w:cs="Courier New"/>
          <w:color w:val="000000"/>
          <w:sz w:val="20"/>
          <w:szCs w:val="20"/>
          <w:highlight w:val="white"/>
        </w:rPr>
        <w:t xml:space="preserve"> result</w:t>
      </w:r>
      <w:r>
        <w:rPr>
          <w:rFonts w:ascii="Courier New" w:hAnsi="Courier New" w:cs="Courier New"/>
          <w:b/>
          <w:bCs/>
          <w:color w:val="000080"/>
          <w:sz w:val="20"/>
          <w:szCs w:val="20"/>
          <w:highlight w:val="white"/>
        </w:rPr>
        <w:t>;</w:t>
      </w:r>
    </w:p>
    <w:p w:rsidR="00C65566" w:rsidRDefault="00C65566" w:rsidP="00C65566">
      <w:pPr>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rsidR="001E1775" w:rsidRDefault="001E1775" w:rsidP="00C65566">
      <w:pPr>
        <w:rPr>
          <w:rFonts w:ascii="Courier New" w:hAnsi="Courier New" w:cs="Courier New"/>
          <w:b/>
          <w:bCs/>
          <w:color w:val="000080"/>
          <w:sz w:val="20"/>
          <w:szCs w:val="20"/>
        </w:rPr>
      </w:pPr>
      <w:r>
        <w:rPr>
          <w:noProof/>
          <w:lang w:eastAsia="en-GB"/>
        </w:rPr>
        <w:drawing>
          <wp:inline distT="0" distB="0" distL="0" distR="0" wp14:anchorId="3A2556D1" wp14:editId="458068F1">
            <wp:extent cx="4153480" cy="31817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_determinant-size.png"/>
                    <pic:cNvPicPr/>
                  </pic:nvPicPr>
                  <pic:blipFill>
                    <a:blip r:embed="rId18">
                      <a:extLst>
                        <a:ext uri="{28A0092B-C50C-407E-A947-70E740481C1C}">
                          <a14:useLocalDpi xmlns:a14="http://schemas.microsoft.com/office/drawing/2010/main" val="0"/>
                        </a:ext>
                      </a:extLst>
                    </a:blip>
                    <a:stretch>
                      <a:fillRect/>
                    </a:stretch>
                  </pic:blipFill>
                  <pic:spPr>
                    <a:xfrm>
                      <a:off x="0" y="0"/>
                      <a:ext cx="4153480" cy="3181794"/>
                    </a:xfrm>
                    <a:prstGeom prst="rect">
                      <a:avLst/>
                    </a:prstGeom>
                  </pic:spPr>
                </pic:pic>
              </a:graphicData>
            </a:graphic>
          </wp:inline>
        </w:drawing>
      </w:r>
    </w:p>
    <w:p w:rsidR="00392416" w:rsidRDefault="00C53C08" w:rsidP="0034430F">
      <w:r>
        <w:t xml:space="preserve">Adding a floating point Arithmetic and Logic unit to calculate the </w:t>
      </w:r>
      <w:r w:rsidR="00296B6C">
        <w:t>determinant of the matrix has increased the number of logic elements by 9% of the total available</w:t>
      </w:r>
      <w:r w:rsidR="00807316">
        <w:t>.</w:t>
      </w:r>
      <w:r w:rsidR="00296B6C">
        <w:t xml:space="preserve"> </w:t>
      </w:r>
      <w:proofErr w:type="gramStart"/>
      <w:r w:rsidR="00296B6C">
        <w:t>The</w:t>
      </w:r>
      <w:proofErr w:type="gramEnd"/>
      <w:r w:rsidR="00296B6C">
        <w:t xml:space="preserve"> total memory usage increased by 1% and the number of embedded multipliers used has increased by 19 elements (17%). </w:t>
      </w:r>
    </w:p>
    <w:p w:rsidR="006F1495" w:rsidRDefault="006F1495" w:rsidP="0034430F"/>
    <w:p w:rsidR="006F1495" w:rsidRDefault="00C77523" w:rsidP="0034430F">
      <w:pPr>
        <w:rPr>
          <w:b/>
          <w:u w:val="single"/>
        </w:rPr>
      </w:pPr>
      <w:r>
        <w:rPr>
          <w:b/>
          <w:u w:val="single"/>
        </w:rPr>
        <w:t>External Determinant Hardware Accelerator</w:t>
      </w:r>
    </w:p>
    <w:p w:rsidR="004769D4" w:rsidRPr="006F1495" w:rsidRDefault="004769D4" w:rsidP="0034430F">
      <w:pPr>
        <w:rPr>
          <w:b/>
          <w:u w:val="single"/>
        </w:rPr>
      </w:pPr>
      <w:r>
        <w:rPr>
          <w:b/>
          <w:u w:val="single"/>
        </w:rPr>
        <w:t>Algorithm Selection</w:t>
      </w:r>
    </w:p>
    <w:p w:rsidR="00C53C08" w:rsidRDefault="00D32DB1" w:rsidP="0034430F">
      <w:r>
        <w:t>The determinant hardware accelerator was implemented in Verilog. The algorithm used in the hardware determinant is the LU decomposition</w:t>
      </w:r>
      <w:r w:rsidR="00CB34EF">
        <w:t xml:space="preserve"> with Doolittle</w:t>
      </w:r>
      <w:r>
        <w:t xml:space="preserve"> algorithm. </w:t>
      </w:r>
      <w:r w:rsidR="00CB34EF">
        <w:t xml:space="preserve">(The pseudo-code used can be found here </w:t>
      </w:r>
      <w:hyperlink r:id="rId19" w:history="1">
        <w:r w:rsidR="00CB34EF" w:rsidRPr="009D56E5">
          <w:rPr>
            <w:rStyle w:val="Hyperlink"/>
          </w:rPr>
          <w:t>https://vismor.com/documents/network_analysis/matrix_algorithms/S4.SS2.php</w:t>
        </w:r>
      </w:hyperlink>
      <w:r w:rsidR="00CB34EF">
        <w:t xml:space="preserve">) </w:t>
      </w:r>
      <w:r w:rsidR="00293D8C">
        <w:t xml:space="preserve">The reason for this using this algorithm is stated above – the recursive (and probably simplest to implement) is </w:t>
      </w:r>
      <w:proofErr w:type="gramStart"/>
      <w:r w:rsidR="00293D8C">
        <w:t>O(</w:t>
      </w:r>
      <w:proofErr w:type="gramEnd"/>
      <w:r w:rsidR="00293D8C">
        <w:t xml:space="preserve">n!) and </w:t>
      </w:r>
      <w:r w:rsidR="004769D4">
        <w:t xml:space="preserve">whereas </w:t>
      </w:r>
      <w:r w:rsidR="00293D8C">
        <w:t>LU decomposition is O(n</w:t>
      </w:r>
      <w:r w:rsidR="00293D8C" w:rsidRPr="00293D8C">
        <w:rPr>
          <w:vertAlign w:val="superscript"/>
        </w:rPr>
        <w:t>3</w:t>
      </w:r>
      <w:r w:rsidR="00293D8C">
        <w:t>)</w:t>
      </w:r>
    </w:p>
    <w:p w:rsidR="004A6145" w:rsidRDefault="004A6145" w:rsidP="004A6145"/>
    <w:p w:rsidR="004769D4" w:rsidRDefault="004769D4" w:rsidP="004A6145"/>
    <w:p w:rsidR="004769D4" w:rsidRPr="004769D4" w:rsidRDefault="004769D4" w:rsidP="004A6145">
      <w:pPr>
        <w:rPr>
          <w:b/>
          <w:u w:val="single"/>
        </w:rPr>
      </w:pPr>
      <w:r w:rsidRPr="004769D4">
        <w:rPr>
          <w:b/>
          <w:u w:val="single"/>
        </w:rPr>
        <w:lastRenderedPageBreak/>
        <w:t>Hardware Design</w:t>
      </w:r>
    </w:p>
    <w:p w:rsidR="004A6145" w:rsidRDefault="004A6145" w:rsidP="004A6145">
      <w:r>
        <w:t xml:space="preserve">Due to the nature of the LU Decomposition modifying the values of the matrix in situ for further computation later on there is no way to simply cache any particular column or row of the matrix we used the RAM to cache the entire matrix, which is instantiated using an M9K memory block. </w:t>
      </w:r>
    </w:p>
    <w:p w:rsidR="00AD6889" w:rsidRPr="004769D4" w:rsidRDefault="004769D4" w:rsidP="0034430F">
      <w:pPr>
        <w:rPr>
          <w:b/>
          <w:u w:val="single"/>
        </w:rPr>
      </w:pPr>
      <w:r w:rsidRPr="004769D4">
        <w:rPr>
          <w:b/>
          <w:u w:val="single"/>
        </w:rPr>
        <w:t>Hardware Implementation</w:t>
      </w:r>
    </w:p>
    <w:p w:rsidR="00CB34EF" w:rsidRDefault="00CB34EF" w:rsidP="0034430F">
      <w:r>
        <w:t xml:space="preserve">The Verilog implementation uses a state machine consisting of 5 states. </w:t>
      </w:r>
    </w:p>
    <w:p w:rsidR="00DC33BA" w:rsidRDefault="00DC33BA" w:rsidP="0034430F">
      <w:r w:rsidRPr="00DC33BA">
        <w:t>The first state (sta</w:t>
      </w:r>
      <w:r>
        <w:t>t</w:t>
      </w:r>
      <w:r w:rsidRPr="00DC33BA">
        <w:t>e 0) is the idle state where the hardware is ready to compute. If invoked with a non-zero address via the</w:t>
      </w:r>
      <w:r>
        <w:t xml:space="preserve"> Custom Instruction slave interf</w:t>
      </w:r>
      <w:r w:rsidRPr="00DC33BA">
        <w:t xml:space="preserve">ace, the hardware will proceed to the second state and return “99” to the processor. </w:t>
      </w:r>
      <w:r>
        <w:t xml:space="preserve">If the dimension of the matrix is less than one </w:t>
      </w:r>
      <w:r w:rsidRPr="00DC33BA">
        <w:t>it will return “-1” to the processor to indicate its idle status.</w:t>
      </w:r>
      <w:r>
        <w:t xml:space="preserve"> </w:t>
      </w:r>
    </w:p>
    <w:p w:rsidR="00CB34EF" w:rsidRDefault="00DC33BA" w:rsidP="0034430F">
      <w:r>
        <w:t>The second</w:t>
      </w:r>
      <w:r w:rsidR="000869DA">
        <w:t xml:space="preserve"> state</w:t>
      </w:r>
      <w:r>
        <w:t xml:space="preserve"> (state 1) </w:t>
      </w:r>
      <w:r w:rsidR="000869DA">
        <w:t xml:space="preserve">is the </w:t>
      </w:r>
      <w:r w:rsidR="004A6145">
        <w:t>read from SDR</w:t>
      </w:r>
      <w:r w:rsidR="000869DA">
        <w:t xml:space="preserve">AM state where data is read from the word addressed SDRAM addressed (so the next word is found by adding 4 to the address – 4 bytes to a word). </w:t>
      </w:r>
      <w:r w:rsidR="00AD6889">
        <w:t xml:space="preserve">There is just one cycle latency in reading from </w:t>
      </w:r>
      <w:proofErr w:type="gramStart"/>
      <w:r w:rsidR="00AD6889">
        <w:t>SDRAM,</w:t>
      </w:r>
      <w:proofErr w:type="gramEnd"/>
      <w:r w:rsidR="00AD6889">
        <w:t xml:space="preserve"> this is achieved by using the Avalon slave which co-ordinates the reading data from SDRAM – to request a new address from RAM we wait for the </w:t>
      </w:r>
      <w:proofErr w:type="spellStart"/>
      <w:r w:rsidR="00AD6889">
        <w:t>waitRequest</w:t>
      </w:r>
      <w:proofErr w:type="spellEnd"/>
      <w:r w:rsidR="00AD6889">
        <w:t xml:space="preserve"> signal to go low</w:t>
      </w:r>
      <w:r w:rsidR="00DB0821">
        <w:t xml:space="preserve"> (a sign that Avalon Slave has received our previous request) and the read signal to be high. We can then increment to the next address.  To receive the data from the address we wait for the </w:t>
      </w:r>
      <w:proofErr w:type="spellStart"/>
      <w:r w:rsidR="00DB0821">
        <w:t>readdatavalid</w:t>
      </w:r>
      <w:proofErr w:type="spellEnd"/>
      <w:r w:rsidR="00DB0821">
        <w:t xml:space="preserve"> signal to be high and the </w:t>
      </w:r>
      <w:proofErr w:type="spellStart"/>
      <w:r w:rsidR="00DB0821">
        <w:t>ramwritedone</w:t>
      </w:r>
      <w:proofErr w:type="spellEnd"/>
      <w:r w:rsidR="00DB0821">
        <w:t xml:space="preserve"> signal must remain low. </w:t>
      </w:r>
      <w:r w:rsidR="00293D8C">
        <w:t xml:space="preserve">The reason for separate request and receive states as there is could be an indeterminate amount of time between requesting and receiving so  it will be more efficient these two issues. Due to the nature of the Avalon bus we therefore know that the request and then receive will be sent in the correct order. </w:t>
      </w:r>
      <w:r w:rsidR="004A6145">
        <w:t xml:space="preserve">When this data is read from SDRAM it is moved to RAM generated by an M9K memory block. </w:t>
      </w:r>
    </w:p>
    <w:p w:rsidR="00CB34EF" w:rsidRDefault="000869DA" w:rsidP="0034430F">
      <w:r>
        <w:t>The third state (s</w:t>
      </w:r>
      <w:r w:rsidR="00DC33BA">
        <w:t>tate 2</w:t>
      </w:r>
      <w:r>
        <w:t xml:space="preserve">) </w:t>
      </w:r>
      <w:r w:rsidR="00DC33BA">
        <w:t xml:space="preserve">– </w:t>
      </w:r>
      <w:r>
        <w:t xml:space="preserve">is the </w:t>
      </w:r>
      <w:r w:rsidR="00DC33BA">
        <w:t xml:space="preserve">Doolittle’s LU Decomposition algorithm </w:t>
      </w:r>
      <w:r w:rsidR="00293D8C">
        <w:t xml:space="preserve">state, there are many stages due to the </w:t>
      </w:r>
    </w:p>
    <w:p w:rsidR="004A6145" w:rsidRDefault="004A6145" w:rsidP="0034430F">
      <w:r>
        <w:t xml:space="preserve">Instead of swapping the contents of memory locations when row swapping is required we instead swap the memory addresses of the data, which is faster than memory swaps. </w:t>
      </w:r>
    </w:p>
    <w:p w:rsidR="00FE08E1" w:rsidRDefault="00FE08E1" w:rsidP="0034430F">
      <w:proofErr w:type="gramStart"/>
      <w:r>
        <w:t xml:space="preserve">The fourth </w:t>
      </w:r>
      <w:r w:rsidR="00B306E9">
        <w:t xml:space="preserve">state </w:t>
      </w:r>
      <w:r>
        <w:t xml:space="preserve">(state 3) – is the Diagonal Multiplication state </w:t>
      </w:r>
      <w:r w:rsidR="00AD6889">
        <w:t>–</w:t>
      </w:r>
      <w:r>
        <w:t xml:space="preserve"> </w:t>
      </w:r>
      <w:r w:rsidR="00AD6889">
        <w:t>where diagonals of the matrix are multiplied.</w:t>
      </w:r>
      <w:proofErr w:type="gramEnd"/>
      <w:r w:rsidR="00AD6889">
        <w:t xml:space="preserve"> </w:t>
      </w:r>
    </w:p>
    <w:p w:rsidR="00AD6889" w:rsidRDefault="00AD6889" w:rsidP="0034430F">
      <w:r>
        <w:t xml:space="preserve">The fifth and final state (state 4) is the result output state – the done values are set high and the result is passed to the Avalon slave. </w:t>
      </w:r>
    </w:p>
    <w:p w:rsidR="00FE08E1" w:rsidRDefault="00FE08E1" w:rsidP="0034430F"/>
    <w:p w:rsidR="00CB34EF" w:rsidRDefault="00A92054" w:rsidP="0034430F">
      <w:r>
        <w:t xml:space="preserve">For small dimension sizes (less than 4X4), it may be faster to do the matrix calculations in </w:t>
      </w:r>
      <w:r w:rsidR="000D0656">
        <w:t xml:space="preserve">software if you had a data </w:t>
      </w:r>
      <w:r>
        <w:t>cache</w:t>
      </w:r>
      <w:r w:rsidR="000D0656">
        <w:t>s as NIOS</w:t>
      </w:r>
      <w:r>
        <w:t xml:space="preserve"> c</w:t>
      </w:r>
      <w:r w:rsidR="000D0656">
        <w:t>ould then</w:t>
      </w:r>
      <w:r>
        <w:t xml:space="preserve"> perform single cycle reads which will be significantly faster than reading from SDRAM in the hardware determinant implementation. However once we get past </w:t>
      </w:r>
      <w:r w:rsidR="000D0656">
        <w:t xml:space="preserve">these small sizes of MATRIX the hardware determinant implementation will always be faster, providing we have enough memory to perform the calculations. 4 M9Ks </w:t>
      </w:r>
      <w:r w:rsidR="00620BC6">
        <w:t>are enough to store one 32</w:t>
      </w:r>
      <w:r w:rsidR="000D0656">
        <w:t xml:space="preserve">x </w:t>
      </w:r>
      <w:r w:rsidR="00620BC6">
        <w:t>32</w:t>
      </w:r>
      <w:r w:rsidR="000D0656">
        <w:t xml:space="preserve"> matrix,</w:t>
      </w:r>
      <w:r w:rsidR="00620BC6">
        <w:t xml:space="preserve"> and 16M9Ks are required to store one 64X64 matrix. It can be seen that as the matrix size </w:t>
      </w:r>
      <w:r w:rsidR="00620BC6">
        <w:lastRenderedPageBreak/>
        <w:t>doubles the number of M9Ks required squares. This is gets close to</w:t>
      </w:r>
      <w:r w:rsidR="005262D7">
        <w:t xml:space="preserve"> the limit of space that </w:t>
      </w:r>
      <w:r w:rsidR="00620BC6">
        <w:t>available on the DE0 board.</w:t>
      </w:r>
    </w:p>
    <w:p w:rsidR="00470D71" w:rsidRDefault="00470D71" w:rsidP="0034430F">
      <w:bookmarkStart w:id="0" w:name="_GoBack"/>
      <w:bookmarkEnd w:id="0"/>
    </w:p>
    <w:p w:rsidR="00470D71" w:rsidRDefault="00470D71" w:rsidP="0034430F">
      <w:pPr>
        <w:rPr>
          <w:b/>
          <w:u w:val="single"/>
        </w:rPr>
      </w:pPr>
      <w:r w:rsidRPr="00470D71">
        <w:rPr>
          <w:b/>
          <w:u w:val="single"/>
        </w:rPr>
        <w:t>Possible extensions to the project</w:t>
      </w:r>
    </w:p>
    <w:p w:rsidR="00470D71" w:rsidRPr="00470D71" w:rsidRDefault="00470D71" w:rsidP="0034430F">
      <w:pPr>
        <w:rPr>
          <w:b/>
          <w:u w:val="single"/>
        </w:rPr>
      </w:pPr>
      <w:r>
        <w:rPr>
          <w:b/>
          <w:u w:val="single"/>
        </w:rPr>
        <w:t xml:space="preserve">Multiple NIOS II on the FPGA – should in theory be able to get 4 NIOS II on the FPGA. </w:t>
      </w:r>
    </w:p>
    <w:p w:rsidR="00470D71" w:rsidRPr="00B04BAA" w:rsidRDefault="00470D71" w:rsidP="0034430F"/>
    <w:sectPr w:rsidR="00470D71" w:rsidRPr="00B04B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37D5" w:rsidRDefault="003F37D5" w:rsidP="00DE1538">
      <w:pPr>
        <w:spacing w:after="0" w:line="240" w:lineRule="auto"/>
      </w:pPr>
      <w:r>
        <w:separator/>
      </w:r>
    </w:p>
  </w:endnote>
  <w:endnote w:type="continuationSeparator" w:id="0">
    <w:p w:rsidR="003F37D5" w:rsidRDefault="003F37D5" w:rsidP="00DE1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37D5" w:rsidRDefault="003F37D5" w:rsidP="00DE1538">
      <w:pPr>
        <w:spacing w:after="0" w:line="240" w:lineRule="auto"/>
      </w:pPr>
      <w:r>
        <w:separator/>
      </w:r>
    </w:p>
  </w:footnote>
  <w:footnote w:type="continuationSeparator" w:id="0">
    <w:p w:rsidR="003F37D5" w:rsidRDefault="003F37D5" w:rsidP="00DE15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93A"/>
    <w:rsid w:val="00034D7B"/>
    <w:rsid w:val="000856CA"/>
    <w:rsid w:val="000869DA"/>
    <w:rsid w:val="000D0656"/>
    <w:rsid w:val="001053E0"/>
    <w:rsid w:val="00184D9F"/>
    <w:rsid w:val="001E1775"/>
    <w:rsid w:val="00207941"/>
    <w:rsid w:val="00247C87"/>
    <w:rsid w:val="00293D8C"/>
    <w:rsid w:val="00296B6C"/>
    <w:rsid w:val="002B197B"/>
    <w:rsid w:val="00342370"/>
    <w:rsid w:val="0034430F"/>
    <w:rsid w:val="003620F5"/>
    <w:rsid w:val="0038381B"/>
    <w:rsid w:val="00392416"/>
    <w:rsid w:val="003A5E4D"/>
    <w:rsid w:val="003F37D5"/>
    <w:rsid w:val="003F71BC"/>
    <w:rsid w:val="0045177B"/>
    <w:rsid w:val="00470D71"/>
    <w:rsid w:val="004769D4"/>
    <w:rsid w:val="00481E01"/>
    <w:rsid w:val="0049396D"/>
    <w:rsid w:val="004A6145"/>
    <w:rsid w:val="005262D7"/>
    <w:rsid w:val="00556CD2"/>
    <w:rsid w:val="00564905"/>
    <w:rsid w:val="00566455"/>
    <w:rsid w:val="005B0822"/>
    <w:rsid w:val="005D18B4"/>
    <w:rsid w:val="0060793E"/>
    <w:rsid w:val="00620BC6"/>
    <w:rsid w:val="006D481D"/>
    <w:rsid w:val="006F1495"/>
    <w:rsid w:val="00710E85"/>
    <w:rsid w:val="007327C3"/>
    <w:rsid w:val="00764774"/>
    <w:rsid w:val="00774E55"/>
    <w:rsid w:val="00807316"/>
    <w:rsid w:val="00813E7D"/>
    <w:rsid w:val="00834D23"/>
    <w:rsid w:val="008A1E3D"/>
    <w:rsid w:val="00996D39"/>
    <w:rsid w:val="009E60F2"/>
    <w:rsid w:val="00A51EE7"/>
    <w:rsid w:val="00A92054"/>
    <w:rsid w:val="00AD6889"/>
    <w:rsid w:val="00B04BAA"/>
    <w:rsid w:val="00B22B22"/>
    <w:rsid w:val="00B306E9"/>
    <w:rsid w:val="00C0759C"/>
    <w:rsid w:val="00C53C08"/>
    <w:rsid w:val="00C65566"/>
    <w:rsid w:val="00C77523"/>
    <w:rsid w:val="00C93F3D"/>
    <w:rsid w:val="00CA3318"/>
    <w:rsid w:val="00CB34EF"/>
    <w:rsid w:val="00D0593A"/>
    <w:rsid w:val="00D32DB1"/>
    <w:rsid w:val="00D41032"/>
    <w:rsid w:val="00D536AA"/>
    <w:rsid w:val="00D75742"/>
    <w:rsid w:val="00DB0821"/>
    <w:rsid w:val="00DC33BA"/>
    <w:rsid w:val="00DE1538"/>
    <w:rsid w:val="00E22C63"/>
    <w:rsid w:val="00E2319D"/>
    <w:rsid w:val="00E37FF7"/>
    <w:rsid w:val="00EB26C5"/>
    <w:rsid w:val="00FE08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4BAA"/>
    <w:rPr>
      <w:color w:val="0000FF" w:themeColor="hyperlink"/>
      <w:u w:val="single"/>
    </w:rPr>
  </w:style>
  <w:style w:type="paragraph" w:styleId="BalloonText">
    <w:name w:val="Balloon Text"/>
    <w:basedOn w:val="Normal"/>
    <w:link w:val="BalloonTextChar"/>
    <w:uiPriority w:val="99"/>
    <w:semiHidden/>
    <w:unhideWhenUsed/>
    <w:rsid w:val="00B04B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4BAA"/>
    <w:rPr>
      <w:rFonts w:ascii="Tahoma" w:hAnsi="Tahoma" w:cs="Tahoma"/>
      <w:sz w:val="16"/>
      <w:szCs w:val="16"/>
    </w:rPr>
  </w:style>
  <w:style w:type="paragraph" w:styleId="NormalWeb">
    <w:name w:val="Normal (Web)"/>
    <w:basedOn w:val="Normal"/>
    <w:uiPriority w:val="99"/>
    <w:semiHidden/>
    <w:unhideWhenUsed/>
    <w:rsid w:val="007327C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DE15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1538"/>
  </w:style>
  <w:style w:type="paragraph" w:styleId="Footer">
    <w:name w:val="footer"/>
    <w:basedOn w:val="Normal"/>
    <w:link w:val="FooterChar"/>
    <w:uiPriority w:val="99"/>
    <w:unhideWhenUsed/>
    <w:rsid w:val="00DE15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1538"/>
  </w:style>
  <w:style w:type="character" w:styleId="PlaceholderText">
    <w:name w:val="Placeholder Text"/>
    <w:basedOn w:val="DefaultParagraphFont"/>
    <w:uiPriority w:val="99"/>
    <w:semiHidden/>
    <w:rsid w:val="00342370"/>
    <w:rPr>
      <w:color w:val="808080"/>
    </w:rPr>
  </w:style>
  <w:style w:type="character" w:customStyle="1" w:styleId="text">
    <w:name w:val="text"/>
    <w:basedOn w:val="DefaultParagraphFont"/>
    <w:rsid w:val="00CB34EF"/>
  </w:style>
  <w:style w:type="character" w:customStyle="1" w:styleId="mi">
    <w:name w:val="mi"/>
    <w:basedOn w:val="DefaultParagraphFont"/>
    <w:rsid w:val="00CB34EF"/>
  </w:style>
  <w:style w:type="character" w:customStyle="1" w:styleId="mo">
    <w:name w:val="mo"/>
    <w:basedOn w:val="DefaultParagraphFont"/>
    <w:rsid w:val="00CB34EF"/>
  </w:style>
  <w:style w:type="character" w:customStyle="1" w:styleId="mn">
    <w:name w:val="mn"/>
    <w:basedOn w:val="DefaultParagraphFont"/>
    <w:rsid w:val="00CB34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4BAA"/>
    <w:rPr>
      <w:color w:val="0000FF" w:themeColor="hyperlink"/>
      <w:u w:val="single"/>
    </w:rPr>
  </w:style>
  <w:style w:type="paragraph" w:styleId="BalloonText">
    <w:name w:val="Balloon Text"/>
    <w:basedOn w:val="Normal"/>
    <w:link w:val="BalloonTextChar"/>
    <w:uiPriority w:val="99"/>
    <w:semiHidden/>
    <w:unhideWhenUsed/>
    <w:rsid w:val="00B04B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4BAA"/>
    <w:rPr>
      <w:rFonts w:ascii="Tahoma" w:hAnsi="Tahoma" w:cs="Tahoma"/>
      <w:sz w:val="16"/>
      <w:szCs w:val="16"/>
    </w:rPr>
  </w:style>
  <w:style w:type="paragraph" w:styleId="NormalWeb">
    <w:name w:val="Normal (Web)"/>
    <w:basedOn w:val="Normal"/>
    <w:uiPriority w:val="99"/>
    <w:semiHidden/>
    <w:unhideWhenUsed/>
    <w:rsid w:val="007327C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DE15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1538"/>
  </w:style>
  <w:style w:type="paragraph" w:styleId="Footer">
    <w:name w:val="footer"/>
    <w:basedOn w:val="Normal"/>
    <w:link w:val="FooterChar"/>
    <w:uiPriority w:val="99"/>
    <w:unhideWhenUsed/>
    <w:rsid w:val="00DE15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1538"/>
  </w:style>
  <w:style w:type="character" w:styleId="PlaceholderText">
    <w:name w:val="Placeholder Text"/>
    <w:basedOn w:val="DefaultParagraphFont"/>
    <w:uiPriority w:val="99"/>
    <w:semiHidden/>
    <w:rsid w:val="00342370"/>
    <w:rPr>
      <w:color w:val="808080"/>
    </w:rPr>
  </w:style>
  <w:style w:type="character" w:customStyle="1" w:styleId="text">
    <w:name w:val="text"/>
    <w:basedOn w:val="DefaultParagraphFont"/>
    <w:rsid w:val="00CB34EF"/>
  </w:style>
  <w:style w:type="character" w:customStyle="1" w:styleId="mi">
    <w:name w:val="mi"/>
    <w:basedOn w:val="DefaultParagraphFont"/>
    <w:rsid w:val="00CB34EF"/>
  </w:style>
  <w:style w:type="character" w:customStyle="1" w:styleId="mo">
    <w:name w:val="mo"/>
    <w:basedOn w:val="DefaultParagraphFont"/>
    <w:rsid w:val="00CB34EF"/>
  </w:style>
  <w:style w:type="character" w:customStyle="1" w:styleId="mn">
    <w:name w:val="mn"/>
    <w:basedOn w:val="DefaultParagraphFont"/>
    <w:rsid w:val="00CB3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77219">
      <w:bodyDiv w:val="1"/>
      <w:marLeft w:val="0"/>
      <w:marRight w:val="0"/>
      <w:marTop w:val="0"/>
      <w:marBottom w:val="0"/>
      <w:divBdr>
        <w:top w:val="none" w:sz="0" w:space="0" w:color="auto"/>
        <w:left w:val="none" w:sz="0" w:space="0" w:color="auto"/>
        <w:bottom w:val="none" w:sz="0" w:space="0" w:color="auto"/>
        <w:right w:val="none" w:sz="0" w:space="0" w:color="auto"/>
      </w:divBdr>
    </w:div>
    <w:div w:id="839975641">
      <w:bodyDiv w:val="1"/>
      <w:marLeft w:val="0"/>
      <w:marRight w:val="0"/>
      <w:marTop w:val="0"/>
      <w:marBottom w:val="0"/>
      <w:divBdr>
        <w:top w:val="none" w:sz="0" w:space="0" w:color="auto"/>
        <w:left w:val="none" w:sz="0" w:space="0" w:color="auto"/>
        <w:bottom w:val="none" w:sz="0" w:space="0" w:color="auto"/>
        <w:right w:val="none" w:sz="0" w:space="0" w:color="auto"/>
      </w:divBdr>
    </w:div>
    <w:div w:id="975068268">
      <w:bodyDiv w:val="1"/>
      <w:marLeft w:val="0"/>
      <w:marRight w:val="0"/>
      <w:marTop w:val="0"/>
      <w:marBottom w:val="0"/>
      <w:divBdr>
        <w:top w:val="none" w:sz="0" w:space="0" w:color="auto"/>
        <w:left w:val="none" w:sz="0" w:space="0" w:color="auto"/>
        <w:bottom w:val="none" w:sz="0" w:space="0" w:color="auto"/>
        <w:right w:val="none" w:sz="0" w:space="0" w:color="auto"/>
      </w:divBdr>
    </w:div>
    <w:div w:id="997729863">
      <w:bodyDiv w:val="1"/>
      <w:marLeft w:val="0"/>
      <w:marRight w:val="0"/>
      <w:marTop w:val="0"/>
      <w:marBottom w:val="0"/>
      <w:divBdr>
        <w:top w:val="none" w:sz="0" w:space="0" w:color="auto"/>
        <w:left w:val="none" w:sz="0" w:space="0" w:color="auto"/>
        <w:bottom w:val="none" w:sz="0" w:space="0" w:color="auto"/>
        <w:right w:val="none" w:sz="0" w:space="0" w:color="auto"/>
      </w:divBdr>
    </w:div>
    <w:div w:id="1065487494">
      <w:bodyDiv w:val="1"/>
      <w:marLeft w:val="0"/>
      <w:marRight w:val="0"/>
      <w:marTop w:val="0"/>
      <w:marBottom w:val="0"/>
      <w:divBdr>
        <w:top w:val="none" w:sz="0" w:space="0" w:color="auto"/>
        <w:left w:val="none" w:sz="0" w:space="0" w:color="auto"/>
        <w:bottom w:val="none" w:sz="0" w:space="0" w:color="auto"/>
        <w:right w:val="none" w:sz="0" w:space="0" w:color="auto"/>
      </w:divBdr>
    </w:div>
    <w:div w:id="114068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2.png"/><Relationship Id="rId19" Type="http://schemas.openxmlformats.org/officeDocument/2006/relationships/hyperlink" Target="https://vismor.com/documents/network_analysis/matrix_algorithms/S4.SS2.php"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oleObject" Target="file:///\\ic.ac.uk\homes\rmb209\DSD%20Report\Report\xcubed-%20xfactoria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ic.ac.uk\homes\rmb209\DSD\DSDCourseWork\Report\SDRAM%20timing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ic.ac.uk\homes\rmb209\DSD\DSDCourseWork\Report\SDRAM%20timing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x!</c:v>
          </c:tx>
          <c:xVal>
            <c:numRef>
              <c:f>Sheet1!$A$1:$A$11</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Sheet1!$B$1:$B$11</c:f>
              <c:numCache>
                <c:formatCode>General</c:formatCode>
                <c:ptCount val="11"/>
                <c:pt idx="0">
                  <c:v>1</c:v>
                </c:pt>
                <c:pt idx="1">
                  <c:v>1</c:v>
                </c:pt>
                <c:pt idx="2">
                  <c:v>2</c:v>
                </c:pt>
                <c:pt idx="3">
                  <c:v>6</c:v>
                </c:pt>
                <c:pt idx="4">
                  <c:v>24</c:v>
                </c:pt>
                <c:pt idx="5">
                  <c:v>120</c:v>
                </c:pt>
                <c:pt idx="6">
                  <c:v>720</c:v>
                </c:pt>
                <c:pt idx="7">
                  <c:v>5040</c:v>
                </c:pt>
                <c:pt idx="8">
                  <c:v>40320</c:v>
                </c:pt>
                <c:pt idx="9">
                  <c:v>362880</c:v>
                </c:pt>
                <c:pt idx="10">
                  <c:v>3628800</c:v>
                </c:pt>
              </c:numCache>
            </c:numRef>
          </c:yVal>
          <c:smooth val="1"/>
        </c:ser>
        <c:ser>
          <c:idx val="1"/>
          <c:order val="1"/>
          <c:tx>
            <c:v>x^3</c:v>
          </c:tx>
          <c:xVal>
            <c:numRef>
              <c:f>Sheet1!$A$1:$A$11</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Sheet1!$C$1:$C$11</c:f>
              <c:numCache>
                <c:formatCode>General</c:formatCode>
                <c:ptCount val="11"/>
                <c:pt idx="0">
                  <c:v>0</c:v>
                </c:pt>
                <c:pt idx="1">
                  <c:v>1</c:v>
                </c:pt>
                <c:pt idx="2">
                  <c:v>8</c:v>
                </c:pt>
                <c:pt idx="3">
                  <c:v>27</c:v>
                </c:pt>
                <c:pt idx="4">
                  <c:v>64</c:v>
                </c:pt>
                <c:pt idx="5">
                  <c:v>125</c:v>
                </c:pt>
                <c:pt idx="6">
                  <c:v>216</c:v>
                </c:pt>
                <c:pt idx="7">
                  <c:v>343</c:v>
                </c:pt>
                <c:pt idx="8">
                  <c:v>512</c:v>
                </c:pt>
                <c:pt idx="9">
                  <c:v>729</c:v>
                </c:pt>
                <c:pt idx="10">
                  <c:v>1000</c:v>
                </c:pt>
              </c:numCache>
            </c:numRef>
          </c:yVal>
          <c:smooth val="1"/>
        </c:ser>
        <c:dLbls>
          <c:showLegendKey val="0"/>
          <c:showVal val="0"/>
          <c:showCatName val="0"/>
          <c:showSerName val="0"/>
          <c:showPercent val="0"/>
          <c:showBubbleSize val="0"/>
        </c:dLbls>
        <c:axId val="157122560"/>
        <c:axId val="146180928"/>
      </c:scatterChart>
      <c:valAx>
        <c:axId val="157122560"/>
        <c:scaling>
          <c:orientation val="minMax"/>
        </c:scaling>
        <c:delete val="0"/>
        <c:axPos val="b"/>
        <c:numFmt formatCode="General" sourceLinked="1"/>
        <c:majorTickMark val="out"/>
        <c:minorTickMark val="none"/>
        <c:tickLblPos val="nextTo"/>
        <c:crossAx val="146180928"/>
        <c:crosses val="autoZero"/>
        <c:crossBetween val="midCat"/>
      </c:valAx>
      <c:valAx>
        <c:axId val="146180928"/>
        <c:scaling>
          <c:logBase val="10"/>
          <c:orientation val="minMax"/>
        </c:scaling>
        <c:delete val="0"/>
        <c:axPos val="l"/>
        <c:majorGridlines/>
        <c:numFmt formatCode="General" sourceLinked="1"/>
        <c:majorTickMark val="out"/>
        <c:minorTickMark val="none"/>
        <c:tickLblPos val="nextTo"/>
        <c:crossAx val="157122560"/>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Sheet1!$B$1</c:f>
              <c:strCache>
                <c:ptCount val="1"/>
                <c:pt idx="0">
                  <c:v>SDRAM</c:v>
                </c:pt>
              </c:strCache>
            </c:strRef>
          </c:tx>
          <c:xVal>
            <c:numRef>
              <c:f>Sheet1!$A$2:$A$6</c:f>
              <c:numCache>
                <c:formatCode>General</c:formatCode>
                <c:ptCount val="5"/>
                <c:pt idx="0">
                  <c:v>3</c:v>
                </c:pt>
                <c:pt idx="1">
                  <c:v>6</c:v>
                </c:pt>
                <c:pt idx="2">
                  <c:v>8</c:v>
                </c:pt>
                <c:pt idx="3">
                  <c:v>10</c:v>
                </c:pt>
                <c:pt idx="4">
                  <c:v>20</c:v>
                </c:pt>
              </c:numCache>
            </c:numRef>
          </c:xVal>
          <c:yVal>
            <c:numRef>
              <c:f>Sheet1!$B$2:$B$6</c:f>
              <c:numCache>
                <c:formatCode>General</c:formatCode>
                <c:ptCount val="5"/>
                <c:pt idx="0">
                  <c:v>7.6999999999999999E-2</c:v>
                </c:pt>
                <c:pt idx="1">
                  <c:v>0.53700000000000003</c:v>
                </c:pt>
                <c:pt idx="2">
                  <c:v>1.2450000000000001</c:v>
                </c:pt>
                <c:pt idx="3">
                  <c:v>2.4940000000000002</c:v>
                </c:pt>
                <c:pt idx="4">
                  <c:v>20.343</c:v>
                </c:pt>
              </c:numCache>
            </c:numRef>
          </c:yVal>
          <c:smooth val="0"/>
        </c:ser>
        <c:ser>
          <c:idx val="1"/>
          <c:order val="1"/>
          <c:tx>
            <c:strRef>
              <c:f>Sheet1!$C$1</c:f>
              <c:strCache>
                <c:ptCount val="1"/>
                <c:pt idx="0">
                  <c:v>Embedded Multipliers</c:v>
                </c:pt>
              </c:strCache>
            </c:strRef>
          </c:tx>
          <c:xVal>
            <c:numRef>
              <c:f>Sheet1!$A$2:$A$6</c:f>
              <c:numCache>
                <c:formatCode>General</c:formatCode>
                <c:ptCount val="5"/>
                <c:pt idx="0">
                  <c:v>3</c:v>
                </c:pt>
                <c:pt idx="1">
                  <c:v>6</c:v>
                </c:pt>
                <c:pt idx="2">
                  <c:v>8</c:v>
                </c:pt>
                <c:pt idx="3">
                  <c:v>10</c:v>
                </c:pt>
                <c:pt idx="4">
                  <c:v>20</c:v>
                </c:pt>
              </c:numCache>
            </c:numRef>
          </c:xVal>
          <c:yVal>
            <c:numRef>
              <c:f>Sheet1!$C$2:$C$6</c:f>
              <c:numCache>
                <c:formatCode>General</c:formatCode>
                <c:ptCount val="5"/>
                <c:pt idx="0">
                  <c:v>4.3999999999999997E-2</c:v>
                </c:pt>
                <c:pt idx="1">
                  <c:v>0.28299999999999997</c:v>
                </c:pt>
                <c:pt idx="2">
                  <c:v>0.65800000000000003</c:v>
                </c:pt>
                <c:pt idx="3">
                  <c:v>1.278</c:v>
                </c:pt>
                <c:pt idx="4">
                  <c:v>10.669</c:v>
                </c:pt>
              </c:numCache>
            </c:numRef>
          </c:yVal>
          <c:smooth val="0"/>
        </c:ser>
        <c:ser>
          <c:idx val="2"/>
          <c:order val="2"/>
          <c:tx>
            <c:strRef>
              <c:f>Sheet1!$D$1</c:f>
              <c:strCache>
                <c:ptCount val="1"/>
                <c:pt idx="0">
                  <c:v>LUT</c:v>
                </c:pt>
              </c:strCache>
            </c:strRef>
          </c:tx>
          <c:xVal>
            <c:numRef>
              <c:f>Sheet1!$A$2:$A$6</c:f>
              <c:numCache>
                <c:formatCode>General</c:formatCode>
                <c:ptCount val="5"/>
                <c:pt idx="0">
                  <c:v>3</c:v>
                </c:pt>
                <c:pt idx="1">
                  <c:v>6</c:v>
                </c:pt>
                <c:pt idx="2">
                  <c:v>8</c:v>
                </c:pt>
                <c:pt idx="3">
                  <c:v>10</c:v>
                </c:pt>
                <c:pt idx="4">
                  <c:v>20</c:v>
                </c:pt>
              </c:numCache>
            </c:numRef>
          </c:xVal>
          <c:yVal>
            <c:numRef>
              <c:f>Sheet1!$D$2:$D$6</c:f>
              <c:numCache>
                <c:formatCode>General</c:formatCode>
                <c:ptCount val="5"/>
                <c:pt idx="0">
                  <c:v>4.4999999999999998E-2</c:v>
                </c:pt>
                <c:pt idx="1">
                  <c:v>0.28599999999999998</c:v>
                </c:pt>
                <c:pt idx="2">
                  <c:v>0.66600000000000004</c:v>
                </c:pt>
                <c:pt idx="3">
                  <c:v>1.2929999999999999</c:v>
                </c:pt>
                <c:pt idx="4">
                  <c:v>10.7</c:v>
                </c:pt>
              </c:numCache>
            </c:numRef>
          </c:yVal>
          <c:smooth val="0"/>
        </c:ser>
        <c:dLbls>
          <c:showLegendKey val="0"/>
          <c:showVal val="0"/>
          <c:showCatName val="0"/>
          <c:showSerName val="0"/>
          <c:showPercent val="0"/>
          <c:showBubbleSize val="0"/>
        </c:dLbls>
        <c:axId val="146182656"/>
        <c:axId val="146183232"/>
      </c:scatterChart>
      <c:valAx>
        <c:axId val="146182656"/>
        <c:scaling>
          <c:orientation val="minMax"/>
        </c:scaling>
        <c:delete val="0"/>
        <c:axPos val="b"/>
        <c:title>
          <c:tx>
            <c:rich>
              <a:bodyPr/>
              <a:lstStyle/>
              <a:p>
                <a:pPr>
                  <a:defRPr/>
                </a:pPr>
                <a:r>
                  <a:rPr lang="en-GB"/>
                  <a:t>Square Matrix</a:t>
                </a:r>
                <a:r>
                  <a:rPr lang="en-GB" baseline="0"/>
                  <a:t> Dimension</a:t>
                </a:r>
                <a:endParaRPr lang="en-GB"/>
              </a:p>
            </c:rich>
          </c:tx>
          <c:overlay val="0"/>
        </c:title>
        <c:numFmt formatCode="General" sourceLinked="1"/>
        <c:majorTickMark val="out"/>
        <c:minorTickMark val="none"/>
        <c:tickLblPos val="nextTo"/>
        <c:crossAx val="146183232"/>
        <c:crosses val="autoZero"/>
        <c:crossBetween val="midCat"/>
      </c:valAx>
      <c:valAx>
        <c:axId val="146183232"/>
        <c:scaling>
          <c:logBase val="10"/>
          <c:orientation val="minMax"/>
        </c:scaling>
        <c:delete val="0"/>
        <c:axPos val="l"/>
        <c:majorGridlines/>
        <c:title>
          <c:tx>
            <c:rich>
              <a:bodyPr rot="-5400000" vert="horz"/>
              <a:lstStyle/>
              <a:p>
                <a:pPr>
                  <a:defRPr/>
                </a:pPr>
                <a:r>
                  <a:rPr lang="en-GB"/>
                  <a:t>Logarithmic</a:t>
                </a:r>
                <a:r>
                  <a:rPr lang="en-GB" baseline="0"/>
                  <a:t> Time</a:t>
                </a:r>
                <a:endParaRPr lang="en-GB"/>
              </a:p>
            </c:rich>
          </c:tx>
          <c:overlay val="0"/>
        </c:title>
        <c:numFmt formatCode="General" sourceLinked="1"/>
        <c:majorTickMark val="out"/>
        <c:minorTickMark val="none"/>
        <c:tickLblPos val="nextTo"/>
        <c:crossAx val="146182656"/>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Sheet1!$B$1</c:f>
              <c:strCache>
                <c:ptCount val="1"/>
                <c:pt idx="0">
                  <c:v>SDRAM</c:v>
                </c:pt>
              </c:strCache>
            </c:strRef>
          </c:tx>
          <c:xVal>
            <c:numRef>
              <c:f>Sheet1!$A$2:$A$6</c:f>
              <c:numCache>
                <c:formatCode>General</c:formatCode>
                <c:ptCount val="5"/>
                <c:pt idx="0">
                  <c:v>3</c:v>
                </c:pt>
                <c:pt idx="1">
                  <c:v>6</c:v>
                </c:pt>
                <c:pt idx="2">
                  <c:v>8</c:v>
                </c:pt>
                <c:pt idx="3">
                  <c:v>10</c:v>
                </c:pt>
                <c:pt idx="4">
                  <c:v>20</c:v>
                </c:pt>
              </c:numCache>
            </c:numRef>
          </c:xVal>
          <c:yVal>
            <c:numRef>
              <c:f>Sheet1!$B$2:$B$6</c:f>
              <c:numCache>
                <c:formatCode>General</c:formatCode>
                <c:ptCount val="5"/>
                <c:pt idx="0">
                  <c:v>7.6999999999999999E-2</c:v>
                </c:pt>
                <c:pt idx="1">
                  <c:v>0.53700000000000003</c:v>
                </c:pt>
                <c:pt idx="2">
                  <c:v>1.2450000000000001</c:v>
                </c:pt>
                <c:pt idx="3">
                  <c:v>2.4940000000000002</c:v>
                </c:pt>
                <c:pt idx="4">
                  <c:v>20.343</c:v>
                </c:pt>
              </c:numCache>
            </c:numRef>
          </c:yVal>
          <c:smooth val="0"/>
        </c:ser>
        <c:ser>
          <c:idx val="1"/>
          <c:order val="1"/>
          <c:tx>
            <c:strRef>
              <c:f>Sheet1!$C$1</c:f>
              <c:strCache>
                <c:ptCount val="1"/>
                <c:pt idx="0">
                  <c:v>Embedded Multipliers</c:v>
                </c:pt>
              </c:strCache>
            </c:strRef>
          </c:tx>
          <c:xVal>
            <c:numRef>
              <c:f>Sheet1!$A$2:$A$6</c:f>
              <c:numCache>
                <c:formatCode>General</c:formatCode>
                <c:ptCount val="5"/>
                <c:pt idx="0">
                  <c:v>3</c:v>
                </c:pt>
                <c:pt idx="1">
                  <c:v>6</c:v>
                </c:pt>
                <c:pt idx="2">
                  <c:v>8</c:v>
                </c:pt>
                <c:pt idx="3">
                  <c:v>10</c:v>
                </c:pt>
                <c:pt idx="4">
                  <c:v>20</c:v>
                </c:pt>
              </c:numCache>
            </c:numRef>
          </c:xVal>
          <c:yVal>
            <c:numRef>
              <c:f>Sheet1!$C$2:$C$6</c:f>
              <c:numCache>
                <c:formatCode>General</c:formatCode>
                <c:ptCount val="5"/>
                <c:pt idx="0">
                  <c:v>4.3999999999999997E-2</c:v>
                </c:pt>
                <c:pt idx="1">
                  <c:v>0.28299999999999997</c:v>
                </c:pt>
                <c:pt idx="2">
                  <c:v>0.65800000000000003</c:v>
                </c:pt>
                <c:pt idx="3">
                  <c:v>1.278</c:v>
                </c:pt>
                <c:pt idx="4">
                  <c:v>10.669</c:v>
                </c:pt>
              </c:numCache>
            </c:numRef>
          </c:yVal>
          <c:smooth val="0"/>
        </c:ser>
        <c:ser>
          <c:idx val="2"/>
          <c:order val="2"/>
          <c:tx>
            <c:strRef>
              <c:f>Sheet1!$D$1</c:f>
              <c:strCache>
                <c:ptCount val="1"/>
                <c:pt idx="0">
                  <c:v>LUT</c:v>
                </c:pt>
              </c:strCache>
            </c:strRef>
          </c:tx>
          <c:xVal>
            <c:numRef>
              <c:f>Sheet1!$A$2:$A$6</c:f>
              <c:numCache>
                <c:formatCode>General</c:formatCode>
                <c:ptCount val="5"/>
                <c:pt idx="0">
                  <c:v>3</c:v>
                </c:pt>
                <c:pt idx="1">
                  <c:v>6</c:v>
                </c:pt>
                <c:pt idx="2">
                  <c:v>8</c:v>
                </c:pt>
                <c:pt idx="3">
                  <c:v>10</c:v>
                </c:pt>
                <c:pt idx="4">
                  <c:v>20</c:v>
                </c:pt>
              </c:numCache>
            </c:numRef>
          </c:xVal>
          <c:yVal>
            <c:numRef>
              <c:f>Sheet1!$D$2:$D$6</c:f>
              <c:numCache>
                <c:formatCode>General</c:formatCode>
                <c:ptCount val="5"/>
                <c:pt idx="0">
                  <c:v>4.4999999999999998E-2</c:v>
                </c:pt>
                <c:pt idx="1">
                  <c:v>0.28599999999999998</c:v>
                </c:pt>
                <c:pt idx="2">
                  <c:v>0.66600000000000004</c:v>
                </c:pt>
                <c:pt idx="3">
                  <c:v>1.2929999999999999</c:v>
                </c:pt>
                <c:pt idx="4">
                  <c:v>10.7</c:v>
                </c:pt>
              </c:numCache>
            </c:numRef>
          </c:yVal>
          <c:smooth val="0"/>
        </c:ser>
        <c:ser>
          <c:idx val="3"/>
          <c:order val="3"/>
          <c:tx>
            <c:strRef>
              <c:f>Sheet1!$E$1</c:f>
              <c:strCache>
                <c:ptCount val="1"/>
                <c:pt idx="0">
                  <c:v>FPHardware</c:v>
                </c:pt>
              </c:strCache>
            </c:strRef>
          </c:tx>
          <c:xVal>
            <c:numRef>
              <c:f>Sheet1!$A$2:$A$6</c:f>
              <c:numCache>
                <c:formatCode>General</c:formatCode>
                <c:ptCount val="5"/>
                <c:pt idx="0">
                  <c:v>3</c:v>
                </c:pt>
                <c:pt idx="1">
                  <c:v>6</c:v>
                </c:pt>
                <c:pt idx="2">
                  <c:v>8</c:v>
                </c:pt>
                <c:pt idx="3">
                  <c:v>10</c:v>
                </c:pt>
                <c:pt idx="4">
                  <c:v>20</c:v>
                </c:pt>
              </c:numCache>
            </c:numRef>
          </c:xVal>
          <c:yVal>
            <c:numRef>
              <c:f>Sheet1!$E$2:$E$6</c:f>
              <c:numCache>
                <c:formatCode>General</c:formatCode>
                <c:ptCount val="5"/>
                <c:pt idx="0">
                  <c:v>1.6E-2</c:v>
                </c:pt>
                <c:pt idx="1">
                  <c:v>3.5000000000000003E-2</c:v>
                </c:pt>
                <c:pt idx="2">
                  <c:v>5.8000000000000003E-2</c:v>
                </c:pt>
                <c:pt idx="3">
                  <c:v>0.09</c:v>
                </c:pt>
                <c:pt idx="4">
                  <c:v>0.48899999999999999</c:v>
                </c:pt>
              </c:numCache>
            </c:numRef>
          </c:yVal>
          <c:smooth val="0"/>
        </c:ser>
        <c:dLbls>
          <c:showLegendKey val="0"/>
          <c:showVal val="0"/>
          <c:showCatName val="0"/>
          <c:showSerName val="0"/>
          <c:showPercent val="0"/>
          <c:showBubbleSize val="0"/>
        </c:dLbls>
        <c:axId val="146184960"/>
        <c:axId val="146185536"/>
      </c:scatterChart>
      <c:valAx>
        <c:axId val="146184960"/>
        <c:scaling>
          <c:orientation val="minMax"/>
        </c:scaling>
        <c:delete val="0"/>
        <c:axPos val="b"/>
        <c:title>
          <c:tx>
            <c:rich>
              <a:bodyPr/>
              <a:lstStyle/>
              <a:p>
                <a:pPr>
                  <a:defRPr/>
                </a:pPr>
                <a:r>
                  <a:rPr lang="en-GB"/>
                  <a:t>Matrix</a:t>
                </a:r>
                <a:r>
                  <a:rPr lang="en-GB" baseline="0"/>
                  <a:t> Dimension</a:t>
                </a:r>
                <a:endParaRPr lang="en-GB"/>
              </a:p>
            </c:rich>
          </c:tx>
          <c:overlay val="0"/>
        </c:title>
        <c:numFmt formatCode="General" sourceLinked="1"/>
        <c:majorTickMark val="out"/>
        <c:minorTickMark val="none"/>
        <c:tickLblPos val="nextTo"/>
        <c:crossAx val="146185536"/>
        <c:crosses val="autoZero"/>
        <c:crossBetween val="midCat"/>
      </c:valAx>
      <c:valAx>
        <c:axId val="146185536"/>
        <c:scaling>
          <c:logBase val="10"/>
          <c:orientation val="minMax"/>
        </c:scaling>
        <c:delete val="0"/>
        <c:axPos val="l"/>
        <c:majorGridlines/>
        <c:title>
          <c:tx>
            <c:rich>
              <a:bodyPr rot="-5400000" vert="horz"/>
              <a:lstStyle/>
              <a:p>
                <a:pPr>
                  <a:defRPr/>
                </a:pPr>
                <a:r>
                  <a:rPr lang="en-GB"/>
                  <a:t>Logarithmic</a:t>
                </a:r>
                <a:r>
                  <a:rPr lang="en-GB" baseline="0"/>
                  <a:t> Time</a:t>
                </a:r>
                <a:endParaRPr lang="en-GB"/>
              </a:p>
            </c:rich>
          </c:tx>
          <c:overlay val="0"/>
        </c:title>
        <c:numFmt formatCode="General" sourceLinked="1"/>
        <c:majorTickMark val="out"/>
        <c:minorTickMark val="none"/>
        <c:tickLblPos val="nextTo"/>
        <c:crossAx val="146184960"/>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42CA86-EF7C-4D5A-9FBC-7811FEE14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11</Pages>
  <Words>1977</Words>
  <Characters>11270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13221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Bennett, Richard</dc:creator>
  <cp:lastModifiedBy>Richard Bennett</cp:lastModifiedBy>
  <cp:revision>9</cp:revision>
  <dcterms:created xsi:type="dcterms:W3CDTF">2013-03-20T19:13:00Z</dcterms:created>
  <dcterms:modified xsi:type="dcterms:W3CDTF">2013-03-22T21:22:00Z</dcterms:modified>
</cp:coreProperties>
</file>