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关于人民法院审理离婚案件如何认定夫妻</w:t>
      </w:r>
    </w:p>
    <w:p>
      <w:pPr>
        <w:pStyle w:val="7"/>
        <w:rPr>
          <w:rFonts w:hint="eastAsia"/>
        </w:rPr>
      </w:pPr>
      <w:r>
        <w:t>感情确已破裂的若干具体意见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1989</w:t>
      </w:r>
      <w:r>
        <w:t>年12月13日</w:t>
      </w:r>
      <w:r>
        <w:rPr>
          <w:rFonts w:hint="eastAsia"/>
          <w:lang w:val="en-US" w:eastAsia="zh-CN"/>
        </w:rPr>
        <w:t xml:space="preserve">      </w:t>
      </w:r>
      <w:r>
        <w:t>法〔民〕法〔1989〕38号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/>
        </w:rPr>
      </w:pPr>
      <w:r>
        <w:t>人民法院审理离婚案件</w:t>
      </w:r>
      <w:r>
        <w:rPr>
          <w:rFonts w:hint="eastAsia"/>
        </w:rPr>
        <w:t>，</w:t>
      </w:r>
      <w:r>
        <w:t>准予或不准离婚应以夫</w:t>
      </w:r>
      <w:r>
        <w:rPr>
          <w:rFonts w:hint="eastAsia"/>
        </w:rPr>
        <w:t>妻感情是否破裂作为区分的界限。判断夫妻感情是否确已破裂，应当从婚姻基础、婚后感情、离婚原因、夫妻关系的现状和有无和好的可能等方面综合分析。根据婚姻法的有关规定和审判实践经验，凡属下列情形之一的，视为夫妻感情确已破裂。一方坚决要求离婚，经调解无效，可依法判决准予离婚。</w:t>
      </w:r>
    </w:p>
    <w:p>
      <w:pPr>
        <w:pStyle w:val="12"/>
        <w:rPr>
          <w:rFonts w:hint="eastAsia"/>
        </w:rPr>
      </w:pPr>
      <w:r>
        <w:t>1</w:t>
      </w:r>
      <w:bookmarkStart w:id="0" w:name="_GoBack"/>
      <w:bookmarkEnd w:id="0"/>
      <w:r>
        <w:rPr>
          <w:rFonts w:hint="eastAsia"/>
          <w:lang w:eastAsia="zh-CN"/>
        </w:rPr>
        <w:t>.</w:t>
      </w:r>
      <w:r>
        <w:t>一方患有法定禁止结婚疾病的</w:t>
      </w:r>
      <w:r>
        <w:rPr>
          <w:rFonts w:hint="eastAsia"/>
        </w:rPr>
        <w:t>，</w:t>
      </w:r>
      <w:r>
        <w:t>或一方有生理缺陷</w:t>
      </w:r>
      <w:r>
        <w:rPr>
          <w:rFonts w:hint="eastAsia"/>
        </w:rPr>
        <w:t>，</w:t>
      </w:r>
      <w:r>
        <w:t>或其它原因不能发生性行为</w:t>
      </w:r>
      <w:r>
        <w:rPr>
          <w:rFonts w:hint="eastAsia"/>
        </w:rPr>
        <w:t>，</w:t>
      </w:r>
      <w:r>
        <w:t>且难以治愈的。</w:t>
      </w:r>
    </w:p>
    <w:p>
      <w:pPr>
        <w:pStyle w:val="1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t>婚前缺乏了解</w:t>
      </w:r>
      <w:r>
        <w:rPr>
          <w:rFonts w:hint="eastAsia"/>
        </w:rPr>
        <w:t>，</w:t>
      </w:r>
      <w:r>
        <w:t>草率结婚</w:t>
      </w:r>
      <w:r>
        <w:rPr>
          <w:rFonts w:hint="eastAsia"/>
        </w:rPr>
        <w:t>，</w:t>
      </w:r>
      <w:r>
        <w:t>婚后未建立起夫妻感情</w:t>
      </w:r>
      <w:r>
        <w:rPr>
          <w:rFonts w:hint="eastAsia"/>
        </w:rPr>
        <w:t>，</w:t>
      </w:r>
      <w:r>
        <w:t>难以共同生活的。</w:t>
      </w:r>
    </w:p>
    <w:p>
      <w:pPr>
        <w:pStyle w:val="1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t>婚前隐瞒了精神病</w:t>
      </w:r>
      <w:r>
        <w:rPr>
          <w:rFonts w:hint="eastAsia"/>
        </w:rPr>
        <w:t>，</w:t>
      </w:r>
      <w:r>
        <w:t>婚后经治不愈</w:t>
      </w:r>
      <w:r>
        <w:rPr>
          <w:rFonts w:hint="eastAsia"/>
        </w:rPr>
        <w:t>，</w:t>
      </w:r>
      <w:r>
        <w:t>或者婚前知道对方患有精神病而与其结婚</w:t>
      </w:r>
      <w:r>
        <w:rPr>
          <w:rFonts w:hint="eastAsia"/>
        </w:rPr>
        <w:t>，</w:t>
      </w:r>
      <w:r>
        <w:t>或一方在</w:t>
      </w:r>
      <w:r>
        <w:rPr>
          <w:rFonts w:hint="eastAsia"/>
        </w:rPr>
        <w:t>夫妻共同生活期间患精神病，久治不愈的。</w:t>
      </w:r>
    </w:p>
    <w:p>
      <w:pPr>
        <w:pStyle w:val="12"/>
        <w:rPr>
          <w:rFonts w:hint="eastAsia"/>
        </w:rPr>
      </w:pPr>
      <w:r>
        <w:t>4</w:t>
      </w:r>
      <w:r>
        <w:rPr>
          <w:rFonts w:hint="eastAsia"/>
          <w:lang w:eastAsia="zh-CN"/>
        </w:rPr>
        <w:t>.</w:t>
      </w:r>
      <w:r>
        <w:t>一方欺骗对方</w:t>
      </w:r>
      <w:r>
        <w:rPr>
          <w:rFonts w:hint="eastAsia"/>
        </w:rPr>
        <w:t>，</w:t>
      </w:r>
      <w:r>
        <w:t>或者在结婚登记时弄虚作假</w:t>
      </w:r>
      <w:r>
        <w:rPr>
          <w:rFonts w:hint="eastAsia"/>
        </w:rPr>
        <w:t>，</w:t>
      </w:r>
      <w:r>
        <w:t>骗取《结婚证》的。</w:t>
      </w:r>
    </w:p>
    <w:p>
      <w:pPr>
        <w:pStyle w:val="1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t>双方办理结婚登记后</w:t>
      </w:r>
      <w:r>
        <w:rPr>
          <w:rFonts w:hint="eastAsia"/>
        </w:rPr>
        <w:t>，</w:t>
      </w:r>
      <w:r>
        <w:t>未同居生活</w:t>
      </w:r>
      <w:r>
        <w:rPr>
          <w:rFonts w:hint="eastAsia"/>
        </w:rPr>
        <w:t>，</w:t>
      </w:r>
      <w:r>
        <w:t>无和好可能的。</w:t>
      </w:r>
    </w:p>
    <w:p>
      <w:pPr>
        <w:pStyle w:val="1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t>包办、买卖婚姻、婚后一方随即提出离婚</w:t>
      </w:r>
      <w:r>
        <w:rPr>
          <w:rFonts w:hint="eastAsia"/>
        </w:rPr>
        <w:t>，</w:t>
      </w:r>
      <w:r>
        <w:t>或者虽共同生活多年</w:t>
      </w:r>
      <w:r>
        <w:rPr>
          <w:rFonts w:hint="eastAsia"/>
        </w:rPr>
        <w:t>，</w:t>
      </w:r>
      <w:r>
        <w:t>但确未建立起夫妻感情的。</w:t>
      </w:r>
    </w:p>
    <w:p>
      <w:pPr>
        <w:pStyle w:val="1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  <w:lang w:eastAsia="zh-CN"/>
        </w:rPr>
        <w:t>.</w:t>
      </w:r>
      <w:r>
        <w:t>因感情不和分居已满3年</w:t>
      </w:r>
      <w:r>
        <w:rPr>
          <w:rFonts w:hint="eastAsia"/>
        </w:rPr>
        <w:t>，</w:t>
      </w:r>
      <w:r>
        <w:t>确无和好可能的</w:t>
      </w:r>
      <w:r>
        <w:rPr>
          <w:rFonts w:hint="eastAsia"/>
        </w:rPr>
        <w:t>，</w:t>
      </w:r>
      <w:r>
        <w:t>或者经人民法院判决不准离婚后又分居满1年</w:t>
      </w:r>
      <w:r>
        <w:rPr>
          <w:rFonts w:hint="eastAsia"/>
        </w:rPr>
        <w:t>，</w:t>
      </w:r>
      <w:r>
        <w:t>互不履行夫妻义务的。</w:t>
      </w:r>
    </w:p>
    <w:p>
      <w:pPr>
        <w:pStyle w:val="1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  <w:lang w:eastAsia="zh-CN"/>
        </w:rPr>
        <w:t>.</w:t>
      </w:r>
      <w:r>
        <w:t>一方与他人通奸、非法同居</w:t>
      </w:r>
      <w:r>
        <w:rPr>
          <w:rFonts w:hint="eastAsia"/>
        </w:rPr>
        <w:t>，</w:t>
      </w:r>
      <w:r>
        <w:t>经教育仍无悔改表现</w:t>
      </w:r>
      <w:r>
        <w:rPr>
          <w:rFonts w:hint="eastAsia"/>
        </w:rPr>
        <w:t>，</w:t>
      </w:r>
      <w:r>
        <w:t>无过错一方起诉离婚</w:t>
      </w:r>
      <w:r>
        <w:rPr>
          <w:rFonts w:hint="eastAsia"/>
        </w:rPr>
        <w:t>，</w:t>
      </w:r>
      <w:r>
        <w:t>或者过错方起诉离婚</w:t>
      </w:r>
      <w:r>
        <w:rPr>
          <w:rFonts w:hint="eastAsia"/>
        </w:rPr>
        <w:t>，</w:t>
      </w:r>
      <w:r>
        <w:t>对方不同意离婚</w:t>
      </w:r>
      <w:r>
        <w:rPr>
          <w:rFonts w:hint="eastAsia"/>
        </w:rPr>
        <w:t>，</w:t>
      </w:r>
      <w:r>
        <w:t>经批评教育</w:t>
      </w:r>
      <w:r>
        <w:rPr>
          <w:rFonts w:hint="eastAsia"/>
        </w:rPr>
        <w:t>，</w:t>
      </w:r>
      <w:r>
        <w:t>处分</w:t>
      </w:r>
      <w:r>
        <w:rPr>
          <w:rFonts w:hint="eastAsia"/>
        </w:rPr>
        <w:t>，</w:t>
      </w:r>
      <w:r>
        <w:t>或在人民法院判决不准离婚后</w:t>
      </w:r>
      <w:r>
        <w:rPr>
          <w:rFonts w:hint="eastAsia"/>
        </w:rPr>
        <w:t>，</w:t>
      </w:r>
      <w:r>
        <w:t>过错方</w:t>
      </w:r>
      <w:r>
        <w:rPr>
          <w:rFonts w:hint="eastAsia"/>
        </w:rPr>
        <w:t>又起诉离婚，确无和好可能的。</w:t>
      </w:r>
    </w:p>
    <w:p>
      <w:pPr>
        <w:pStyle w:val="12"/>
        <w:rPr>
          <w:rFonts w:hint="eastAsia"/>
        </w:rPr>
      </w:pPr>
      <w:r>
        <w:t>9</w:t>
      </w:r>
      <w:r>
        <w:rPr>
          <w:rFonts w:hint="eastAsia"/>
          <w:lang w:eastAsia="zh-CN"/>
        </w:rPr>
        <w:t>.</w:t>
      </w:r>
      <w:r>
        <w:t>一方重婚</w:t>
      </w:r>
      <w:r>
        <w:rPr>
          <w:rFonts w:hint="eastAsia"/>
        </w:rPr>
        <w:t>，</w:t>
      </w:r>
      <w:r>
        <w:t>对方提出离婚的。</w:t>
      </w:r>
    </w:p>
    <w:p>
      <w:pPr>
        <w:pStyle w:val="12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  <w:lang w:eastAsia="zh-CN"/>
        </w:rPr>
        <w:t>.</w:t>
      </w:r>
      <w:r>
        <w:t>一方好逸恶劳、有赌博等恶习</w:t>
      </w:r>
      <w:r>
        <w:rPr>
          <w:rFonts w:hint="eastAsia"/>
        </w:rPr>
        <w:t>，</w:t>
      </w:r>
      <w:r>
        <w:t>不履行家庭义务、屡教不改</w:t>
      </w:r>
      <w:r>
        <w:rPr>
          <w:rFonts w:hint="eastAsia"/>
        </w:rPr>
        <w:t>，</w:t>
      </w:r>
      <w:r>
        <w:t>夫妻难以共同生活的。</w:t>
      </w:r>
    </w:p>
    <w:p>
      <w:pPr>
        <w:pStyle w:val="12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  <w:lang w:eastAsia="zh-CN"/>
        </w:rPr>
        <w:t>.</w:t>
      </w:r>
      <w:r>
        <w:t>一方被依法判处长期徒刑</w:t>
      </w:r>
      <w:r>
        <w:rPr>
          <w:rFonts w:hint="eastAsia"/>
        </w:rPr>
        <w:t>，</w:t>
      </w:r>
      <w:r>
        <w:t>或其违法、犯罪行为严重伤害夫妻感情的。</w:t>
      </w:r>
    </w:p>
    <w:p>
      <w:pPr>
        <w:pStyle w:val="12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  <w:lang w:eastAsia="zh-CN"/>
        </w:rPr>
        <w:t>.</w:t>
      </w:r>
      <w:r>
        <w:t>一方下落不明满二年</w:t>
      </w:r>
      <w:r>
        <w:rPr>
          <w:rFonts w:hint="eastAsia"/>
        </w:rPr>
        <w:t>，</w:t>
      </w:r>
      <w:r>
        <w:t>对方起诉离婚</w:t>
      </w:r>
      <w:r>
        <w:rPr>
          <w:rFonts w:hint="eastAsia"/>
        </w:rPr>
        <w:t>，</w:t>
      </w:r>
      <w:r>
        <w:t>经公告查找确无下落的。</w:t>
      </w:r>
    </w:p>
    <w:p>
      <w:pPr>
        <w:pStyle w:val="12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  <w:lang w:eastAsia="zh-CN"/>
        </w:rPr>
        <w:t>.</w:t>
      </w:r>
      <w:r>
        <w:t>受对方的虐待、遗弃</w:t>
      </w:r>
      <w:r>
        <w:rPr>
          <w:rFonts w:hint="eastAsia"/>
        </w:rPr>
        <w:t>，</w:t>
      </w:r>
      <w:r>
        <w:t>或者受对方亲属虐待</w:t>
      </w:r>
      <w:r>
        <w:rPr>
          <w:rFonts w:hint="eastAsia"/>
        </w:rPr>
        <w:t>，</w:t>
      </w:r>
      <w:r>
        <w:t>或虐待对方亲属</w:t>
      </w:r>
      <w:r>
        <w:rPr>
          <w:rFonts w:hint="eastAsia"/>
        </w:rPr>
        <w:t>，</w:t>
      </w:r>
      <w:r>
        <w:t>经教育不改</w:t>
      </w:r>
      <w:r>
        <w:rPr>
          <w:rFonts w:hint="eastAsia"/>
        </w:rPr>
        <w:t>，</w:t>
      </w:r>
      <w:r>
        <w:t>另一方不谅解的。</w:t>
      </w:r>
    </w:p>
    <w:p>
      <w:pPr>
        <w:pStyle w:val="12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  <w:lang w:eastAsia="zh-CN"/>
        </w:rPr>
        <w:t>.</w:t>
      </w:r>
      <w:r>
        <w:t>因其他原因导致夫妻感情确已破裂的。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E0012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5D436A1"/>
    <w:rsid w:val="4AEF215E"/>
    <w:rsid w:val="4DA15956"/>
    <w:rsid w:val="4E2E0012"/>
    <w:rsid w:val="4E7D2A86"/>
    <w:rsid w:val="4E814088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2017-10-30T14:22:00Z</dcterms:created>
  <dc:creator>Administrator</dc:creator>
  <cp:lastModifiedBy>Administrator</cp:lastModifiedBy>
  <dcterms:modified xsi:type="dcterms:W3CDTF">2017-10-31T12:35:08Z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