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sz w:val="21"/>
          <w:szCs w:val="21"/>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pPr>
      <w:r>
        <w:t>关于印发《法官考评委员会暂行组织办法》</w:t>
      </w:r>
    </w:p>
    <w:p>
      <w:pPr>
        <w:pStyle w:val="7"/>
      </w:pPr>
      <w:r>
        <w:t>和《初任审判员助理审判员考试</w:t>
      </w:r>
    </w:p>
    <w:p>
      <w:pPr>
        <w:pStyle w:val="7"/>
        <w:rPr>
          <w:rFonts w:hint="eastAsia"/>
        </w:rPr>
      </w:pPr>
      <w:r>
        <w:t>暂行办法》的通知</w:t>
      </w:r>
    </w:p>
    <w:p>
      <w:pPr>
        <w:pStyle w:val="12"/>
        <w:rPr>
          <w:rFonts w:hint="eastAsia" w:ascii="宋体" w:hAnsi="宋体" w:eastAsia="宋体" w:cs="宋体"/>
        </w:rPr>
      </w:pPr>
    </w:p>
    <w:p>
      <w:pPr>
        <w:pStyle w:val="22"/>
        <w:rPr>
          <w:rFonts w:hint="eastAsia"/>
        </w:rPr>
      </w:pPr>
      <w:r>
        <w:rPr>
          <w:rFonts w:hint="eastAsia"/>
        </w:rPr>
        <w:t>1996</w:t>
      </w:r>
      <w:r>
        <w:t>年6月26日</w:t>
      </w:r>
      <w:r>
        <w:rPr>
          <w:rFonts w:hint="eastAsia"/>
          <w:lang w:val="en-US" w:eastAsia="zh-CN"/>
        </w:rPr>
        <w:t xml:space="preserve">      </w:t>
      </w:r>
      <w:r>
        <w:t>法发〔1996〕20号</w:t>
      </w:r>
    </w:p>
    <w:p>
      <w:pPr>
        <w:pStyle w:val="12"/>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pPr>
      <w:r>
        <w:t>根据《中华人民共和国法官法》的有关规定</w:t>
      </w:r>
      <w:r>
        <w:rPr>
          <w:rFonts w:hint="eastAsia"/>
        </w:rPr>
        <w:t>，</w:t>
      </w:r>
      <w:r>
        <w:t>制定了《法官考评委员会暂行组织办法》和《初任审判员、助理审判员考试暂行办法》</w:t>
      </w:r>
      <w:r>
        <w:rPr>
          <w:rFonts w:hint="eastAsia"/>
        </w:rPr>
        <w:t>，</w:t>
      </w:r>
      <w:r>
        <w:t>现印发给你们</w:t>
      </w:r>
      <w:r>
        <w:rPr>
          <w:rFonts w:hint="eastAsia"/>
        </w:rPr>
        <w:t>，</w:t>
      </w:r>
      <w:r>
        <w:t>请认真贯彻执行。</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法官考评委员会暂行组织办法</w:t>
      </w:r>
    </w:p>
    <w:p>
      <w:pPr>
        <w:pStyle w:val="12"/>
        <w:rPr>
          <w:rFonts w:hint="eastAsia" w:ascii="宋体" w:hAnsi="宋体" w:eastAsia="宋体" w:cs="宋体"/>
        </w:rPr>
      </w:pPr>
    </w:p>
    <w:p>
      <w:pPr>
        <w:pStyle w:val="13"/>
        <w:rPr>
          <w:rFonts w:hint="eastAsia"/>
        </w:rPr>
      </w:pPr>
      <w:r>
        <w:t>第一章　总　　则</w:t>
      </w:r>
    </w:p>
    <w:p>
      <w:pPr>
        <w:pStyle w:val="12"/>
        <w:rPr>
          <w:rFonts w:hint="eastAsia" w:ascii="宋体" w:hAnsi="宋体" w:eastAsia="宋体" w:cs="宋体"/>
        </w:rPr>
      </w:pPr>
    </w:p>
    <w:p>
      <w:pPr>
        <w:pStyle w:val="12"/>
        <w:rPr>
          <w:rStyle w:val="25"/>
          <w:rFonts w:hint="eastAsia"/>
        </w:rPr>
      </w:pPr>
      <w:r>
        <w:rPr>
          <w:rStyle w:val="25"/>
        </w:rPr>
        <w:t>第一条</w:t>
      </w:r>
      <w:r>
        <w:t>　根据《中华人民共和国法官法》的有关规定</w:t>
      </w:r>
      <w:r>
        <w:rPr>
          <w:rFonts w:hint="eastAsia"/>
        </w:rPr>
        <w:t>，</w:t>
      </w:r>
      <w:r>
        <w:t>制定本办法。</w:t>
      </w:r>
    </w:p>
    <w:p>
      <w:pPr>
        <w:pStyle w:val="12"/>
        <w:rPr>
          <w:rFonts w:hint="eastAsia"/>
        </w:rPr>
      </w:pPr>
      <w:r>
        <w:rPr>
          <w:rStyle w:val="25"/>
        </w:rPr>
        <w:t>第二条</w:t>
      </w:r>
      <w:r>
        <w:t>　法官考评委员会是人民法院依法设置的指导对法官的培训、考核、评议工作的机构。</w:t>
      </w:r>
    </w:p>
    <w:p>
      <w:pPr>
        <w:pStyle w:val="12"/>
        <w:rPr>
          <w:rStyle w:val="25"/>
          <w:rFonts w:hint="eastAsia"/>
        </w:rPr>
      </w:pPr>
      <w:r>
        <w:t>最高人民法院法官考评委员会是初任审判员、助理审判员全国统一考试的主管机构。</w:t>
      </w:r>
    </w:p>
    <w:p>
      <w:pPr>
        <w:pStyle w:val="12"/>
      </w:pPr>
      <w:r>
        <w:rPr>
          <w:rStyle w:val="25"/>
        </w:rPr>
        <w:t>第三条</w:t>
      </w:r>
      <w:r>
        <w:t>　最高人民法院、地方各级人民法院和军事法院等专门人民法院分别设立法官考评委员会。</w:t>
      </w:r>
    </w:p>
    <w:p>
      <w:pPr>
        <w:pStyle w:val="12"/>
        <w:rPr>
          <w:rFonts w:hint="eastAsia" w:ascii="宋体" w:hAnsi="宋体" w:eastAsia="宋体" w:cs="宋体"/>
        </w:rPr>
      </w:pPr>
    </w:p>
    <w:p>
      <w:pPr>
        <w:pStyle w:val="13"/>
        <w:rPr>
          <w:rFonts w:hint="eastAsia"/>
        </w:rPr>
      </w:pPr>
      <w:r>
        <w:t>第二章　职　　责</w:t>
      </w:r>
    </w:p>
    <w:p>
      <w:pPr>
        <w:pStyle w:val="12"/>
        <w:rPr>
          <w:rFonts w:hint="eastAsia" w:ascii="宋体" w:hAnsi="宋体" w:eastAsia="宋体" w:cs="宋体"/>
        </w:rPr>
      </w:pPr>
    </w:p>
    <w:p>
      <w:pPr>
        <w:pStyle w:val="12"/>
        <w:rPr>
          <w:rFonts w:hint="eastAsia"/>
        </w:rPr>
      </w:pPr>
      <w:r>
        <w:rPr>
          <w:rStyle w:val="25"/>
        </w:rPr>
        <w:t>第四条</w:t>
      </w:r>
      <w:r>
        <w:t>　法官考评委员会履行以下职责：</w:t>
      </w:r>
    </w:p>
    <w:p>
      <w:pPr>
        <w:pStyle w:val="12"/>
        <w:rPr>
          <w:rFonts w:hint="eastAsia"/>
        </w:rPr>
      </w:pPr>
      <w:r>
        <w:rPr>
          <w:rFonts w:hint="eastAsia"/>
          <w:lang w:eastAsia="zh-CN"/>
        </w:rPr>
        <w:t>（</w:t>
      </w:r>
      <w:r>
        <w:t>一</w:t>
      </w:r>
      <w:r>
        <w:rPr>
          <w:rFonts w:hint="eastAsia"/>
          <w:lang w:eastAsia="zh-CN"/>
        </w:rPr>
        <w:t>）</w:t>
      </w:r>
      <w:r>
        <w:t>审查对法官的理论、业务培训规划</w:t>
      </w:r>
      <w:r>
        <w:rPr>
          <w:rFonts w:hint="eastAsia"/>
        </w:rPr>
        <w:t>，</w:t>
      </w:r>
      <w:r>
        <w:t>指导法官培训工作；</w:t>
      </w:r>
    </w:p>
    <w:p>
      <w:pPr>
        <w:pStyle w:val="12"/>
        <w:rPr>
          <w:rFonts w:hint="eastAsia"/>
        </w:rPr>
      </w:pPr>
      <w:r>
        <w:rPr>
          <w:rFonts w:hint="eastAsia"/>
          <w:lang w:eastAsia="zh-CN"/>
        </w:rPr>
        <w:t>（</w:t>
      </w:r>
      <w:r>
        <w:t>二</w:t>
      </w:r>
      <w:r>
        <w:rPr>
          <w:rFonts w:hint="eastAsia"/>
          <w:lang w:eastAsia="zh-CN"/>
        </w:rPr>
        <w:t>）</w:t>
      </w:r>
      <w:r>
        <w:t>审查本院法官年度考核方案</w:t>
      </w:r>
      <w:r>
        <w:rPr>
          <w:rFonts w:hint="eastAsia"/>
        </w:rPr>
        <w:t>，</w:t>
      </w:r>
      <w:r>
        <w:t>指导考核工作；</w:t>
      </w:r>
    </w:p>
    <w:p>
      <w:pPr>
        <w:pStyle w:val="12"/>
        <w:rPr>
          <w:rFonts w:hint="eastAsia"/>
        </w:rPr>
      </w:pPr>
      <w:r>
        <w:rPr>
          <w:rFonts w:hint="eastAsia"/>
          <w:lang w:eastAsia="zh-CN"/>
        </w:rPr>
        <w:t>（</w:t>
      </w:r>
      <w:r>
        <w:t>三</w:t>
      </w:r>
      <w:r>
        <w:rPr>
          <w:rFonts w:hint="eastAsia"/>
          <w:lang w:eastAsia="zh-CN"/>
        </w:rPr>
        <w:t>）</w:t>
      </w:r>
      <w:r>
        <w:t>依据法官等级编制、评定</w:t>
      </w:r>
      <w:r>
        <w:rPr>
          <w:rFonts w:hint="eastAsia"/>
        </w:rPr>
        <w:t>、晋升的有关规定，履行职责；</w:t>
      </w:r>
    </w:p>
    <w:p>
      <w:pPr>
        <w:pStyle w:val="12"/>
        <w:rPr>
          <w:rFonts w:hint="eastAsia"/>
        </w:rPr>
      </w:pPr>
      <w:r>
        <w:rPr>
          <w:rFonts w:hint="eastAsia"/>
          <w:lang w:eastAsia="zh-CN"/>
        </w:rPr>
        <w:t>（</w:t>
      </w:r>
      <w:r>
        <w:rPr>
          <w:rFonts w:hint="eastAsia"/>
        </w:rPr>
        <w:t>四</w:t>
      </w:r>
      <w:r>
        <w:rPr>
          <w:rFonts w:hint="eastAsia"/>
          <w:lang w:eastAsia="zh-CN"/>
        </w:rPr>
        <w:t>）</w:t>
      </w:r>
      <w:r>
        <w:rPr>
          <w:rFonts w:hint="eastAsia"/>
        </w:rPr>
        <w:t>最高人民法院法官考评委员会组织初任审判员、助理审判员的全国统一考试工作。</w:t>
      </w:r>
    </w:p>
    <w:p>
      <w:pPr>
        <w:pStyle w:val="12"/>
        <w:rPr>
          <w:rFonts w:hint="eastAsia"/>
        </w:rPr>
      </w:pPr>
      <w:r>
        <w:rPr>
          <w:rFonts w:hint="eastAsia"/>
        </w:rPr>
        <w:t>地方各级人民法院、专门人民法院法官考评委员会协助最高人民法院法官考评委员会负责本地区的考试工作。</w:t>
      </w:r>
    </w:p>
    <w:p>
      <w:pPr>
        <w:pStyle w:val="12"/>
        <w:rPr>
          <w:rFonts w:hint="eastAsia"/>
        </w:rPr>
      </w:pPr>
      <w:r>
        <w:rPr>
          <w:rFonts w:hint="eastAsia"/>
          <w:lang w:eastAsia="zh-CN"/>
        </w:rPr>
        <w:t>（</w:t>
      </w:r>
      <w:r>
        <w:rPr>
          <w:rFonts w:hint="eastAsia"/>
        </w:rPr>
        <w:t>五</w:t>
      </w:r>
      <w:r>
        <w:rPr>
          <w:rFonts w:hint="eastAsia"/>
          <w:lang w:eastAsia="zh-CN"/>
        </w:rPr>
        <w:t>）</w:t>
      </w:r>
      <w:r>
        <w:rPr>
          <w:rFonts w:hint="eastAsia"/>
        </w:rPr>
        <w:t>其他应当由法官考评委员会议定的事项。</w:t>
      </w:r>
    </w:p>
    <w:p>
      <w:pPr>
        <w:pStyle w:val="12"/>
        <w:rPr>
          <w:rFonts w:hint="eastAsia" w:ascii="宋体" w:hAnsi="宋体" w:eastAsia="宋体" w:cs="宋体"/>
        </w:rPr>
      </w:pPr>
    </w:p>
    <w:p>
      <w:pPr>
        <w:pStyle w:val="13"/>
      </w:pPr>
      <w:r>
        <w:t>第三章　组织机构</w:t>
      </w:r>
    </w:p>
    <w:p>
      <w:pPr>
        <w:pStyle w:val="12"/>
        <w:rPr>
          <w:rFonts w:hint="eastAsia" w:ascii="宋体" w:hAnsi="宋体" w:eastAsia="宋体" w:cs="宋体"/>
        </w:rPr>
      </w:pPr>
    </w:p>
    <w:p>
      <w:pPr>
        <w:pStyle w:val="12"/>
        <w:rPr>
          <w:rStyle w:val="25"/>
          <w:rFonts w:hint="eastAsia"/>
        </w:rPr>
      </w:pPr>
      <w:r>
        <w:rPr>
          <w:rStyle w:val="25"/>
        </w:rPr>
        <w:t>第五条</w:t>
      </w:r>
      <w:r>
        <w:t>　法官考评委员会由本院院长、副院长以及有关部门的主要负责人组成。</w:t>
      </w:r>
    </w:p>
    <w:p>
      <w:pPr>
        <w:pStyle w:val="12"/>
        <w:rPr>
          <w:rStyle w:val="25"/>
          <w:rFonts w:hint="eastAsia"/>
        </w:rPr>
      </w:pPr>
      <w:r>
        <w:rPr>
          <w:rStyle w:val="25"/>
        </w:rPr>
        <w:t>第六条</w:t>
      </w:r>
      <w:r>
        <w:t>　法官考评委员会设主任一人、副主任一至三人。主任由本院院长担任；副主任由主任提名</w:t>
      </w:r>
      <w:r>
        <w:rPr>
          <w:rFonts w:hint="eastAsia"/>
        </w:rPr>
        <w:t>，</w:t>
      </w:r>
      <w:r>
        <w:t>法官考评委员会通过</w:t>
      </w:r>
      <w:r>
        <w:rPr>
          <w:rFonts w:hint="eastAsia"/>
        </w:rPr>
        <w:t>。</w:t>
      </w:r>
    </w:p>
    <w:p>
      <w:pPr>
        <w:pStyle w:val="12"/>
        <w:rPr>
          <w:rStyle w:val="25"/>
          <w:rFonts w:hint="eastAsia"/>
        </w:rPr>
      </w:pPr>
      <w:r>
        <w:rPr>
          <w:rStyle w:val="25"/>
        </w:rPr>
        <w:t>第七条</w:t>
      </w:r>
      <w:r>
        <w:t>　各级人民法院法官考评委员会组成人数为五人、七人或九人。</w:t>
      </w:r>
    </w:p>
    <w:p>
      <w:pPr>
        <w:pStyle w:val="12"/>
        <w:rPr>
          <w:rStyle w:val="25"/>
          <w:rFonts w:hint="eastAsia"/>
        </w:rPr>
      </w:pPr>
      <w:r>
        <w:rPr>
          <w:rStyle w:val="25"/>
        </w:rPr>
        <w:t>第八条</w:t>
      </w:r>
      <w:r>
        <w:t>　法官考评委员会实行民主集中制。根据需要</w:t>
      </w:r>
      <w:r>
        <w:rPr>
          <w:rFonts w:hint="eastAsia"/>
        </w:rPr>
        <w:t>，</w:t>
      </w:r>
      <w:r>
        <w:t>适时召开会议。</w:t>
      </w:r>
    </w:p>
    <w:p>
      <w:pPr>
        <w:pStyle w:val="12"/>
        <w:rPr>
          <w:rStyle w:val="25"/>
          <w:rFonts w:hint="eastAsia"/>
        </w:rPr>
      </w:pPr>
      <w:r>
        <w:rPr>
          <w:rStyle w:val="25"/>
        </w:rPr>
        <w:t>第九条</w:t>
      </w:r>
      <w:r>
        <w:t>　法官考评委员会由主任或受委托的副主任主持。决定事项须经全体委员的半数以上同意。</w:t>
      </w:r>
    </w:p>
    <w:p>
      <w:pPr>
        <w:pStyle w:val="12"/>
        <w:rPr>
          <w:rStyle w:val="25"/>
          <w:rFonts w:hint="eastAsia"/>
        </w:rPr>
      </w:pPr>
      <w:r>
        <w:rPr>
          <w:rStyle w:val="25"/>
        </w:rPr>
        <w:t>第十条</w:t>
      </w:r>
      <w:r>
        <w:t>　法官考评委员会的办事机构为本院人事管理部门。</w:t>
      </w:r>
    </w:p>
    <w:p>
      <w:pPr>
        <w:pStyle w:val="12"/>
      </w:pPr>
      <w:r>
        <w:rPr>
          <w:rStyle w:val="25"/>
        </w:rPr>
        <w:t>第十一条</w:t>
      </w:r>
      <w:r>
        <w:t>　各级人民法院法官考评委员会在初任审判员、助理审判员全国统一考核期间设考试办公室。</w:t>
      </w:r>
    </w:p>
    <w:p>
      <w:pPr>
        <w:pStyle w:val="12"/>
        <w:rPr>
          <w:rFonts w:hint="eastAsia" w:ascii="宋体" w:hAnsi="宋体" w:eastAsia="宋体" w:cs="宋体"/>
        </w:rPr>
      </w:pPr>
    </w:p>
    <w:p>
      <w:pPr>
        <w:pStyle w:val="13"/>
        <w:rPr>
          <w:rFonts w:hint="eastAsia"/>
        </w:rPr>
      </w:pPr>
      <w:r>
        <w:t>第四</w:t>
      </w:r>
      <w:r>
        <w:rPr>
          <w:rFonts w:hint="eastAsia"/>
        </w:rPr>
        <w:t>章　附　　则</w:t>
      </w:r>
    </w:p>
    <w:p>
      <w:pPr>
        <w:pStyle w:val="12"/>
        <w:rPr>
          <w:rFonts w:hint="eastAsia" w:ascii="宋体" w:hAnsi="宋体" w:eastAsia="宋体" w:cs="宋体"/>
        </w:rPr>
      </w:pPr>
    </w:p>
    <w:p>
      <w:pPr>
        <w:pStyle w:val="12"/>
        <w:rPr>
          <w:rStyle w:val="25"/>
          <w:rFonts w:hint="eastAsia"/>
        </w:rPr>
      </w:pPr>
      <w:r>
        <w:rPr>
          <w:rStyle w:val="25"/>
        </w:rPr>
        <w:t>第十二条</w:t>
      </w:r>
      <w:r>
        <w:t>　本办法由最高人民法院负责解释。</w:t>
      </w:r>
    </w:p>
    <w:p>
      <w:pPr>
        <w:pStyle w:val="12"/>
      </w:pPr>
      <w:r>
        <w:rPr>
          <w:rStyle w:val="25"/>
        </w:rPr>
        <w:t>第十三条</w:t>
      </w:r>
      <w:r>
        <w:t>　本办法自颁布之日起施行。</w:t>
      </w:r>
    </w:p>
    <w:p>
      <w:pPr>
        <w:pStyle w:val="12"/>
      </w:pPr>
      <w:r>
        <w:br w:type="page"/>
      </w:r>
    </w:p>
    <w:p>
      <w:pPr>
        <w:pStyle w:val="12"/>
        <w:rPr>
          <w:rFonts w:hint="eastAsia" w:ascii="宋体" w:hAnsi="宋体" w:eastAsia="宋体" w:cs="宋体"/>
        </w:rPr>
      </w:pPr>
    </w:p>
    <w:p>
      <w:pPr>
        <w:pStyle w:val="12"/>
        <w:rPr>
          <w:rFonts w:hint="eastAsia" w:ascii="宋体" w:hAnsi="宋体" w:eastAsia="宋体" w:cs="宋体"/>
        </w:rPr>
      </w:pPr>
    </w:p>
    <w:p>
      <w:pPr>
        <w:pStyle w:val="7"/>
      </w:pPr>
      <w:r>
        <w:t>初任审判员、助理审判员考试暂行办法</w:t>
      </w:r>
    </w:p>
    <w:p>
      <w:pPr>
        <w:pStyle w:val="12"/>
        <w:rPr>
          <w:rFonts w:hint="eastAsia" w:ascii="宋体" w:hAnsi="宋体" w:eastAsia="宋体" w:cs="宋体"/>
        </w:rPr>
      </w:pPr>
    </w:p>
    <w:p>
      <w:pPr>
        <w:pStyle w:val="13"/>
        <w:rPr>
          <w:rFonts w:hint="eastAsia"/>
        </w:rPr>
      </w:pPr>
      <w:r>
        <w:t>第一章　总则</w:t>
      </w:r>
    </w:p>
    <w:p>
      <w:pPr>
        <w:pStyle w:val="12"/>
        <w:rPr>
          <w:rFonts w:hint="eastAsia" w:ascii="宋体" w:hAnsi="宋体" w:eastAsia="宋体" w:cs="宋体"/>
        </w:rPr>
      </w:pPr>
    </w:p>
    <w:p>
      <w:pPr>
        <w:pStyle w:val="12"/>
        <w:rPr>
          <w:rStyle w:val="25"/>
          <w:rFonts w:hint="eastAsia"/>
        </w:rPr>
      </w:pPr>
      <w:r>
        <w:rPr>
          <w:rStyle w:val="25"/>
        </w:rPr>
        <w:t>第一条</w:t>
      </w:r>
      <w:r>
        <w:t>　为了公正地选择德才兼备的优秀人才</w:t>
      </w:r>
      <w:r>
        <w:rPr>
          <w:rFonts w:hint="eastAsia"/>
        </w:rPr>
        <w:t>，</w:t>
      </w:r>
      <w:r>
        <w:t>建设一支政治坚定、清正廉明、精通法律、秉公执法的法官队伍</w:t>
      </w:r>
      <w:r>
        <w:rPr>
          <w:rFonts w:hint="eastAsia"/>
        </w:rPr>
        <w:t>，</w:t>
      </w:r>
      <w:r>
        <w:t>根据《中华人民共和国法官法》</w:t>
      </w:r>
      <w:r>
        <w:rPr>
          <w:rFonts w:hint="eastAsia"/>
        </w:rPr>
        <w:t>，</w:t>
      </w:r>
      <w:r>
        <w:t>制定本办法。</w:t>
      </w:r>
    </w:p>
    <w:p>
      <w:pPr>
        <w:pStyle w:val="12"/>
        <w:rPr>
          <w:rFonts w:hint="eastAsia"/>
        </w:rPr>
      </w:pPr>
      <w:r>
        <w:rPr>
          <w:rStyle w:val="25"/>
        </w:rPr>
        <w:t>第二条</w:t>
      </w:r>
      <w:r>
        <w:t>　初任审判员、助理审判员必须经过全国统一考试。</w:t>
      </w:r>
    </w:p>
    <w:p>
      <w:pPr>
        <w:pStyle w:val="12"/>
        <w:rPr>
          <w:rFonts w:hint="eastAsia"/>
        </w:rPr>
      </w:pPr>
      <w:r>
        <w:t>助理审判员被任命审判员时</w:t>
      </w:r>
      <w:r>
        <w:rPr>
          <w:rFonts w:hint="eastAsia"/>
        </w:rPr>
        <w:t>，</w:t>
      </w:r>
      <w:r>
        <w:t>不再经过考试</w:t>
      </w:r>
      <w:r>
        <w:rPr>
          <w:rFonts w:hint="eastAsia"/>
        </w:rPr>
        <w:t>。</w:t>
      </w:r>
    </w:p>
    <w:p>
      <w:pPr>
        <w:pStyle w:val="12"/>
        <w:rPr>
          <w:rFonts w:hint="eastAsia" w:ascii="宋体" w:hAnsi="宋体" w:eastAsia="宋体" w:cs="宋体"/>
        </w:rPr>
      </w:pPr>
    </w:p>
    <w:p>
      <w:pPr>
        <w:pStyle w:val="13"/>
      </w:pPr>
      <w:r>
        <w:t>第二章　考试组织</w:t>
      </w:r>
    </w:p>
    <w:p>
      <w:pPr>
        <w:pStyle w:val="12"/>
        <w:rPr>
          <w:rFonts w:hint="eastAsia" w:ascii="宋体" w:hAnsi="宋体" w:eastAsia="宋体" w:cs="宋体"/>
        </w:rPr>
      </w:pPr>
    </w:p>
    <w:p>
      <w:pPr>
        <w:pStyle w:val="12"/>
        <w:rPr>
          <w:rStyle w:val="25"/>
          <w:rFonts w:hint="eastAsia"/>
        </w:rPr>
      </w:pPr>
      <w:r>
        <w:rPr>
          <w:rStyle w:val="25"/>
        </w:rPr>
        <w:t>第三条</w:t>
      </w:r>
      <w:r>
        <w:t>　最高人民法院法官考评委员会是初任审判员、助理审判员全国统一考试的主管机构</w:t>
      </w:r>
      <w:r>
        <w:rPr>
          <w:rFonts w:hint="eastAsia"/>
        </w:rPr>
        <w:t>，</w:t>
      </w:r>
      <w:r>
        <w:t>负责制定考试方案及实施细则并组织全国统一考试工作。</w:t>
      </w:r>
    </w:p>
    <w:p>
      <w:pPr>
        <w:pStyle w:val="12"/>
        <w:rPr>
          <w:rStyle w:val="25"/>
          <w:rFonts w:hint="eastAsia"/>
        </w:rPr>
      </w:pPr>
      <w:r>
        <w:rPr>
          <w:rStyle w:val="25"/>
        </w:rPr>
        <w:t>第四条</w:t>
      </w:r>
      <w:r>
        <w:t>　地方各级人民法院、专门人民法院法官考评委员会负责其管辖范围内的考试组织工作</w:t>
      </w:r>
      <w:r>
        <w:rPr>
          <w:rFonts w:hint="eastAsia"/>
        </w:rPr>
        <w:t>，</w:t>
      </w:r>
      <w:r>
        <w:t>承办上级人民法院法官考评委员会委托的有关考试工作。</w:t>
      </w:r>
    </w:p>
    <w:p>
      <w:pPr>
        <w:pStyle w:val="12"/>
        <w:rPr>
          <w:rFonts w:hint="eastAsia"/>
        </w:rPr>
      </w:pPr>
      <w:r>
        <w:rPr>
          <w:rStyle w:val="25"/>
        </w:rPr>
        <w:t>第五条</w:t>
      </w:r>
      <w:r>
        <w:t>　各级人民法院法官考评委员会在初任审判员、助理审判员全国统一考试期间设考试办公室</w:t>
      </w:r>
      <w:r>
        <w:rPr>
          <w:rFonts w:hint="eastAsia"/>
        </w:rPr>
        <w:t>，</w:t>
      </w:r>
      <w:r>
        <w:t>挂靠本院人事管理部门</w:t>
      </w:r>
      <w:r>
        <w:rPr>
          <w:rFonts w:hint="eastAsia"/>
        </w:rPr>
        <w:t>，</w:t>
      </w:r>
      <w:r>
        <w:t>具体负责考试的组织实</w:t>
      </w:r>
      <w:r>
        <w:rPr>
          <w:rFonts w:hint="eastAsia"/>
        </w:rPr>
        <w:t>施工作。</w:t>
      </w:r>
    </w:p>
    <w:p>
      <w:pPr>
        <w:pStyle w:val="12"/>
        <w:rPr>
          <w:rFonts w:hint="eastAsia" w:ascii="宋体" w:hAnsi="宋体" w:eastAsia="宋体" w:cs="宋体"/>
        </w:rPr>
      </w:pPr>
    </w:p>
    <w:p>
      <w:pPr>
        <w:pStyle w:val="13"/>
      </w:pPr>
      <w:r>
        <w:t>第三章　考试办法</w:t>
      </w:r>
    </w:p>
    <w:p>
      <w:pPr>
        <w:pStyle w:val="12"/>
        <w:rPr>
          <w:rFonts w:hint="eastAsia" w:ascii="宋体" w:hAnsi="宋体" w:eastAsia="宋体" w:cs="宋体"/>
        </w:rPr>
      </w:pPr>
    </w:p>
    <w:p>
      <w:pPr>
        <w:pStyle w:val="12"/>
        <w:rPr>
          <w:rFonts w:hint="eastAsia"/>
        </w:rPr>
      </w:pPr>
      <w:r>
        <w:rPr>
          <w:rStyle w:val="25"/>
        </w:rPr>
        <w:t>第六条</w:t>
      </w:r>
      <w:r>
        <w:t>　报名参加考试的人员</w:t>
      </w:r>
      <w:r>
        <w:rPr>
          <w:rFonts w:hint="eastAsia"/>
        </w:rPr>
        <w:t>，</w:t>
      </w:r>
      <w:r>
        <w:t>必须具备下列条件：</w:t>
      </w:r>
    </w:p>
    <w:p>
      <w:pPr>
        <w:pStyle w:val="12"/>
        <w:rPr>
          <w:rFonts w:hint="eastAsia"/>
        </w:rPr>
      </w:pPr>
      <w:r>
        <w:rPr>
          <w:rFonts w:hint="eastAsia"/>
          <w:lang w:eastAsia="zh-CN"/>
        </w:rPr>
        <w:t>（</w:t>
      </w:r>
      <w:r>
        <w:t>一</w:t>
      </w:r>
      <w:r>
        <w:rPr>
          <w:rFonts w:hint="eastAsia"/>
          <w:lang w:eastAsia="zh-CN"/>
        </w:rPr>
        <w:t>）</w:t>
      </w:r>
      <w:r>
        <w:t>具有中华人民共和国国籍；</w:t>
      </w:r>
    </w:p>
    <w:p>
      <w:pPr>
        <w:pStyle w:val="12"/>
        <w:rPr>
          <w:rFonts w:hint="eastAsia"/>
        </w:rPr>
      </w:pPr>
      <w:r>
        <w:rPr>
          <w:rFonts w:hint="eastAsia"/>
          <w:lang w:eastAsia="zh-CN"/>
        </w:rPr>
        <w:t>（</w:t>
      </w:r>
      <w:r>
        <w:t>二</w:t>
      </w:r>
      <w:r>
        <w:rPr>
          <w:rFonts w:hint="eastAsia"/>
          <w:lang w:eastAsia="zh-CN"/>
        </w:rPr>
        <w:t>）</w:t>
      </w:r>
      <w:r>
        <w:t>年满二十三岁；</w:t>
      </w:r>
    </w:p>
    <w:p>
      <w:pPr>
        <w:pStyle w:val="12"/>
        <w:rPr>
          <w:rFonts w:hint="eastAsia"/>
        </w:rPr>
      </w:pPr>
      <w:r>
        <w:rPr>
          <w:rFonts w:hint="eastAsia"/>
          <w:lang w:eastAsia="zh-CN"/>
        </w:rPr>
        <w:t>（</w:t>
      </w:r>
      <w:r>
        <w:t>三</w:t>
      </w:r>
      <w:r>
        <w:rPr>
          <w:rFonts w:hint="eastAsia"/>
          <w:lang w:eastAsia="zh-CN"/>
        </w:rPr>
        <w:t>）</w:t>
      </w:r>
      <w:r>
        <w:t>拥护中华人民共和国宪法；</w:t>
      </w:r>
    </w:p>
    <w:p>
      <w:pPr>
        <w:pStyle w:val="12"/>
        <w:rPr>
          <w:rFonts w:hint="eastAsia"/>
        </w:rPr>
      </w:pPr>
      <w:r>
        <w:rPr>
          <w:rFonts w:hint="eastAsia"/>
          <w:lang w:eastAsia="zh-CN"/>
        </w:rPr>
        <w:t>（</w:t>
      </w:r>
      <w:r>
        <w:t>四</w:t>
      </w:r>
      <w:r>
        <w:rPr>
          <w:rFonts w:hint="eastAsia"/>
          <w:lang w:eastAsia="zh-CN"/>
        </w:rPr>
        <w:t>）</w:t>
      </w:r>
      <w:r>
        <w:t>有良好的政治、业务素质和良好的品行；</w:t>
      </w:r>
    </w:p>
    <w:p>
      <w:pPr>
        <w:pStyle w:val="12"/>
        <w:rPr>
          <w:rFonts w:hint="eastAsia"/>
        </w:rPr>
      </w:pPr>
      <w:r>
        <w:rPr>
          <w:rFonts w:hint="eastAsia"/>
          <w:lang w:eastAsia="zh-CN"/>
        </w:rPr>
        <w:t>（</w:t>
      </w:r>
      <w:r>
        <w:t>五</w:t>
      </w:r>
      <w:r>
        <w:rPr>
          <w:rFonts w:hint="eastAsia"/>
          <w:lang w:eastAsia="zh-CN"/>
        </w:rPr>
        <w:t>）</w:t>
      </w:r>
      <w:r>
        <w:t>身体健康；</w:t>
      </w:r>
    </w:p>
    <w:p>
      <w:pPr>
        <w:pStyle w:val="12"/>
        <w:rPr>
          <w:rStyle w:val="25"/>
          <w:rFonts w:hint="eastAsia"/>
        </w:rPr>
      </w:pPr>
      <w:r>
        <w:rPr>
          <w:rFonts w:hint="eastAsia"/>
          <w:lang w:eastAsia="zh-CN"/>
        </w:rPr>
        <w:t>（</w:t>
      </w:r>
      <w:r>
        <w:t>六</w:t>
      </w:r>
      <w:r>
        <w:rPr>
          <w:rFonts w:hint="eastAsia"/>
          <w:lang w:eastAsia="zh-CN"/>
        </w:rPr>
        <w:t>）</w:t>
      </w:r>
      <w:r>
        <w:t>高等院校法律专业毕业或者高等院校非法律专业毕业具有法律专业知识</w:t>
      </w:r>
      <w:r>
        <w:rPr>
          <w:rFonts w:hint="eastAsia"/>
        </w:rPr>
        <w:t>，</w:t>
      </w:r>
      <w:r>
        <w:t>工作满二年的；或者获得法律专业学士学位</w:t>
      </w:r>
      <w:r>
        <w:rPr>
          <w:rFonts w:hint="eastAsia"/>
        </w:rPr>
        <w:t>，</w:t>
      </w:r>
      <w:r>
        <w:t>工作满一年的；获得法律专业硕士学位、法律专业博士学位的</w:t>
      </w:r>
      <w:r>
        <w:rPr>
          <w:rFonts w:hint="eastAsia"/>
        </w:rPr>
        <w:t>，</w:t>
      </w:r>
      <w:r>
        <w:t>可以不受上述工作年限的限制。</w:t>
      </w:r>
    </w:p>
    <w:p>
      <w:pPr>
        <w:pStyle w:val="12"/>
        <w:rPr>
          <w:rStyle w:val="25"/>
          <w:rFonts w:hint="eastAsia"/>
        </w:rPr>
      </w:pPr>
      <w:r>
        <w:rPr>
          <w:rStyle w:val="25"/>
        </w:rPr>
        <w:t>第七条</w:t>
      </w:r>
      <w:r>
        <w:t>　各级人民法院法官考评</w:t>
      </w:r>
      <w:r>
        <w:rPr>
          <w:rFonts w:hint="eastAsia"/>
        </w:rPr>
        <w:t>委员会按规定对本地区的报考人员进行资格审查，由高级人民法院法官考评委员会统一发给准考证。</w:t>
      </w:r>
    </w:p>
    <w:p>
      <w:pPr>
        <w:pStyle w:val="12"/>
        <w:rPr>
          <w:rStyle w:val="25"/>
          <w:rFonts w:hint="eastAsia"/>
        </w:rPr>
      </w:pPr>
      <w:r>
        <w:rPr>
          <w:rStyle w:val="25"/>
        </w:rPr>
        <w:t>第八条</w:t>
      </w:r>
      <w:r>
        <w:t>　考试试题及评分标准由最高人民法院法官考评委员会制定。</w:t>
      </w:r>
    </w:p>
    <w:p>
      <w:pPr>
        <w:pStyle w:val="12"/>
        <w:rPr>
          <w:rStyle w:val="25"/>
          <w:rFonts w:hint="eastAsia"/>
        </w:rPr>
      </w:pPr>
      <w:r>
        <w:rPr>
          <w:rStyle w:val="25"/>
        </w:rPr>
        <w:t>第九条</w:t>
      </w:r>
      <w:r>
        <w:t>　考试的主要内容包括马列主义基础理论知识、法律专业知识和分析、判断能力</w:t>
      </w:r>
      <w:r>
        <w:rPr>
          <w:rFonts w:hint="eastAsia"/>
        </w:rPr>
        <w:t>，</w:t>
      </w:r>
      <w:r>
        <w:t>文字、语言能力等。</w:t>
      </w:r>
    </w:p>
    <w:p>
      <w:pPr>
        <w:pStyle w:val="12"/>
        <w:rPr>
          <w:rStyle w:val="25"/>
          <w:rFonts w:hint="eastAsia"/>
        </w:rPr>
      </w:pPr>
      <w:r>
        <w:rPr>
          <w:rStyle w:val="25"/>
        </w:rPr>
        <w:t>第十条</w:t>
      </w:r>
      <w:r>
        <w:t>　考试采取闭卷笔试和面试两种形式。笔试成绩合格者</w:t>
      </w:r>
      <w:r>
        <w:rPr>
          <w:rFonts w:hint="eastAsia"/>
        </w:rPr>
        <w:t>，</w:t>
      </w:r>
      <w:r>
        <w:t>方可参加面试。</w:t>
      </w:r>
    </w:p>
    <w:p>
      <w:pPr>
        <w:pStyle w:val="12"/>
        <w:rPr>
          <w:rFonts w:hint="eastAsia"/>
        </w:rPr>
      </w:pPr>
      <w:r>
        <w:rPr>
          <w:rStyle w:val="25"/>
        </w:rPr>
        <w:t>第十一条</w:t>
      </w:r>
      <w:r>
        <w:t>　评卷工作在最高人民法院法官考评委员会统一领导下</w:t>
      </w:r>
      <w:r>
        <w:rPr>
          <w:rFonts w:hint="eastAsia"/>
        </w:rPr>
        <w:t>，</w:t>
      </w:r>
      <w:r>
        <w:t>由高级人民法院法官考评委员</w:t>
      </w:r>
      <w:r>
        <w:rPr>
          <w:rFonts w:hint="eastAsia"/>
        </w:rPr>
        <w:t>会组织实施。</w:t>
      </w:r>
    </w:p>
    <w:p>
      <w:pPr>
        <w:pStyle w:val="12"/>
        <w:rPr>
          <w:rFonts w:hint="eastAsia" w:ascii="宋体" w:hAnsi="宋体" w:eastAsia="宋体" w:cs="宋体"/>
        </w:rPr>
      </w:pPr>
    </w:p>
    <w:p>
      <w:pPr>
        <w:pStyle w:val="13"/>
      </w:pPr>
      <w:r>
        <w:t>第四章　颁发合格证书</w:t>
      </w:r>
    </w:p>
    <w:p>
      <w:pPr>
        <w:pStyle w:val="12"/>
        <w:rPr>
          <w:rFonts w:hint="eastAsia" w:ascii="宋体" w:hAnsi="宋体" w:eastAsia="宋体" w:cs="宋体"/>
        </w:rPr>
      </w:pPr>
    </w:p>
    <w:p>
      <w:pPr>
        <w:pStyle w:val="12"/>
        <w:rPr>
          <w:rStyle w:val="25"/>
          <w:rFonts w:hint="eastAsia"/>
        </w:rPr>
      </w:pPr>
      <w:r>
        <w:rPr>
          <w:rStyle w:val="25"/>
        </w:rPr>
        <w:t>第十二条</w:t>
      </w:r>
      <w:r>
        <w:t>　最高人民法院、地方各级人民法院、专门人民法院参加考试合格者</w:t>
      </w:r>
      <w:r>
        <w:rPr>
          <w:rFonts w:hint="eastAsia"/>
        </w:rPr>
        <w:t>，</w:t>
      </w:r>
      <w:r>
        <w:t>由最高人民法院法官考评委员会或委托高级人民法院法官考评委员会颁发《初任审判员、助理审判员考试合格证书》。</w:t>
      </w:r>
    </w:p>
    <w:p>
      <w:pPr>
        <w:pStyle w:val="12"/>
        <w:rPr>
          <w:rStyle w:val="25"/>
          <w:rFonts w:hint="eastAsia"/>
        </w:rPr>
      </w:pPr>
      <w:r>
        <w:rPr>
          <w:rStyle w:val="25"/>
        </w:rPr>
        <w:t>第十三条</w:t>
      </w:r>
      <w:r>
        <w:t>　《初任审判员、助理审判员考试合格证书》有效期为三年。在有效期内根据工作需要</w:t>
      </w:r>
      <w:r>
        <w:rPr>
          <w:rFonts w:hint="eastAsia"/>
        </w:rPr>
        <w:t>，</w:t>
      </w:r>
      <w:r>
        <w:t>经考核可以被任命为审判员或助理审判员。</w:t>
      </w:r>
    </w:p>
    <w:p>
      <w:pPr>
        <w:pStyle w:val="12"/>
      </w:pPr>
      <w:r>
        <w:rPr>
          <w:rStyle w:val="25"/>
        </w:rPr>
        <w:t>第十四条</w:t>
      </w:r>
      <w:r>
        <w:t>　《初任审判员、助理审判员考试合格证书》由最高人民法院统一制作。</w:t>
      </w:r>
    </w:p>
    <w:p>
      <w:pPr>
        <w:pStyle w:val="12"/>
        <w:rPr>
          <w:rFonts w:hint="eastAsia" w:ascii="宋体" w:hAnsi="宋体" w:eastAsia="宋体" w:cs="宋体"/>
        </w:rPr>
      </w:pPr>
    </w:p>
    <w:p>
      <w:pPr>
        <w:pStyle w:val="13"/>
        <w:rPr>
          <w:rFonts w:hint="eastAsia"/>
        </w:rPr>
      </w:pPr>
      <w:r>
        <w:rPr>
          <w:rFonts w:hint="eastAsia"/>
        </w:rPr>
        <w:t>第五章　考试纪律</w:t>
      </w:r>
    </w:p>
    <w:p>
      <w:pPr>
        <w:pStyle w:val="12"/>
        <w:rPr>
          <w:rFonts w:hint="eastAsia" w:ascii="宋体" w:hAnsi="宋体" w:eastAsia="宋体" w:cs="宋体"/>
        </w:rPr>
      </w:pPr>
    </w:p>
    <w:p>
      <w:pPr>
        <w:pStyle w:val="12"/>
        <w:rPr>
          <w:rStyle w:val="25"/>
          <w:rFonts w:hint="eastAsia"/>
        </w:rPr>
      </w:pPr>
      <w:r>
        <w:rPr>
          <w:rStyle w:val="25"/>
        </w:rPr>
        <w:t>第十五条</w:t>
      </w:r>
      <w:r>
        <w:t>　考场规则、监考守则、试卷保密规定等考试纪律</w:t>
      </w:r>
      <w:r>
        <w:rPr>
          <w:rFonts w:hint="eastAsia"/>
        </w:rPr>
        <w:t>，</w:t>
      </w:r>
      <w:r>
        <w:t>由最高人民法院法官考评委员会制定。</w:t>
      </w:r>
    </w:p>
    <w:p>
      <w:pPr>
        <w:pStyle w:val="12"/>
        <w:rPr>
          <w:rStyle w:val="25"/>
          <w:rFonts w:hint="eastAsia"/>
        </w:rPr>
      </w:pPr>
      <w:r>
        <w:rPr>
          <w:rStyle w:val="25"/>
        </w:rPr>
        <w:t>第十六条</w:t>
      </w:r>
      <w:r>
        <w:t>　违反考试纪律者</w:t>
      </w:r>
      <w:r>
        <w:rPr>
          <w:rFonts w:hint="eastAsia"/>
        </w:rPr>
        <w:t>，</w:t>
      </w:r>
      <w:r>
        <w:t>视情节轻重</w:t>
      </w:r>
      <w:r>
        <w:rPr>
          <w:rFonts w:hint="eastAsia"/>
        </w:rPr>
        <w:t>，</w:t>
      </w:r>
      <w:r>
        <w:t>依照有关规定予以处理。</w:t>
      </w:r>
    </w:p>
    <w:p>
      <w:pPr>
        <w:pStyle w:val="12"/>
      </w:pPr>
      <w:r>
        <w:rPr>
          <w:rStyle w:val="25"/>
        </w:rPr>
        <w:t>第十七条</w:t>
      </w:r>
      <w:r>
        <w:t>　因作弊取得《初任审判员、助理审判员考试合格证书》的</w:t>
      </w:r>
      <w:r>
        <w:rPr>
          <w:rFonts w:hint="eastAsia"/>
        </w:rPr>
        <w:t>，</w:t>
      </w:r>
      <w:r>
        <w:t>由最高人民法院法官考评委员会或委托高级人民法院法官考评委员会宣布其无效</w:t>
      </w:r>
      <w:r>
        <w:rPr>
          <w:rFonts w:hint="eastAsia"/>
        </w:rPr>
        <w:t>，</w:t>
      </w:r>
      <w:r>
        <w:t>并收回证书。</w:t>
      </w:r>
    </w:p>
    <w:p>
      <w:pPr>
        <w:pStyle w:val="12"/>
        <w:rPr>
          <w:rFonts w:hint="eastAsia" w:ascii="宋体" w:hAnsi="宋体" w:eastAsia="宋体" w:cs="宋体"/>
        </w:rPr>
      </w:pPr>
    </w:p>
    <w:p>
      <w:pPr>
        <w:pStyle w:val="13"/>
        <w:rPr>
          <w:rFonts w:hint="eastAsia"/>
        </w:rPr>
      </w:pPr>
      <w:r>
        <w:t>第六章　附　　则</w:t>
      </w:r>
    </w:p>
    <w:p>
      <w:pPr>
        <w:pStyle w:val="12"/>
        <w:rPr>
          <w:rFonts w:hint="eastAsia" w:ascii="宋体" w:hAnsi="宋体" w:eastAsia="宋体" w:cs="宋体"/>
        </w:rPr>
      </w:pPr>
    </w:p>
    <w:p>
      <w:pPr>
        <w:pStyle w:val="12"/>
        <w:rPr>
          <w:rStyle w:val="25"/>
          <w:rFonts w:hint="eastAsia"/>
        </w:rPr>
      </w:pPr>
      <w:r>
        <w:rPr>
          <w:rStyle w:val="25"/>
        </w:rPr>
        <w:t>第十八条</w:t>
      </w:r>
      <w:r>
        <w:t>　考试经费列入法院机关业务费范围</w:t>
      </w:r>
      <w:r>
        <w:rPr>
          <w:rFonts w:hint="eastAsia"/>
        </w:rPr>
        <w:t>，</w:t>
      </w:r>
      <w:r>
        <w:t>专款专用。各级人民</w:t>
      </w:r>
      <w:r>
        <w:rPr>
          <w:rFonts w:hint="eastAsia"/>
        </w:rPr>
        <w:t>法院按规定收取的报考费，应当全部用于考试支出。</w:t>
      </w:r>
    </w:p>
    <w:p>
      <w:pPr>
        <w:pStyle w:val="12"/>
        <w:rPr>
          <w:rStyle w:val="25"/>
          <w:rFonts w:hint="eastAsia"/>
        </w:rPr>
      </w:pPr>
      <w:r>
        <w:rPr>
          <w:rStyle w:val="25"/>
        </w:rPr>
        <w:t>第十九条</w:t>
      </w:r>
      <w:r>
        <w:t>　本办法由最高人民法院负责解释。</w:t>
      </w:r>
    </w:p>
    <w:p>
      <w:pPr>
        <w:pStyle w:val="12"/>
        <w:rPr>
          <w:rFonts w:hint="eastAsia"/>
        </w:rPr>
      </w:pPr>
      <w:r>
        <w:rPr>
          <w:rStyle w:val="25"/>
        </w:rPr>
        <w:t>第二十条</w:t>
      </w:r>
      <w:r>
        <w:t>　本办法自颁布之日起施行。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C4B2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CC4B27"/>
    <w:rsid w:val="56C00D65"/>
    <w:rsid w:val="65586BE5"/>
    <w:rsid w:val="6D800228"/>
    <w:rsid w:val="6DAD6BF0"/>
    <w:rsid w:val="6E1B4105"/>
    <w:rsid w:val="6EB66F23"/>
    <w:rsid w:val="75FA67F7"/>
    <w:rsid w:val="7CAC7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2017-10-30T13:47:00Z</dcterms:created>
  <dc:creator>Administrator</dc:creator>
  <cp:lastModifiedBy>Administrator</cp:lastModifiedBy>
  <dcterms:modified xsi:type="dcterms:W3CDTF">2017-10-31T02:39:18Z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