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关于审理名誉权案件若干问题的解释</w:t>
      </w:r>
    </w:p>
    <w:p>
      <w:pPr>
        <w:pStyle w:val="12"/>
        <w:rPr>
          <w:rFonts w:hint="eastAsia" w:ascii="宋体" w:hAnsi="宋体" w:eastAsia="宋体" w:cs="宋体"/>
        </w:rPr>
      </w:pPr>
    </w:p>
    <w:p>
      <w:pPr>
        <w:pStyle w:val="19"/>
        <w:rPr>
          <w:rFonts w:hint="eastAsia"/>
        </w:rPr>
      </w:pPr>
      <w:r>
        <w:t>法释〔1998〕26号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1998年7月14日最高人民法院审判委员会第1002次会议通过</w:t>
      </w:r>
      <w:r>
        <w:rPr>
          <w:rFonts w:hint="eastAsia"/>
          <w:lang w:eastAsia="zh-CN"/>
        </w:rPr>
        <w:t>　</w:t>
      </w:r>
      <w:r>
        <w:rPr>
          <w:rFonts w:hint="eastAsia"/>
        </w:rPr>
        <w:t>1998</w:t>
      </w:r>
      <w:r>
        <w:t>年8月31日最高人民法院公告公布　自1998年9月15</w:t>
      </w:r>
      <w:r>
        <w:rPr>
          <w:rFonts w:hint="eastAsia"/>
        </w:rPr>
        <w:t>日起施行</w:t>
      </w:r>
      <w:r>
        <w:rPr>
          <w:rFonts w:hint="eastAsia"/>
          <w:lang w:eastAsia="zh-CN"/>
        </w:rPr>
        <w:t>）</w:t>
      </w:r>
    </w:p>
    <w:p>
      <w:pPr>
        <w:pStyle w:val="12"/>
        <w:rPr>
          <w:rFonts w:hint="eastAsia" w:ascii="宋体" w:hAnsi="宋体" w:eastAsia="宋体" w:cs="宋体"/>
        </w:rPr>
      </w:pPr>
    </w:p>
    <w:p>
      <w:pPr>
        <w:pStyle w:val="12"/>
        <w:rPr>
          <w:rStyle w:val="25"/>
          <w:rFonts w:hint="eastAsia"/>
        </w:rPr>
      </w:pPr>
      <w:r>
        <w:t>1993年我院印发《关于审理名誉权案件若干问题的解答》以来</w:t>
      </w:r>
      <w:r>
        <w:rPr>
          <w:rFonts w:hint="eastAsia"/>
        </w:rPr>
        <w:t>，</w:t>
      </w:r>
      <w:r>
        <w:t>各地人民法院在审理名誉权案件中</w:t>
      </w:r>
      <w:r>
        <w:rPr>
          <w:rFonts w:hint="eastAsia"/>
        </w:rPr>
        <w:t>，</w:t>
      </w:r>
      <w:r>
        <w:t>又提出一些如何适用法律的问题</w:t>
      </w:r>
      <w:r>
        <w:rPr>
          <w:rFonts w:hint="eastAsia"/>
        </w:rPr>
        <w:t>，</w:t>
      </w:r>
      <w:r>
        <w:t>现解释如下：</w:t>
      </w:r>
    </w:p>
    <w:p>
      <w:pPr>
        <w:pStyle w:val="12"/>
        <w:rPr>
          <w:rFonts w:hint="eastAsia"/>
        </w:rPr>
      </w:pPr>
      <w:r>
        <w:rPr>
          <w:rStyle w:val="25"/>
        </w:rPr>
        <w:t>一、</w:t>
      </w:r>
      <w:r>
        <w:t>问：名誉权案件如何确定侵权结果发生地？</w:t>
      </w:r>
    </w:p>
    <w:p>
      <w:pPr>
        <w:pStyle w:val="12"/>
        <w:rPr>
          <w:rStyle w:val="25"/>
          <w:rFonts w:hint="eastAsia"/>
        </w:rPr>
      </w:pPr>
      <w:r>
        <w:t>答：人民法院受理这类案件时</w:t>
      </w:r>
      <w:r>
        <w:rPr>
          <w:rFonts w:hint="eastAsia"/>
        </w:rPr>
        <w:t>，</w:t>
      </w:r>
      <w:r>
        <w:t>受侵权的公民、法人和其他组织的住所地</w:t>
      </w:r>
      <w:r>
        <w:rPr>
          <w:rFonts w:hint="eastAsia"/>
        </w:rPr>
        <w:t>，</w:t>
      </w:r>
      <w:r>
        <w:t>可以认定为侵权结果发生地。</w:t>
      </w:r>
    </w:p>
    <w:p>
      <w:pPr>
        <w:pStyle w:val="12"/>
        <w:rPr>
          <w:rFonts w:hint="eastAsia"/>
        </w:rPr>
      </w:pPr>
      <w:r>
        <w:rPr>
          <w:rStyle w:val="25"/>
        </w:rPr>
        <w:t>二、</w:t>
      </w:r>
      <w:r>
        <w:t>问：有关机关和组织编印的仅供领导部门内部参阅的刊物、资料等刊登来信或者文章引起的名誉权纠纷</w:t>
      </w:r>
      <w:r>
        <w:rPr>
          <w:rFonts w:hint="eastAsia"/>
        </w:rPr>
        <w:t>，</w:t>
      </w:r>
      <w:r>
        <w:t>以及机关、社会团体、学术机构、企事业单</w:t>
      </w:r>
      <w:r>
        <w:rPr>
          <w:rFonts w:hint="eastAsia"/>
        </w:rPr>
        <w:t>位分发本单位、本系统或者其他一定范围内的一般内部刊物和内部资料所载内容引起的名誉权纠纷，人民法院是否受理？</w:t>
      </w:r>
    </w:p>
    <w:p>
      <w:pPr>
        <w:pStyle w:val="12"/>
        <w:rPr>
          <w:rStyle w:val="25"/>
          <w:rFonts w:hint="eastAsia"/>
        </w:rPr>
      </w:pPr>
      <w:r>
        <w:t>答：有关机关和组织编印的仅供领导部门内部参阅的刊物、资料等刊登的来信或者文章</w:t>
      </w:r>
      <w:r>
        <w:rPr>
          <w:rFonts w:hint="eastAsia"/>
        </w:rPr>
        <w:t>，</w:t>
      </w:r>
      <w:r>
        <w:t>当事人以其内容侵害名誉权向人民法院提起诉讼的</w:t>
      </w:r>
      <w:r>
        <w:rPr>
          <w:rFonts w:hint="eastAsia"/>
        </w:rPr>
        <w:t>，</w:t>
      </w:r>
      <w:r>
        <w:t>人民法院不予受理。</w:t>
      </w:r>
    </w:p>
    <w:p>
      <w:pPr>
        <w:pStyle w:val="12"/>
        <w:rPr>
          <w:rStyle w:val="25"/>
          <w:rFonts w:hint="eastAsia"/>
        </w:rPr>
      </w:pPr>
      <w:r>
        <w:rPr>
          <w:rStyle w:val="25"/>
        </w:rPr>
        <w:t>机关、</w:t>
      </w:r>
      <w:r>
        <w:t>社会团体、学术机构、企事业单位分发本单位、本系统或者其他一定范围内的内部刊物和内部资料</w:t>
      </w:r>
      <w:r>
        <w:rPr>
          <w:rFonts w:hint="eastAsia"/>
        </w:rPr>
        <w:t>，</w:t>
      </w:r>
      <w:r>
        <w:t>所载内容引起名誉权纠纷的</w:t>
      </w:r>
      <w:r>
        <w:rPr>
          <w:rFonts w:hint="eastAsia"/>
        </w:rPr>
        <w:t>，</w:t>
      </w:r>
      <w:r>
        <w:t>人民法院应当受理。</w:t>
      </w:r>
    </w:p>
    <w:p>
      <w:pPr>
        <w:pStyle w:val="12"/>
        <w:rPr>
          <w:rFonts w:hint="eastAsia"/>
        </w:rPr>
      </w:pPr>
      <w:r>
        <w:rPr>
          <w:rStyle w:val="25"/>
        </w:rPr>
        <w:t>三、</w:t>
      </w:r>
      <w:r>
        <w:t>问：新闻媒介和出版机构转载作品引起的名誉权纠纷</w:t>
      </w:r>
      <w:r>
        <w:rPr>
          <w:rFonts w:hint="eastAsia"/>
        </w:rPr>
        <w:t>，</w:t>
      </w:r>
      <w:r>
        <w:t>人民法院是否受</w:t>
      </w:r>
      <w:r>
        <w:rPr>
          <w:rFonts w:hint="eastAsia"/>
        </w:rPr>
        <w:t>理？</w:t>
      </w:r>
    </w:p>
    <w:p>
      <w:pPr>
        <w:pStyle w:val="12"/>
        <w:rPr>
          <w:rStyle w:val="25"/>
          <w:rFonts w:hint="eastAsia"/>
        </w:rPr>
      </w:pPr>
      <w:r>
        <w:t>答：新闻媒介和出版机构转载作品</w:t>
      </w:r>
      <w:r>
        <w:rPr>
          <w:rFonts w:hint="eastAsia"/>
        </w:rPr>
        <w:t>，</w:t>
      </w:r>
      <w:r>
        <w:t>当事人以转载者侵害其名誉权向人民法院提起诉讼的</w:t>
      </w:r>
      <w:r>
        <w:rPr>
          <w:rFonts w:hint="eastAsia"/>
        </w:rPr>
        <w:t>，</w:t>
      </w:r>
      <w:r>
        <w:t>人民法院应当受理。</w:t>
      </w:r>
    </w:p>
    <w:p>
      <w:pPr>
        <w:pStyle w:val="12"/>
        <w:rPr>
          <w:rFonts w:hint="eastAsia"/>
        </w:rPr>
      </w:pPr>
      <w:r>
        <w:rPr>
          <w:rStyle w:val="25"/>
        </w:rPr>
        <w:t>四、</w:t>
      </w:r>
      <w:r>
        <w:t>问：国家机关、社会团体、企事业单位等部门依职权对其管理的人员作出的结论引起的名誉权纠纷</w:t>
      </w:r>
      <w:r>
        <w:rPr>
          <w:rFonts w:hint="eastAsia"/>
        </w:rPr>
        <w:t>，</w:t>
      </w:r>
      <w:r>
        <w:t>人民法院是否受理？</w:t>
      </w:r>
    </w:p>
    <w:p>
      <w:pPr>
        <w:pStyle w:val="12"/>
        <w:rPr>
          <w:rStyle w:val="25"/>
          <w:rFonts w:hint="eastAsia"/>
        </w:rPr>
      </w:pPr>
      <w:r>
        <w:t>答：国家机关、社会团体、企事业单位等部门对其管理的人员作出的结论或者处理决定</w:t>
      </w:r>
      <w:r>
        <w:rPr>
          <w:rFonts w:hint="eastAsia"/>
        </w:rPr>
        <w:t>，</w:t>
      </w:r>
      <w:r>
        <w:t>当事人以其侵害名誉权向人民法院提起诉讼的</w:t>
      </w:r>
      <w:r>
        <w:rPr>
          <w:rFonts w:hint="eastAsia"/>
        </w:rPr>
        <w:t>，</w:t>
      </w:r>
      <w:r>
        <w:t>人民法院不予受理。</w:t>
      </w:r>
    </w:p>
    <w:p>
      <w:pPr>
        <w:pStyle w:val="12"/>
        <w:rPr>
          <w:rFonts w:hint="eastAsia"/>
        </w:rPr>
      </w:pPr>
      <w:r>
        <w:rPr>
          <w:rStyle w:val="25"/>
        </w:rPr>
        <w:t>五、</w:t>
      </w:r>
      <w:r>
        <w:t>问：因检举、控告引起的名誉权纠纷</w:t>
      </w:r>
      <w:r>
        <w:rPr>
          <w:rFonts w:hint="eastAsia"/>
        </w:rPr>
        <w:t>，</w:t>
      </w:r>
      <w:r>
        <w:t>人民法院是</w:t>
      </w:r>
      <w:r>
        <w:rPr>
          <w:rFonts w:hint="eastAsia"/>
        </w:rPr>
        <w:t>否受理？</w:t>
      </w:r>
    </w:p>
    <w:p>
      <w:pPr>
        <w:pStyle w:val="12"/>
        <w:rPr>
          <w:rStyle w:val="25"/>
          <w:rFonts w:hint="eastAsia"/>
        </w:rPr>
      </w:pPr>
      <w:r>
        <w:t>答：公民依法向有关部门检举、控告他人的违法违纪行为</w:t>
      </w:r>
      <w:r>
        <w:rPr>
          <w:rFonts w:hint="eastAsia"/>
        </w:rPr>
        <w:t>，</w:t>
      </w:r>
      <w:r>
        <w:t>他人以检举、控告侵害其名誉权向人民法院提起诉讼的</w:t>
      </w:r>
      <w:r>
        <w:rPr>
          <w:rFonts w:hint="eastAsia"/>
        </w:rPr>
        <w:t>，</w:t>
      </w:r>
      <w:r>
        <w:t>人民法院不予受理。如果借检举、控告之名侮辱、诽谤他人</w:t>
      </w:r>
      <w:r>
        <w:rPr>
          <w:rFonts w:hint="eastAsia"/>
        </w:rPr>
        <w:t>，</w:t>
      </w:r>
      <w:r>
        <w:t>造成他人名誉损害</w:t>
      </w:r>
      <w:r>
        <w:rPr>
          <w:rFonts w:hint="eastAsia"/>
        </w:rPr>
        <w:t>，</w:t>
      </w:r>
      <w:r>
        <w:t>当事人以其名誉权受到侵害向人民法院提起诉讼的</w:t>
      </w:r>
      <w:r>
        <w:rPr>
          <w:rFonts w:hint="eastAsia"/>
        </w:rPr>
        <w:t>，</w:t>
      </w:r>
      <w:r>
        <w:t>人民法院应当受理。</w:t>
      </w:r>
    </w:p>
    <w:p>
      <w:pPr>
        <w:pStyle w:val="12"/>
        <w:rPr>
          <w:rFonts w:hint="eastAsia"/>
        </w:rPr>
      </w:pPr>
      <w:r>
        <w:rPr>
          <w:rStyle w:val="25"/>
        </w:rPr>
        <w:t>六、</w:t>
      </w:r>
      <w:r>
        <w:t>问：新闻单位报道国家机关的公开的文书和职权行为引起的名誉权纠纷</w:t>
      </w:r>
      <w:r>
        <w:rPr>
          <w:rFonts w:hint="eastAsia"/>
        </w:rPr>
        <w:t>，</w:t>
      </w:r>
      <w:r>
        <w:t>是否认定为构成侵权？</w:t>
      </w:r>
    </w:p>
    <w:p>
      <w:pPr>
        <w:pStyle w:val="12"/>
        <w:rPr>
          <w:rStyle w:val="25"/>
          <w:rFonts w:hint="eastAsia"/>
        </w:rPr>
      </w:pPr>
      <w:r>
        <w:t>答：新闻单位根据国家机关依职权制作的公开的文书和实施的公开的职权行为所作的报道</w:t>
      </w:r>
      <w:r>
        <w:rPr>
          <w:rFonts w:hint="eastAsia"/>
        </w:rPr>
        <w:t>，</w:t>
      </w:r>
      <w:r>
        <w:t>其报道客观准</w:t>
      </w:r>
      <w:r>
        <w:rPr>
          <w:rFonts w:hint="eastAsia"/>
        </w:rPr>
        <w:t>确的，不应当认定为侵害他人名誉权；其报道失实，或者前述文书和职权行为已公开纠正而拒绝更正报道，致使他人名誉受到损害的，应当认定为侵害他人名誉权。</w:t>
      </w:r>
    </w:p>
    <w:p>
      <w:pPr>
        <w:pStyle w:val="12"/>
        <w:rPr>
          <w:rFonts w:hint="eastAsia"/>
        </w:rPr>
      </w:pPr>
      <w:r>
        <w:rPr>
          <w:rStyle w:val="25"/>
        </w:rPr>
        <w:t>七、</w:t>
      </w:r>
      <w:r>
        <w:t>问：因提供新闻材料引起的名誉权纠纷</w:t>
      </w:r>
      <w:r>
        <w:rPr>
          <w:rFonts w:hint="eastAsia"/>
        </w:rPr>
        <w:t>，</w:t>
      </w:r>
      <w:r>
        <w:t>如何认定是否构成侵权？</w:t>
      </w:r>
    </w:p>
    <w:p>
      <w:pPr>
        <w:pStyle w:val="12"/>
        <w:rPr>
          <w:rFonts w:hint="eastAsia"/>
        </w:rPr>
      </w:pPr>
      <w:r>
        <w:t>答：因提供新闻材料引起的名誉权纠纷</w:t>
      </w:r>
      <w:r>
        <w:rPr>
          <w:rFonts w:hint="eastAsia"/>
        </w:rPr>
        <w:t>，</w:t>
      </w:r>
      <w:r>
        <w:t>认定是否构成侵权</w:t>
      </w:r>
      <w:r>
        <w:rPr>
          <w:rFonts w:hint="eastAsia"/>
        </w:rPr>
        <w:t>，</w:t>
      </w:r>
      <w:r>
        <w:t>应区分以下两种情况：</w:t>
      </w:r>
    </w:p>
    <w:p>
      <w:pPr>
        <w:pStyle w:val="12"/>
        <w:rPr>
          <w:rFonts w:hint="eastAsia"/>
        </w:rPr>
      </w:pPr>
      <w:r>
        <w:rPr>
          <w:rFonts w:hint="eastAsia"/>
          <w:lang w:eastAsia="zh-CN"/>
        </w:rPr>
        <w:t>（</w:t>
      </w:r>
      <w:r>
        <w:t>一</w:t>
      </w:r>
      <w:r>
        <w:rPr>
          <w:rFonts w:hint="eastAsia"/>
          <w:lang w:eastAsia="zh-CN"/>
        </w:rPr>
        <w:t>）</w:t>
      </w:r>
      <w:r>
        <w:t>主动提供新闻材料</w:t>
      </w:r>
      <w:r>
        <w:rPr>
          <w:rFonts w:hint="eastAsia"/>
        </w:rPr>
        <w:t>，</w:t>
      </w:r>
      <w:r>
        <w:t>致使他人名誉受到损害的</w:t>
      </w:r>
      <w:r>
        <w:rPr>
          <w:rFonts w:hint="eastAsia"/>
        </w:rPr>
        <w:t>，</w:t>
      </w:r>
      <w:r>
        <w:t>应当认定为侵害他人名誉权。</w:t>
      </w:r>
    </w:p>
    <w:p>
      <w:pPr>
        <w:pStyle w:val="12"/>
        <w:rPr>
          <w:rStyle w:val="25"/>
          <w:rFonts w:hint="eastAsia"/>
        </w:rPr>
      </w:pPr>
      <w:r>
        <w:rPr>
          <w:rFonts w:hint="eastAsia"/>
          <w:lang w:eastAsia="zh-CN"/>
        </w:rPr>
        <w:t>（</w:t>
      </w:r>
      <w:r>
        <w:t>二</w:t>
      </w:r>
      <w:r>
        <w:rPr>
          <w:rFonts w:hint="eastAsia"/>
          <w:lang w:eastAsia="zh-CN"/>
        </w:rPr>
        <w:t>）</w:t>
      </w:r>
      <w:r>
        <w:t>因被动接受采访而提供新闻材料</w:t>
      </w:r>
      <w:r>
        <w:rPr>
          <w:rFonts w:hint="eastAsia"/>
        </w:rPr>
        <w:t>，</w:t>
      </w:r>
      <w:r>
        <w:t>且未经提供者同意公开</w:t>
      </w:r>
      <w:r>
        <w:rPr>
          <w:rFonts w:hint="eastAsia"/>
        </w:rPr>
        <w:t>，</w:t>
      </w:r>
      <w:r>
        <w:t>新闻单位擅自发表</w:t>
      </w:r>
      <w:r>
        <w:rPr>
          <w:rFonts w:hint="eastAsia"/>
        </w:rPr>
        <w:t>，</w:t>
      </w:r>
      <w:r>
        <w:t>致使他人名誉受到损害</w:t>
      </w:r>
      <w:r>
        <w:rPr>
          <w:rFonts w:hint="eastAsia"/>
        </w:rPr>
        <w:t>的，对提供者一般不应当认定为侵害名誉权；虽系被动提供新闻材料，但发表时得到提供者同意或者默许，致使他人名誉受到损害的，应当认定为侵害名誉权。</w:t>
      </w:r>
    </w:p>
    <w:p>
      <w:pPr>
        <w:pStyle w:val="12"/>
        <w:rPr>
          <w:rFonts w:hint="eastAsia"/>
        </w:rPr>
      </w:pPr>
      <w:r>
        <w:rPr>
          <w:rStyle w:val="25"/>
        </w:rPr>
        <w:t>八、</w:t>
      </w:r>
      <w:r>
        <w:t>问：因医疗卫生单位公开患者患有淋病、梅毒、麻风病、艾滋病等病情引起的名誉权纠纷</w:t>
      </w:r>
      <w:r>
        <w:rPr>
          <w:rFonts w:hint="eastAsia"/>
        </w:rPr>
        <w:t>，</w:t>
      </w:r>
      <w:r>
        <w:t>如何认定是否构成侵权？</w:t>
      </w:r>
    </w:p>
    <w:p>
      <w:pPr>
        <w:pStyle w:val="12"/>
        <w:rPr>
          <w:rFonts w:hint="eastAsia"/>
        </w:rPr>
      </w:pPr>
      <w:r>
        <w:t>答：医疗卫生单位的工作人员擅自公开患者患有淋病、梅毒、麻风病、艾滋病等病情</w:t>
      </w:r>
      <w:r>
        <w:rPr>
          <w:rFonts w:hint="eastAsia"/>
        </w:rPr>
        <w:t>，</w:t>
      </w:r>
      <w:r>
        <w:t>致使患者名誉受到损害的</w:t>
      </w:r>
      <w:r>
        <w:rPr>
          <w:rFonts w:hint="eastAsia"/>
        </w:rPr>
        <w:t>，</w:t>
      </w:r>
      <w:r>
        <w:t>应当认定为侵害患者名誉权。</w:t>
      </w:r>
    </w:p>
    <w:p>
      <w:pPr>
        <w:pStyle w:val="12"/>
        <w:rPr>
          <w:rStyle w:val="25"/>
          <w:rFonts w:hint="eastAsia"/>
        </w:rPr>
      </w:pPr>
      <w:r>
        <w:t>医疗卫生单位向患者或其家属通报病情</w:t>
      </w:r>
      <w:r>
        <w:rPr>
          <w:rFonts w:hint="eastAsia"/>
        </w:rPr>
        <w:t>，</w:t>
      </w:r>
      <w:r>
        <w:t>不应当认定为侵害患者名誉权。</w:t>
      </w:r>
    </w:p>
    <w:p>
      <w:pPr>
        <w:pStyle w:val="12"/>
        <w:rPr>
          <w:rFonts w:hint="eastAsia"/>
        </w:rPr>
      </w:pPr>
      <w:r>
        <w:rPr>
          <w:rStyle w:val="25"/>
        </w:rPr>
        <w:t>九、</w:t>
      </w:r>
      <w:r>
        <w:t>问：对产品质量、服务质量进行批评、评论引起的名誉权纠纷</w:t>
      </w:r>
      <w:r>
        <w:rPr>
          <w:rFonts w:hint="eastAsia"/>
        </w:rPr>
        <w:t>，</w:t>
      </w:r>
      <w:r>
        <w:t>如何认定是否构成侵权？</w:t>
      </w:r>
    </w:p>
    <w:p>
      <w:pPr>
        <w:pStyle w:val="12"/>
        <w:rPr>
          <w:rFonts w:hint="eastAsia"/>
        </w:rPr>
      </w:pPr>
      <w:r>
        <w:t>答：消费者对生产者、经营者、销售者的产品质量或者服务质量进行批评、评论</w:t>
      </w:r>
      <w:r>
        <w:rPr>
          <w:rFonts w:hint="eastAsia"/>
        </w:rPr>
        <w:t>，</w:t>
      </w:r>
      <w:r>
        <w:t>不应当认定为侵害他人名誉权。但借机诽谤、诋毁</w:t>
      </w:r>
      <w:r>
        <w:rPr>
          <w:rFonts w:hint="eastAsia"/>
        </w:rPr>
        <w:t>，</w:t>
      </w:r>
      <w:r>
        <w:t>损害其名誉的</w:t>
      </w:r>
      <w:r>
        <w:rPr>
          <w:rFonts w:hint="eastAsia"/>
        </w:rPr>
        <w:t>，</w:t>
      </w:r>
      <w:r>
        <w:t>应当认定为侵害名誉权。</w:t>
      </w:r>
    </w:p>
    <w:p>
      <w:pPr>
        <w:pStyle w:val="12"/>
        <w:rPr>
          <w:rStyle w:val="25"/>
          <w:rFonts w:hint="eastAsia"/>
        </w:rPr>
      </w:pPr>
      <w:r>
        <w:t>新闻单位对生产者、经营者、销售者的产品质量或者服务质量进行批评、评论</w:t>
      </w:r>
      <w:r>
        <w:rPr>
          <w:rFonts w:hint="eastAsia"/>
        </w:rPr>
        <w:t>，</w:t>
      </w:r>
      <w:r>
        <w:t>内容基本属实</w:t>
      </w:r>
      <w:r>
        <w:rPr>
          <w:rFonts w:hint="eastAsia"/>
        </w:rPr>
        <w:t>，</w:t>
      </w:r>
      <w:r>
        <w:t>没有侮辱内容的</w:t>
      </w:r>
      <w:r>
        <w:rPr>
          <w:rFonts w:hint="eastAsia"/>
        </w:rPr>
        <w:t>，</w:t>
      </w:r>
      <w:r>
        <w:t>不应当认定为侵害其名誉权；主要内容失实</w:t>
      </w:r>
      <w:r>
        <w:rPr>
          <w:rFonts w:hint="eastAsia"/>
        </w:rPr>
        <w:t>，</w:t>
      </w:r>
      <w:r>
        <w:t>损害其名誉的</w:t>
      </w:r>
      <w:r>
        <w:rPr>
          <w:rFonts w:hint="eastAsia"/>
        </w:rPr>
        <w:t>，</w:t>
      </w:r>
      <w:r>
        <w:t>应当认定为侵害名誉权。</w:t>
      </w:r>
    </w:p>
    <w:p>
      <w:pPr>
        <w:pStyle w:val="12"/>
        <w:rPr>
          <w:rFonts w:hint="eastAsia"/>
        </w:rPr>
      </w:pPr>
      <w:r>
        <w:rPr>
          <w:rStyle w:val="25"/>
        </w:rPr>
        <w:t>十、</w:t>
      </w:r>
      <w:r>
        <w:t>问：因名誉权受到侵害使生</w:t>
      </w:r>
      <w:r>
        <w:rPr>
          <w:rFonts w:hint="eastAsia"/>
        </w:rPr>
        <w:t>产、经营、销售遭受损失予以赔偿的范围和数额如何确定？</w:t>
      </w:r>
    </w:p>
    <w:p>
      <w:pPr>
        <w:pStyle w:val="12"/>
        <w:rPr>
          <w:rStyle w:val="25"/>
          <w:rFonts w:hint="eastAsia"/>
        </w:rPr>
      </w:pPr>
      <w:r>
        <w:t>答：因名誉权受到侵害使生产、经营、销售遭受损失予以赔偿的范围和数额</w:t>
      </w:r>
      <w:r>
        <w:rPr>
          <w:rFonts w:hint="eastAsia"/>
        </w:rPr>
        <w:t>，</w:t>
      </w:r>
      <w:r>
        <w:t>可以按照确因侵权而造成客户退货、解除合同等损失程度来适当确定。</w:t>
      </w:r>
    </w:p>
    <w:p>
      <w:pPr>
        <w:pStyle w:val="12"/>
        <w:rPr>
          <w:rFonts w:hint="eastAsia"/>
        </w:rPr>
      </w:pPr>
      <w:r>
        <w:rPr>
          <w:rStyle w:val="25"/>
        </w:rPr>
        <w:t>十一、</w:t>
      </w:r>
      <w:r>
        <w:t>问：名誉权纠纷与其他民事纠纷交织在一起的</w:t>
      </w:r>
      <w:r>
        <w:rPr>
          <w:rFonts w:hint="eastAsia"/>
        </w:rPr>
        <w:t>，</w:t>
      </w:r>
      <w:r>
        <w:t>人民法院应如何审理？</w:t>
      </w:r>
    </w:p>
    <w:p>
      <w:pPr>
        <w:pStyle w:val="12"/>
        <w:rPr>
          <w:rFonts w:hint="eastAsia"/>
        </w:rPr>
      </w:pPr>
      <w:r>
        <w:t>答：名誉权纠纷与其他民事纠纷交织在一起的</w:t>
      </w:r>
      <w:r>
        <w:rPr>
          <w:rFonts w:hint="eastAsia"/>
        </w:rPr>
        <w:t>，</w:t>
      </w:r>
      <w:r>
        <w:t>人民法院应当按当事人自己选择的请求予以审理。发生适用数种请求的</w:t>
      </w:r>
      <w:r>
        <w:rPr>
          <w:rFonts w:hint="eastAsia"/>
        </w:rPr>
        <w:t>，</w:t>
      </w:r>
      <w:r>
        <w:t>人民法院应当根据《中华人民共和国民事诉讼法》的有关规定和案件的实际情况</w:t>
      </w:r>
      <w:r>
        <w:rPr>
          <w:rFonts w:hint="eastAsia"/>
        </w:rPr>
        <w:t>，可以合并审理的合并审理；不能合并审理的，可以告知当事人另行起诉。</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756FF"/>
    <w:rsid w:val="00323D76"/>
    <w:rsid w:val="02380A4E"/>
    <w:rsid w:val="02C54CFB"/>
    <w:rsid w:val="042F174E"/>
    <w:rsid w:val="0751543E"/>
    <w:rsid w:val="0BE369DE"/>
    <w:rsid w:val="0F9D48A9"/>
    <w:rsid w:val="0FC66F39"/>
    <w:rsid w:val="135B4974"/>
    <w:rsid w:val="155767D8"/>
    <w:rsid w:val="19EF53F7"/>
    <w:rsid w:val="1C547AC8"/>
    <w:rsid w:val="1CB756FF"/>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2017-10-30T14:14:00Z</dcterms:created>
  <dc:creator>Administrator</dc:creator>
  <cp:lastModifiedBy>Administrator</cp:lastModifiedBy>
  <dcterms:modified xsi:type="dcterms:W3CDTF">2017-10-31T04:58:14Z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