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13"/>
        <w:rPr>
          <w:rFonts w:hint="eastAsia" w:ascii="宋体" w:hAnsi="宋体" w:eastAsia="宋体" w:cs="宋体"/>
        </w:rPr>
      </w:pPr>
    </w:p>
    <w:p>
      <w:pPr>
        <w:pStyle w:val="8"/>
        <w:rPr>
          <w:rFonts w:hint="eastAsia"/>
        </w:rPr>
      </w:pPr>
      <w:r>
        <w:t>最高人民法院</w:t>
      </w:r>
    </w:p>
    <w:p>
      <w:pPr>
        <w:pStyle w:val="8"/>
        <w:rPr>
          <w:rFonts w:hint="eastAsia"/>
        </w:rPr>
      </w:pPr>
      <w:r>
        <w:t>关于审理涉及计算机网络域名民事纠纷案件</w:t>
      </w:r>
    </w:p>
    <w:p>
      <w:pPr>
        <w:pStyle w:val="8"/>
        <w:rPr>
          <w:rFonts w:hint="eastAsia"/>
        </w:rPr>
      </w:pPr>
      <w:r>
        <w:t>适用法律若干问题的解释</w:t>
      </w:r>
    </w:p>
    <w:p>
      <w:pPr>
        <w:pStyle w:val="13"/>
        <w:rPr>
          <w:rFonts w:hint="eastAsia" w:ascii="宋体" w:hAnsi="宋体" w:eastAsia="宋体" w:cs="宋体"/>
        </w:rPr>
      </w:pPr>
    </w:p>
    <w:p>
      <w:pPr>
        <w:pStyle w:val="20"/>
        <w:rPr>
          <w:rFonts w:hint="eastAsia"/>
        </w:rPr>
      </w:pPr>
      <w:r>
        <w:t>法释〔2001〕24号</w:t>
      </w:r>
    </w:p>
    <w:p>
      <w:pPr>
        <w:pStyle w:val="13"/>
        <w:rPr>
          <w:rFonts w:hint="eastAsia" w:ascii="宋体" w:hAnsi="宋体" w:eastAsia="宋体" w:cs="宋体"/>
        </w:rPr>
      </w:pP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2001年6月26日最高人民法院审判委员会第1182次会议通过</w:t>
      </w:r>
      <w:r>
        <w:rPr>
          <w:rFonts w:hint="eastAsia"/>
          <w:lang w:val="en-US" w:eastAsia="zh-CN"/>
        </w:rPr>
        <w:t>　</w:t>
      </w:r>
      <w:r>
        <w:rPr>
          <w:rFonts w:hint="eastAsia"/>
        </w:rPr>
        <w:t>2001</w:t>
      </w:r>
      <w:r>
        <w:t>年7月17日最高人民法院公告公布　自2001年7月24日起施行</w:t>
      </w:r>
      <w:r>
        <w:rPr>
          <w:rFonts w:hint="eastAsia"/>
          <w:lang w:eastAsia="zh-CN"/>
        </w:rPr>
        <w:t>）</w:t>
      </w:r>
    </w:p>
    <w:p>
      <w:pPr>
        <w:pStyle w:val="13"/>
        <w:rPr>
          <w:rFonts w:hint="eastAsia" w:ascii="宋体" w:hAnsi="宋体" w:eastAsia="宋体" w:cs="宋体"/>
        </w:rPr>
      </w:pPr>
    </w:p>
    <w:p>
      <w:pPr>
        <w:pStyle w:val="13"/>
        <w:rPr>
          <w:rStyle w:val="26"/>
          <w:rFonts w:hint="eastAsia"/>
        </w:rPr>
      </w:pPr>
      <w:r>
        <w:t>为了正确审理涉及计算机网络域名注册、使</w:t>
      </w:r>
      <w:r>
        <w:rPr>
          <w:rFonts w:hint="eastAsia"/>
        </w:rPr>
        <w:t>用等行为的民事纠纷案件</w:t>
      </w:r>
      <w:r>
        <w:rPr>
          <w:rFonts w:hint="eastAsia"/>
          <w:lang w:eastAsia="zh-CN"/>
        </w:rPr>
        <w:t>（</w:t>
      </w:r>
      <w:r>
        <w:rPr>
          <w:rFonts w:hint="eastAsia"/>
        </w:rPr>
        <w:t>以下简称域名纠纷案件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，根据《中华人民共和国民法通则》</w:t>
      </w:r>
      <w:r>
        <w:rPr>
          <w:rFonts w:hint="eastAsia"/>
          <w:lang w:eastAsia="zh-CN"/>
        </w:rPr>
        <w:t>（</w:t>
      </w:r>
      <w:r>
        <w:rPr>
          <w:rFonts w:hint="eastAsia"/>
        </w:rPr>
        <w:t>以下简称民法通则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、《中华人民共和国反不正当竞争法》</w:t>
      </w:r>
      <w:r>
        <w:rPr>
          <w:rFonts w:hint="eastAsia"/>
          <w:lang w:eastAsia="zh-CN"/>
        </w:rPr>
        <w:t>（</w:t>
      </w:r>
      <w:r>
        <w:rPr>
          <w:rFonts w:hint="eastAsia"/>
        </w:rPr>
        <w:t>以下简称反不正当竞争法</w:t>
      </w:r>
      <w:r>
        <w:rPr>
          <w:rFonts w:hint="eastAsia"/>
          <w:lang w:eastAsia="zh-CN"/>
        </w:rPr>
        <w:t>）</w:t>
      </w:r>
      <w:r>
        <w:rPr>
          <w:rFonts w:hint="eastAsia"/>
        </w:rPr>
        <w:t>和《中华人民共和国民事诉讼法》</w:t>
      </w:r>
      <w:r>
        <w:rPr>
          <w:rFonts w:hint="eastAsia"/>
          <w:lang w:eastAsia="zh-CN"/>
        </w:rPr>
        <w:t>（</w:t>
      </w:r>
      <w:r>
        <w:rPr>
          <w:rFonts w:hint="eastAsia"/>
        </w:rPr>
        <w:t>以下简称民事诉讼法</w:t>
      </w:r>
      <w:r>
        <w:rPr>
          <w:rFonts w:hint="eastAsia"/>
          <w:lang w:eastAsia="zh-CN"/>
        </w:rPr>
        <w:t>）</w:t>
      </w:r>
      <w:r>
        <w:rPr>
          <w:rFonts w:hint="eastAsia"/>
        </w:rPr>
        <w:t>等法律的规定，作如下解释：</w:t>
      </w:r>
    </w:p>
    <w:p>
      <w:pPr>
        <w:pStyle w:val="13"/>
        <w:rPr>
          <w:rStyle w:val="26"/>
          <w:rFonts w:hint="eastAsia"/>
        </w:rPr>
      </w:pPr>
      <w:r>
        <w:rPr>
          <w:rStyle w:val="26"/>
        </w:rPr>
        <w:t>第一条</w:t>
      </w:r>
      <w:r>
        <w:t>　对于涉及计算机网络域名注册、使用等行为的民事纠纷</w:t>
      </w:r>
      <w:r>
        <w:rPr>
          <w:rFonts w:hint="eastAsia"/>
        </w:rPr>
        <w:t>，</w:t>
      </w:r>
      <w:r>
        <w:t>当事人向人民法院提起诉讼</w:t>
      </w:r>
      <w:r>
        <w:rPr>
          <w:rFonts w:hint="eastAsia"/>
        </w:rPr>
        <w:t>，</w:t>
      </w:r>
      <w:r>
        <w:t>经审查符合民事诉讼法第一百零八条规定的</w:t>
      </w:r>
      <w:r>
        <w:rPr>
          <w:rFonts w:hint="eastAsia"/>
        </w:rPr>
        <w:t>，</w:t>
      </w:r>
      <w:r>
        <w:t>人民法院应当受理。</w:t>
      </w:r>
    </w:p>
    <w:p>
      <w:pPr>
        <w:pStyle w:val="13"/>
        <w:rPr>
          <w:rFonts w:hint="eastAsia"/>
        </w:rPr>
      </w:pPr>
      <w:r>
        <w:rPr>
          <w:rStyle w:val="26"/>
        </w:rPr>
        <w:t>第二条</w:t>
      </w:r>
      <w:r>
        <w:t>　涉及域名的侵权纠纷案件</w:t>
      </w:r>
      <w:r>
        <w:rPr>
          <w:rFonts w:hint="eastAsia"/>
        </w:rPr>
        <w:t>，</w:t>
      </w:r>
      <w:r>
        <w:t>由侵权行为地或者被告住所地的中级人民法院</w:t>
      </w:r>
      <w:r>
        <w:rPr>
          <w:rFonts w:hint="eastAsia"/>
        </w:rPr>
        <w:t>管辖。对难以确定侵权行为地和被告住所地的，原告发现该域名的计算机终端等设备所在地可以视为侵权行为地。</w:t>
      </w:r>
    </w:p>
    <w:p>
      <w:pPr>
        <w:pStyle w:val="13"/>
        <w:rPr>
          <w:rStyle w:val="26"/>
          <w:rFonts w:hint="eastAsia"/>
        </w:rPr>
      </w:pPr>
      <w:r>
        <w:t>涉外域名纠纷案件包括当事人一方或者双方是外国人、无国籍人、外国企业或组织、国际组织</w:t>
      </w:r>
      <w:r>
        <w:rPr>
          <w:rFonts w:hint="eastAsia"/>
        </w:rPr>
        <w:t>，</w:t>
      </w:r>
      <w:r>
        <w:t>或者域名注册地在外国的域名纠纷案件。在中华人民共和国领域内发生的涉外域名纠纷案件</w:t>
      </w:r>
      <w:r>
        <w:rPr>
          <w:rFonts w:hint="eastAsia"/>
        </w:rPr>
        <w:t>，</w:t>
      </w:r>
      <w:r>
        <w:t>依照民事诉讼法第四编的规定确定管辖。</w:t>
      </w:r>
    </w:p>
    <w:p>
      <w:pPr>
        <w:pStyle w:val="13"/>
        <w:rPr>
          <w:rStyle w:val="26"/>
          <w:rFonts w:hint="eastAsia"/>
        </w:rPr>
      </w:pPr>
      <w:r>
        <w:rPr>
          <w:rStyle w:val="26"/>
        </w:rPr>
        <w:t>第三条</w:t>
      </w:r>
      <w:r>
        <w:t>　域名纠纷案件的案由</w:t>
      </w:r>
      <w:r>
        <w:rPr>
          <w:rFonts w:hint="eastAsia"/>
        </w:rPr>
        <w:t>，</w:t>
      </w:r>
      <w:r>
        <w:t>根据双方当事人争议的法律关系的性质确定</w:t>
      </w:r>
      <w:r>
        <w:rPr>
          <w:rFonts w:hint="eastAsia"/>
        </w:rPr>
        <w:t>，</w:t>
      </w:r>
      <w:r>
        <w:t>并在其前冠以计算机网络域名；争议的法律关系的性质难以确定的</w:t>
      </w:r>
      <w:r>
        <w:rPr>
          <w:rFonts w:hint="eastAsia"/>
        </w:rPr>
        <w:t>，</w:t>
      </w:r>
      <w:r>
        <w:t>可以通称为计算机网络域名纠纷案件。</w:t>
      </w:r>
    </w:p>
    <w:p>
      <w:pPr>
        <w:pStyle w:val="13"/>
        <w:rPr>
          <w:rFonts w:hint="eastAsia"/>
        </w:rPr>
      </w:pPr>
      <w:r>
        <w:rPr>
          <w:rStyle w:val="26"/>
        </w:rPr>
        <w:t>第四条</w:t>
      </w:r>
      <w:r>
        <w:t>　人民法院审理域名纠纷案件</w:t>
      </w:r>
      <w:r>
        <w:rPr>
          <w:rFonts w:hint="eastAsia"/>
        </w:rPr>
        <w:t>，</w:t>
      </w:r>
      <w:r>
        <w:t>对符合以下各项条件的</w:t>
      </w:r>
      <w:r>
        <w:rPr>
          <w:rFonts w:hint="eastAsia"/>
        </w:rPr>
        <w:t>，</w:t>
      </w:r>
      <w:r>
        <w:t>应当认定被告注册、使用域名等行为构成侵权或者不正当竞争：</w:t>
      </w:r>
    </w:p>
    <w:p>
      <w:pPr>
        <w:pStyle w:val="13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原告请求保护的民事权益合法有效；</w:t>
      </w:r>
    </w:p>
    <w:p>
      <w:pPr>
        <w:pStyle w:val="13"/>
        <w:rPr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被告域名或其主要部分构成对原告驰名商标的复制、模仿、翻译或音译；或者与原告的注册商标、域名等相同或近似</w:t>
      </w:r>
      <w:r>
        <w:rPr>
          <w:rFonts w:hint="eastAsia"/>
        </w:rPr>
        <w:t>，</w:t>
      </w:r>
      <w:r>
        <w:t>足以造成相关公众的误认；</w:t>
      </w:r>
    </w:p>
    <w:p>
      <w:pPr>
        <w:pStyle w:val="13"/>
        <w:rPr>
          <w:rFonts w:hint="eastAsia"/>
        </w:rPr>
      </w:pPr>
      <w:r>
        <w:rPr>
          <w:rFonts w:hint="eastAsia"/>
          <w:lang w:eastAsia="zh-CN"/>
        </w:rPr>
        <w:t>（</w:t>
      </w:r>
      <w:r>
        <w:t>三</w:t>
      </w:r>
      <w:r>
        <w:rPr>
          <w:rFonts w:hint="eastAsia"/>
          <w:lang w:eastAsia="zh-CN"/>
        </w:rPr>
        <w:t>）</w:t>
      </w:r>
      <w:r>
        <w:t>被告对该域名或其主要部分不享有权益</w:t>
      </w:r>
      <w:r>
        <w:rPr>
          <w:rFonts w:hint="eastAsia"/>
        </w:rPr>
        <w:t>，</w:t>
      </w:r>
      <w:r>
        <w:t>也无注册、使用该域名的正当理由；</w:t>
      </w:r>
    </w:p>
    <w:p>
      <w:pPr>
        <w:pStyle w:val="13"/>
        <w:rPr>
          <w:rStyle w:val="26"/>
          <w:rFonts w:hint="eastAsia"/>
        </w:rPr>
      </w:pPr>
      <w:r>
        <w:rPr>
          <w:rFonts w:hint="eastAsia"/>
          <w:lang w:eastAsia="zh-CN"/>
        </w:rPr>
        <w:t>（</w:t>
      </w:r>
      <w:r>
        <w:t>四</w:t>
      </w:r>
      <w:r>
        <w:rPr>
          <w:rFonts w:hint="eastAsia"/>
          <w:lang w:eastAsia="zh-CN"/>
        </w:rPr>
        <w:t>）</w:t>
      </w:r>
      <w:r>
        <w:t>被告对该域名的注册、使用具有恶意。</w:t>
      </w:r>
    </w:p>
    <w:p>
      <w:pPr>
        <w:pStyle w:val="13"/>
        <w:rPr>
          <w:rFonts w:hint="eastAsia"/>
        </w:rPr>
      </w:pPr>
      <w:r>
        <w:rPr>
          <w:rStyle w:val="26"/>
        </w:rPr>
        <w:t>第五条</w:t>
      </w:r>
      <w:r>
        <w:t>　被告的行为被证明具有下列情形之一的</w:t>
      </w:r>
      <w:r>
        <w:rPr>
          <w:rFonts w:hint="eastAsia"/>
        </w:rPr>
        <w:t>，</w:t>
      </w:r>
      <w:r>
        <w:t>人民法</w:t>
      </w:r>
      <w:r>
        <w:rPr>
          <w:rFonts w:hint="eastAsia"/>
        </w:rPr>
        <w:t>院应当认定其具有恶意：</w:t>
      </w:r>
    </w:p>
    <w:p>
      <w:pPr>
        <w:pStyle w:val="13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为商业目的将他人驰名商标注册为域名的；</w:t>
      </w:r>
    </w:p>
    <w:p>
      <w:pPr>
        <w:pStyle w:val="13"/>
        <w:rPr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为商业目的注册、使用与原告的注册商标、域名等相同或近似的域名</w:t>
      </w:r>
      <w:r>
        <w:rPr>
          <w:rFonts w:hint="eastAsia"/>
        </w:rPr>
        <w:t>，</w:t>
      </w:r>
      <w:r>
        <w:t>故意造成与原告提供的产品、服务或者原告网站的混淆</w:t>
      </w:r>
      <w:r>
        <w:rPr>
          <w:rFonts w:hint="eastAsia"/>
        </w:rPr>
        <w:t>，</w:t>
      </w:r>
      <w:r>
        <w:t>误导网络用户访问其网站或其他在线站点的；</w:t>
      </w:r>
    </w:p>
    <w:p>
      <w:pPr>
        <w:pStyle w:val="13"/>
        <w:rPr>
          <w:rFonts w:hint="eastAsia"/>
        </w:rPr>
      </w:pPr>
      <w:r>
        <w:rPr>
          <w:rFonts w:hint="eastAsia"/>
          <w:lang w:eastAsia="zh-CN"/>
        </w:rPr>
        <w:t>（</w:t>
      </w:r>
      <w:r>
        <w:t>三</w:t>
      </w:r>
      <w:r>
        <w:rPr>
          <w:rFonts w:hint="eastAsia"/>
          <w:lang w:eastAsia="zh-CN"/>
        </w:rPr>
        <w:t>）</w:t>
      </w:r>
      <w:r>
        <w:t>曾要约高价出售、出租或者以其他方式转让该域名获取不正当利益的；</w:t>
      </w:r>
    </w:p>
    <w:p>
      <w:pPr>
        <w:pStyle w:val="13"/>
        <w:rPr>
          <w:rFonts w:hint="eastAsia"/>
        </w:rPr>
      </w:pPr>
      <w:r>
        <w:rPr>
          <w:rFonts w:hint="eastAsia"/>
          <w:lang w:eastAsia="zh-CN"/>
        </w:rPr>
        <w:t>（</w:t>
      </w:r>
      <w:r>
        <w:t>四</w:t>
      </w:r>
      <w:r>
        <w:rPr>
          <w:rFonts w:hint="eastAsia"/>
          <w:lang w:eastAsia="zh-CN"/>
        </w:rPr>
        <w:t>）</w:t>
      </w:r>
      <w:r>
        <w:t>注册域名后自己并不使用也未准备使用</w:t>
      </w:r>
      <w:r>
        <w:rPr>
          <w:rFonts w:hint="eastAsia"/>
        </w:rPr>
        <w:t>，</w:t>
      </w:r>
      <w:r>
        <w:t>而有意阻止权利人注册该域名的；</w:t>
      </w:r>
    </w:p>
    <w:p>
      <w:pPr>
        <w:pStyle w:val="13"/>
        <w:rPr>
          <w:rFonts w:hint="eastAsia"/>
        </w:rPr>
      </w:pPr>
      <w:r>
        <w:rPr>
          <w:rFonts w:hint="eastAsia"/>
          <w:lang w:eastAsia="zh-CN"/>
        </w:rPr>
        <w:t>（</w:t>
      </w:r>
      <w:r>
        <w:t>五</w:t>
      </w:r>
      <w:r>
        <w:rPr>
          <w:rFonts w:hint="eastAsia"/>
          <w:lang w:eastAsia="zh-CN"/>
        </w:rPr>
        <w:t>）</w:t>
      </w:r>
      <w:r>
        <w:t>具有其他恶意情形的。</w:t>
      </w:r>
    </w:p>
    <w:p>
      <w:pPr>
        <w:pStyle w:val="13"/>
        <w:rPr>
          <w:rStyle w:val="26"/>
          <w:rFonts w:hint="eastAsia"/>
        </w:rPr>
      </w:pPr>
      <w:r>
        <w:t>被告举证证明在纠纷发生前其所持有的域名已经获得一定的知名度</w:t>
      </w:r>
      <w:r>
        <w:rPr>
          <w:rFonts w:hint="eastAsia"/>
        </w:rPr>
        <w:t>，</w:t>
      </w:r>
      <w:r>
        <w:t>且能与原告的注册商标、域名等相区别</w:t>
      </w:r>
      <w:r>
        <w:rPr>
          <w:rFonts w:hint="eastAsia"/>
        </w:rPr>
        <w:t>，或者具有其他情形足以证明其不具有恶意的，人民法院可以不认定被告具有恶意。</w:t>
      </w:r>
    </w:p>
    <w:p>
      <w:pPr>
        <w:pStyle w:val="13"/>
        <w:rPr>
          <w:rStyle w:val="26"/>
          <w:rFonts w:hint="eastAsia"/>
        </w:rPr>
      </w:pPr>
      <w:r>
        <w:rPr>
          <w:rStyle w:val="26"/>
        </w:rPr>
        <w:t>第六条</w:t>
      </w:r>
      <w:r>
        <w:t>　人民法院审理域名纠纷案件</w:t>
      </w:r>
      <w:r>
        <w:rPr>
          <w:rFonts w:hint="eastAsia"/>
        </w:rPr>
        <w:t>，</w:t>
      </w:r>
      <w:r>
        <w:t>根据当事人的请求以及案件的具体情况</w:t>
      </w:r>
      <w:r>
        <w:rPr>
          <w:rFonts w:hint="eastAsia"/>
        </w:rPr>
        <w:t>，</w:t>
      </w:r>
      <w:r>
        <w:t>可以对涉及的注册商标是否驰名依法作出认定。</w:t>
      </w:r>
    </w:p>
    <w:p>
      <w:pPr>
        <w:pStyle w:val="13"/>
        <w:rPr>
          <w:rFonts w:hint="eastAsia"/>
        </w:rPr>
      </w:pPr>
      <w:r>
        <w:rPr>
          <w:rStyle w:val="26"/>
        </w:rPr>
        <w:t>第七条</w:t>
      </w:r>
      <w:r>
        <w:t>　人民法院在审理域名纠纷案件中</w:t>
      </w:r>
      <w:r>
        <w:rPr>
          <w:rFonts w:hint="eastAsia"/>
        </w:rPr>
        <w:t>，</w:t>
      </w:r>
      <w:r>
        <w:t>对符合本解释第四条规定的情形</w:t>
      </w:r>
      <w:r>
        <w:rPr>
          <w:rFonts w:hint="eastAsia"/>
        </w:rPr>
        <w:t>，</w:t>
      </w:r>
      <w:r>
        <w:t>依照有关法律规定构成侵权的</w:t>
      </w:r>
      <w:r>
        <w:rPr>
          <w:rFonts w:hint="eastAsia"/>
        </w:rPr>
        <w:t>，</w:t>
      </w:r>
      <w:r>
        <w:t>应当适用相应的法律规定；构成不正当竞争的</w:t>
      </w:r>
      <w:r>
        <w:rPr>
          <w:rFonts w:hint="eastAsia"/>
        </w:rPr>
        <w:t>，</w:t>
      </w:r>
      <w:r>
        <w:t>可以适用民法通则第四条、反不正当竞争法第二条第一款的规定。</w:t>
      </w:r>
    </w:p>
    <w:p>
      <w:pPr>
        <w:pStyle w:val="13"/>
        <w:rPr>
          <w:rStyle w:val="26"/>
          <w:rFonts w:hint="eastAsia"/>
        </w:rPr>
      </w:pPr>
      <w:r>
        <w:t>涉外域名纠纷案件</w:t>
      </w:r>
      <w:r>
        <w:rPr>
          <w:rFonts w:hint="eastAsia"/>
        </w:rPr>
        <w:t>，</w:t>
      </w:r>
      <w:r>
        <w:t>依照民法通则第八章的有关规定处理。</w:t>
      </w:r>
    </w:p>
    <w:p>
      <w:pPr>
        <w:pStyle w:val="13"/>
        <w:rPr>
          <w:rFonts w:hint="eastAsia"/>
        </w:rPr>
      </w:pPr>
      <w:r>
        <w:rPr>
          <w:rStyle w:val="26"/>
        </w:rPr>
        <w:t>第八条</w:t>
      </w:r>
      <w:r>
        <w:t>　人民法院认定域名注册、使用等行为构成侵权或者不正当竞争的</w:t>
      </w:r>
      <w:r>
        <w:rPr>
          <w:rFonts w:hint="eastAsia"/>
        </w:rPr>
        <w:t>，</w:t>
      </w:r>
      <w:r>
        <w:t>可以判令被告停止侵权、注销域名</w:t>
      </w:r>
      <w:r>
        <w:rPr>
          <w:rFonts w:hint="eastAsia"/>
        </w:rPr>
        <w:t>，</w:t>
      </w:r>
      <w:r>
        <w:t>或者依原告的请求判令由原告注册使用该域名；给权利人造成实际损害的</w:t>
      </w:r>
      <w:r>
        <w:rPr>
          <w:rFonts w:hint="eastAsia"/>
        </w:rPr>
        <w:t>，</w:t>
      </w:r>
      <w:r>
        <w:t>可以判令被告赔偿损失。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3B5619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5297D07"/>
    <w:rsid w:val="19EF53F7"/>
    <w:rsid w:val="1A3B5619"/>
    <w:rsid w:val="1C547AC8"/>
    <w:rsid w:val="20194FCD"/>
    <w:rsid w:val="211007F7"/>
    <w:rsid w:val="214978C6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7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8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9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10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1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2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3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4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5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6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7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1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2">
    <w:name w:val="抬头"/>
    <w:basedOn w:val="13"/>
    <w:qFormat/>
    <w:uiPriority w:val="0"/>
    <w:pPr>
      <w:ind w:firstLine="0" w:firstLineChars="0"/>
      <w:jc w:val="left"/>
    </w:pPr>
  </w:style>
  <w:style w:type="paragraph" w:customStyle="1" w:styleId="23">
    <w:name w:val="日期文号"/>
    <w:basedOn w:val="13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4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5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6">
    <w:name w:val="条文"/>
    <w:basedOn w:val="5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2017-10-31T12:46:00Z</dcterms:created>
  <dc:creator>Administrator</dc:creator>
  <cp:lastModifiedBy>Administrator</cp:lastModifiedBy>
  <dcterms:modified xsi:type="dcterms:W3CDTF">2017-10-31T12:58:17Z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