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关于对林业行政机关依法作出具体行政行为</w:t>
      </w:r>
    </w:p>
    <w:p>
      <w:pPr>
        <w:pStyle w:val="7"/>
        <w:rPr>
          <w:rFonts w:hint="eastAsia"/>
        </w:rPr>
      </w:pPr>
      <w:r>
        <w:t>申请人民法院强制执行问题的复函</w:t>
      </w:r>
    </w:p>
    <w:p>
      <w:pPr>
        <w:pStyle w:val="12"/>
        <w:jc w:val="both"/>
        <w:rPr>
          <w:rFonts w:hint="eastAsia" w:ascii="宋体" w:hAnsi="宋体" w:eastAsia="宋体" w:cs="宋体"/>
        </w:rPr>
      </w:pPr>
    </w:p>
    <w:p>
      <w:pPr>
        <w:pStyle w:val="22"/>
        <w:rPr>
          <w:rFonts w:hint="eastAsia"/>
        </w:rPr>
      </w:pPr>
      <w:r>
        <w:rPr>
          <w:rFonts w:hint="eastAsia"/>
        </w:rPr>
        <w:t>1993</w:t>
      </w:r>
      <w:r>
        <w:t>年12月24日</w:t>
      </w:r>
      <w:r>
        <w:rPr>
          <w:rFonts w:hint="eastAsia"/>
          <w:lang w:val="en-US" w:eastAsia="zh-CN"/>
        </w:rPr>
        <w:t xml:space="preserve">      </w:t>
      </w:r>
      <w:r>
        <w:t>法函〔1993〕91号</w:t>
      </w:r>
    </w:p>
    <w:p>
      <w:pPr>
        <w:pStyle w:val="12"/>
        <w:jc w:val="both"/>
        <w:rPr>
          <w:rFonts w:hint="eastAsia" w:ascii="宋体" w:hAnsi="宋体" w:eastAsia="宋体" w:cs="宋体"/>
        </w:rPr>
      </w:pPr>
    </w:p>
    <w:p>
      <w:pPr>
        <w:pStyle w:val="21"/>
        <w:rPr>
          <w:rFonts w:hint="eastAsia"/>
        </w:rPr>
      </w:pPr>
      <w:r>
        <w:t>林业部：</w:t>
      </w:r>
    </w:p>
    <w:p>
      <w:pPr>
        <w:pStyle w:val="12"/>
        <w:jc w:val="both"/>
      </w:pPr>
      <w:r>
        <w:t>你部林函策字〔1993〕308号函收悉。经研究</w:t>
      </w:r>
      <w:r>
        <w:rPr>
          <w:rFonts w:hint="eastAsia"/>
        </w:rPr>
        <w:t>，</w:t>
      </w:r>
      <w:r>
        <w:t>同意你部所提意见</w:t>
      </w:r>
      <w:r>
        <w:rPr>
          <w:rFonts w:hint="eastAsia"/>
        </w:rPr>
        <w:t>，</w:t>
      </w:r>
      <w:r>
        <w:t>即：林业主管部门依法作出的具体行政行为</w:t>
      </w:r>
      <w:r>
        <w:rPr>
          <w:rFonts w:hint="eastAsia"/>
        </w:rPr>
        <w:t>，</w:t>
      </w:r>
      <w:r>
        <w:t>公民、法人或者其他组织在法定期限内既不起诉又不履行的</w:t>
      </w:r>
      <w:r>
        <w:rPr>
          <w:rFonts w:hint="eastAsia"/>
        </w:rPr>
        <w:t>，</w:t>
      </w:r>
      <w:r>
        <w:t>林业主管部门依据行政诉讼法第六十六条的规定可以申请人民法院强制执行</w:t>
      </w:r>
      <w:r>
        <w:rPr>
          <w:rFonts w:hint="eastAsia"/>
        </w:rPr>
        <w:t>，</w:t>
      </w:r>
      <w:r>
        <w:t>人民法院应予受理。</w:t>
      </w:r>
    </w:p>
    <w:p>
      <w:pPr>
        <w:pStyle w:val="12"/>
        <w:jc w:val="both"/>
      </w:pPr>
      <w: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林业部</w:t>
      </w:r>
    </w:p>
    <w:p>
      <w:pPr>
        <w:pStyle w:val="7"/>
        <w:rPr>
          <w:rFonts w:hint="eastAsia"/>
        </w:rPr>
      </w:pPr>
      <w:r>
        <w:t>关于行政机关依法作出具</w:t>
      </w:r>
      <w:r>
        <w:rPr>
          <w:rFonts w:hint="eastAsia"/>
        </w:rPr>
        <w:t>体行政行为</w:t>
      </w:r>
    </w:p>
    <w:p>
      <w:pPr>
        <w:pStyle w:val="7"/>
        <w:rPr>
          <w:rFonts w:hint="eastAsia"/>
        </w:rPr>
      </w:pPr>
      <w:r>
        <w:rPr>
          <w:rFonts w:hint="eastAsia"/>
        </w:rPr>
        <w:t>申请人民法院强制执行的函</w:t>
      </w:r>
    </w:p>
    <w:p>
      <w:pPr>
        <w:pStyle w:val="12"/>
        <w:jc w:val="both"/>
        <w:rPr>
          <w:rFonts w:hint="eastAsia" w:ascii="宋体" w:hAnsi="宋体" w:eastAsia="宋体" w:cs="宋体"/>
        </w:rPr>
      </w:pPr>
    </w:p>
    <w:p>
      <w:pPr>
        <w:pStyle w:val="22"/>
        <w:rPr>
          <w:rFonts w:hint="eastAsia"/>
        </w:rPr>
      </w:pPr>
      <w:r>
        <w:rPr>
          <w:rFonts w:hint="eastAsia"/>
        </w:rPr>
        <w:t>1993</w:t>
      </w:r>
      <w:r>
        <w:t>年12月1日</w:t>
      </w:r>
      <w:r>
        <w:rPr>
          <w:rFonts w:hint="eastAsia"/>
          <w:lang w:val="en-US" w:eastAsia="zh-CN"/>
        </w:rPr>
        <w:t xml:space="preserve">      </w:t>
      </w:r>
      <w:bookmarkStart w:id="0" w:name="_GoBack"/>
      <w:bookmarkEnd w:id="0"/>
      <w:r>
        <w:t>林函策字〔1993〕308号</w:t>
      </w:r>
    </w:p>
    <w:p>
      <w:pPr>
        <w:pStyle w:val="12"/>
        <w:jc w:val="both"/>
        <w:rPr>
          <w:rFonts w:hint="eastAsia" w:ascii="宋体" w:hAnsi="宋体" w:eastAsia="宋体" w:cs="宋体"/>
        </w:rPr>
      </w:pPr>
    </w:p>
    <w:p>
      <w:pPr>
        <w:pStyle w:val="21"/>
        <w:rPr>
          <w:rFonts w:hint="eastAsia"/>
        </w:rPr>
      </w:pPr>
      <w:r>
        <w:t>最高人民法院：</w:t>
      </w:r>
    </w:p>
    <w:p>
      <w:pPr>
        <w:pStyle w:val="12"/>
        <w:jc w:val="both"/>
        <w:rPr>
          <w:rFonts w:hint="eastAsia"/>
        </w:rPr>
      </w:pPr>
      <w:r>
        <w:t>最近</w:t>
      </w:r>
      <w:r>
        <w:rPr>
          <w:rFonts w:hint="eastAsia"/>
        </w:rPr>
        <w:t>，</w:t>
      </w:r>
      <w:r>
        <w:t>一些地方林业主管部门向我部反映</w:t>
      </w:r>
      <w:r>
        <w:rPr>
          <w:rFonts w:hint="eastAsia"/>
        </w:rPr>
        <w:t>，</w:t>
      </w:r>
      <w:r>
        <w:t>林业主管部门根据《森林法》第六条、第三十四条、第三十七条等规定</w:t>
      </w:r>
      <w:r>
        <w:rPr>
          <w:rFonts w:hint="eastAsia"/>
        </w:rPr>
        <w:t>，</w:t>
      </w:r>
      <w:r>
        <w:t>作出依法交纳育林基金、责令赔偿损失、责令补种树木等具体行政行为时</w:t>
      </w:r>
      <w:r>
        <w:rPr>
          <w:rFonts w:hint="eastAsia"/>
        </w:rPr>
        <w:t>，</w:t>
      </w:r>
      <w:r>
        <w:t>当事人在规定的期限内既不起诉又不履行</w:t>
      </w:r>
      <w:r>
        <w:rPr>
          <w:rFonts w:hint="eastAsia"/>
        </w:rPr>
        <w:t>，</w:t>
      </w:r>
      <w:r>
        <w:t>林业主管部门向人民法院申请强制执行时</w:t>
      </w:r>
      <w:r>
        <w:rPr>
          <w:rFonts w:hint="eastAsia"/>
        </w:rPr>
        <w:t>，</w:t>
      </w:r>
      <w:r>
        <w:t>一些法院不予受理</w:t>
      </w:r>
      <w:r>
        <w:rPr>
          <w:rFonts w:hint="eastAsia"/>
        </w:rPr>
        <w:t>，</w:t>
      </w:r>
      <w:r>
        <w:t>影响《森林法》贯彻执行。</w:t>
      </w:r>
    </w:p>
    <w:p>
      <w:pPr>
        <w:pStyle w:val="12"/>
        <w:jc w:val="both"/>
        <w:rPr>
          <w:rFonts w:hint="eastAsia"/>
        </w:rPr>
      </w:pPr>
      <w:r>
        <w:t>我部认为</w:t>
      </w:r>
      <w:r>
        <w:rPr>
          <w:rFonts w:hint="eastAsia"/>
        </w:rPr>
        <w:t>，</w:t>
      </w:r>
      <w:r>
        <w:t>根据《行政诉讼法》等</w:t>
      </w:r>
      <w:r>
        <w:rPr>
          <w:rFonts w:hint="eastAsia"/>
        </w:rPr>
        <w:t>有关规定，公民、法人或者其他组织对林业主管部门依法作出的具体行政行为，在法定期限内不提起诉讼又不履行的，林业主管部门可以申请人民法院强制执行；对林业主管部门依法申请强制执行的，人民法院应予以受理。</w:t>
      </w:r>
    </w:p>
    <w:p>
      <w:pPr>
        <w:pStyle w:val="12"/>
        <w:rPr>
          <w:rFonts w:hint="eastAsia"/>
        </w:rPr>
      </w:pPr>
      <w:r>
        <w:rPr>
          <w:rFonts w:hint="eastAsia"/>
        </w:rPr>
        <w:t>以上意见当否，请复。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61DC3"/>
    <w:rsid w:val="00323D76"/>
    <w:rsid w:val="02380A4E"/>
    <w:rsid w:val="02C54CFB"/>
    <w:rsid w:val="042F174E"/>
    <w:rsid w:val="0751543E"/>
    <w:rsid w:val="0BE369DE"/>
    <w:rsid w:val="0F9D48A9"/>
    <w:rsid w:val="0FC66F39"/>
    <w:rsid w:val="135B4974"/>
    <w:rsid w:val="19EF53F7"/>
    <w:rsid w:val="1C547AC8"/>
    <w:rsid w:val="1C861DC3"/>
    <w:rsid w:val="20194FCD"/>
    <w:rsid w:val="211007F7"/>
    <w:rsid w:val="224D5C1E"/>
    <w:rsid w:val="28B53323"/>
    <w:rsid w:val="2A483D38"/>
    <w:rsid w:val="2A844039"/>
    <w:rsid w:val="2CFE6EE4"/>
    <w:rsid w:val="2D725F92"/>
    <w:rsid w:val="302E782D"/>
    <w:rsid w:val="325C564C"/>
    <w:rsid w:val="35BB58CD"/>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2017-11-02T10:33:00Z</dcterms:created>
  <dc:creator>Administrator</dc:creator>
  <cp:lastModifiedBy>Administrator</cp:lastModifiedBy>
  <dcterms:modified xsi:type="dcterms:W3CDTF">2017-11-02T11:09:48Z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