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49ECA7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常务委员会关于中国人民解放军现役士兵衔级制度的决定"/>
      <w:bookmarkEnd w:id="0"/>
      <w:r>
        <w:rPr>
          <w:rFonts w:hint="eastAsia" w:ascii="方正小标宋简体" w:hAnsi="方正小标宋简体" w:eastAsia="方正小标宋简体" w:cs="方正小标宋简体"/>
          <w:color w:val="333333"/>
          <w:sz w:val="44"/>
          <w:szCs w:val="44"/>
          <w:shd w:val="clear" w:color="auto" w:fill="FFFFFF"/>
        </w:rPr>
        <w:t>全国人民代表大会常务委员会关于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12" w:name="_GoBack"/>
      <w:bookmarkEnd w:id="12"/>
      <w:r>
        <w:rPr>
          <w:rFonts w:hint="eastAsia" w:ascii="方正小标宋简体" w:hAnsi="方正小标宋简体" w:eastAsia="方正小标宋简体" w:cs="方正小标宋简体"/>
          <w:color w:val="333333"/>
          <w:sz w:val="44"/>
          <w:szCs w:val="44"/>
          <w:shd w:val="clear" w:color="auto" w:fill="FFFFFF"/>
        </w:rPr>
        <w:t>中国人民解放军现役士兵衔级制度的决定</w:t>
      </w:r>
    </w:p>
    <w:p w14:paraId="5CF7456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（2022年2月28日第十三届全国人民代表大会常务委员会第三十三次会议通过）</w:t>
      </w:r>
    </w:p>
    <w:p w14:paraId="7BD510A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为了深化国防和军队改革，加强军队的指挥和管理，推进国防和军队现代化，根据宪法，现就中国人民解放军现役士兵衔级制度作如下决定：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士兵军衔是表明士兵身份、区分士兵等级的称号和标志，是党和国家给予士兵的地位和荣誉。</w:t>
      </w:r>
    </w:p>
    <w:p w14:paraId="5A617D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士兵军衔分为军士军衔、义务兵军衔。</w:t>
      </w:r>
    </w:p>
    <w:p w14:paraId="525D21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军士军衔设三等七衔：</w:t>
      </w:r>
    </w:p>
    <w:p w14:paraId="0E1594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（一）高级军士：一级军士长、二级军士长、三级军士长；</w:t>
      </w:r>
    </w:p>
    <w:p w14:paraId="1D59A3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（二）中级军士：一级上士、二级上士；</w:t>
      </w:r>
    </w:p>
    <w:p w14:paraId="5B30B8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（三）初级军士：中士、下士。</w:t>
      </w:r>
    </w:p>
    <w:p w14:paraId="3277F4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军士军衔中，一级军士长为最高军衔，下士为最低军衔。</w:t>
      </w:r>
    </w:p>
    <w:p w14:paraId="3FDD3E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义务兵军衔由高至低分为上等兵、列兵。</w:t>
      </w:r>
    </w:p>
    <w:p w14:paraId="20E804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士兵军衔按照军种划分种类，在军衔前冠以军种名称。</w:t>
      </w:r>
    </w:p>
    <w:p w14:paraId="35436E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军衔高的士兵与军衔低的士兵，军衔高的为上级。军衔高的士兵在职务上隶属于军衔低的士兵的，职务高的为上级。</w:t>
      </w:r>
    </w:p>
    <w:p w14:paraId="282362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士兵军衔的授予、晋升，以本人任职岗位、德才表现和服役贡献为依据。</w:t>
      </w:r>
    </w:p>
    <w:p w14:paraId="5B15FB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士兵军衔的标志式样和佩带办法，由中央军事委员会规定。</w:t>
      </w:r>
    </w:p>
    <w:p w14:paraId="677982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士兵必须按照规定佩带与其军衔相符的军衔标志。</w:t>
      </w:r>
    </w:p>
    <w:p w14:paraId="597166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士兵服现役的衔级年限和军衔授予、晋升、降级、剥夺以及培训、考核、任用等管理制度，由中央军事委员会规定。</w:t>
      </w:r>
    </w:p>
    <w:p w14:paraId="1D4942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中国人民武装警察部队现役警士、义务兵的衔级制度，适用本决定。</w:t>
      </w:r>
    </w:p>
    <w:p w14:paraId="226379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本决定自2022年3月31日起施行。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82C480A"/>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568</Words>
  <Characters>576</Characters>
  <Lines>87</Lines>
  <Paragraphs>24</Paragraphs>
  <TotalTime>2</TotalTime>
  <ScaleCrop>false</ScaleCrop>
  <LinksUpToDate>false</LinksUpToDate>
  <CharactersWithSpaces>576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2025-08-25T06:35:24Z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eyJoZGlkIjoiYzgzNDdiMzEyZThhM2FhNjAwNDQzY2FiMmE0ODY5ZGIiLCJ1c2VySWQiOiI5OTQyMTQ2OTgifQ==</vt:lpwstr>
  </property>
</Properties>
</file>