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rPr>
          <w:rFonts w:hint="eastAsia" w:ascii="宋体" w:hAnsi="宋体" w:eastAsia="宋体" w:cs="Arial"/>
          <w:kern w:val="0"/>
          <w:szCs w:val="32"/>
        </w:rPr>
      </w:pPr>
      <w:bookmarkStart w:id="2" w:name="_GoBack"/>
      <w:bookmarkEnd w:id="2"/>
    </w:p>
    <w:p>
      <w:pPr>
        <w:jc w:val="center"/>
        <w:rPr>
          <w:rFonts w:hint="eastAsia" w:ascii="宋体" w:hAnsi="宋体" w:eastAsia="宋体" w:cs="Arial"/>
          <w:bCs/>
          <w:sz w:val="44"/>
          <w:szCs w:val="44"/>
        </w:rPr>
      </w:pPr>
      <w:bookmarkStart w:id="0" w:name="AddRun"/>
      <w:r>
        <w:rPr>
          <w:rFonts w:hint="eastAsia" w:ascii="宋体" w:hAnsi="宋体" w:eastAsia="宋体" w:cs="Arial"/>
          <w:bCs/>
          <w:sz w:val="44"/>
          <w:szCs w:val="44"/>
        </w:rPr>
        <w:t>全国人民代表大会常务委员会</w:t>
      </w:r>
    </w:p>
    <w:p>
      <w:pPr>
        <w:jc w:val="center"/>
        <w:rPr>
          <w:rFonts w:hint="eastAsia" w:ascii="宋体" w:hAnsi="宋体" w:eastAsia="宋体" w:cs="Arial"/>
          <w:bCs/>
          <w:sz w:val="44"/>
          <w:szCs w:val="44"/>
        </w:rPr>
      </w:pPr>
      <w:r>
        <w:rPr>
          <w:rFonts w:hint="eastAsia" w:ascii="宋体" w:hAnsi="宋体" w:eastAsia="宋体" w:cs="Arial"/>
          <w:bCs/>
          <w:sz w:val="44"/>
          <w:szCs w:val="44"/>
        </w:rPr>
        <w:t>关于设立全国生态日的决定</w:t>
      </w:r>
    </w:p>
    <w:p>
      <w:pPr>
        <w:ind w:right="632" w:rightChars="200"/>
        <w:rPr>
          <w:rFonts w:ascii="宋体" w:hAnsi="宋体" w:eastAsia="宋体" w:cs="Arial"/>
          <w:bCs/>
          <w:szCs w:val="32"/>
        </w:rPr>
      </w:pPr>
    </w:p>
    <w:bookmarkEnd w:id="0"/>
    <w:p>
      <w:pPr>
        <w:ind w:left="632" w:leftChars="200" w:right="632" w:rightChars="200"/>
        <w:rPr>
          <w:rFonts w:hint="eastAsia" w:ascii="楷体_GB2312" w:hAnsi="Arial" w:eastAsia="楷体_GB2312" w:cs="Arial"/>
          <w:szCs w:val="32"/>
        </w:rPr>
      </w:pPr>
      <w:bookmarkStart w:id="1" w:name="TitleDescription"/>
      <w:r>
        <w:rPr>
          <w:rFonts w:hint="eastAsia" w:ascii="楷体_GB2312" w:hAnsi="Arial" w:eastAsia="楷体_GB2312" w:cs="Arial"/>
          <w:szCs w:val="32"/>
        </w:rPr>
        <w:t>（</w:t>
      </w:r>
      <w:r>
        <w:rPr>
          <w:rFonts w:hint="default" w:ascii="Times New Roman" w:hAnsi="Times New Roman" w:eastAsia="楷体_GB2312" w:cs="Times New Roman"/>
          <w:szCs w:val="32"/>
        </w:rPr>
        <w:t>20</w:t>
      </w:r>
      <w:r>
        <w:rPr>
          <w:rFonts w:hint="eastAsia" w:eastAsia="楷体_GB2312" w:cs="Times New Roman"/>
          <w:szCs w:val="32"/>
          <w:lang w:val="en-US" w:eastAsia="zh-CN"/>
        </w:rPr>
        <w:t>23</w:t>
      </w:r>
      <w:r>
        <w:rPr>
          <w:rFonts w:hint="eastAsia" w:ascii="楷体_GB2312" w:hAnsi="Arial" w:eastAsia="楷体_GB2312" w:cs="Arial"/>
          <w:szCs w:val="32"/>
        </w:rPr>
        <w:t>年</w:t>
      </w:r>
      <w:r>
        <w:rPr>
          <w:rFonts w:hint="eastAsia" w:eastAsia="楷体_GB2312" w:cs="Times New Roman"/>
          <w:szCs w:val="32"/>
          <w:lang w:val="en-US" w:eastAsia="zh-CN"/>
        </w:rPr>
        <w:t>6</w:t>
      </w:r>
      <w:r>
        <w:rPr>
          <w:rFonts w:hint="eastAsia" w:ascii="楷体_GB2312" w:hAnsi="Arial" w:eastAsia="楷体_GB2312" w:cs="Arial"/>
          <w:szCs w:val="32"/>
        </w:rPr>
        <w:t>月</w:t>
      </w:r>
      <w:r>
        <w:rPr>
          <w:rFonts w:hint="eastAsia" w:eastAsia="楷体_GB2312" w:cs="Times New Roman"/>
          <w:szCs w:val="32"/>
          <w:lang w:val="en-US" w:eastAsia="zh-CN"/>
        </w:rPr>
        <w:t>28</w:t>
      </w:r>
      <w:r>
        <w:rPr>
          <w:rFonts w:hint="eastAsia" w:ascii="楷体_GB2312" w:hAnsi="Arial" w:eastAsia="楷体_GB2312" w:cs="Arial"/>
          <w:szCs w:val="32"/>
        </w:rPr>
        <w:t>日第十四届全国人民代表大会常务委员会第三次会议通过）</w:t>
      </w:r>
      <w:bookmarkEnd w:id="1"/>
    </w:p>
    <w:p>
      <w:pPr>
        <w:ind w:right="632" w:rightChars="200"/>
        <w:rPr>
          <w:rFonts w:hint="eastAsia" w:ascii="宋体" w:hAnsi="宋体" w:eastAsia="宋体" w:cs="宋体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>生态文明建设是关乎中华民族永续发展的根本大计。保护生态环境就是保护生产力，改善生态环境就是发展生产力。党的十八大以来，在习近平生态文明思想指引下，我国生态环境保护发生历史性、转折性、全局性变化，生态文明建设取得举世瞩目成就，给人民群众带来强烈的获得感和幸福感，有力推动人与自然和谐共生成为全党全社会的共同认识，“绿水青山就是金山银山”成为全国各族人民的共同理念，绿色循环低碳发展成为各地区各部门的共同行动。为了更好学习宣传贯彻习近平生态文明思想，深化习近平生态文明思想的大众化传播，提高全社会生态文明意识，增强全民生态环境保护的思想自觉和行动自觉，久久为功、持续发力，以钉钉子精神推动生态文明建设不断取得新成效，第十四届全国人民代表大会常务委员会第三次会议决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仿宋_GB2312" w:hAnsi="仿宋_GB2312" w:eastAsia="仿宋_GB2312" w:cs="仿宋_GB2312"/>
          <w:sz w:val="32"/>
        </w:rPr>
        <w:t>将</w:t>
      </w:r>
      <w:r>
        <w:rPr>
          <w:rFonts w:hint="eastAsia" w:eastAsia="楷体_GB2312" w:cs="Times New Roman"/>
          <w:szCs w:val="32"/>
          <w:lang w:val="en-US" w:eastAsia="zh-CN"/>
        </w:rPr>
        <w:t>8</w:t>
      </w:r>
      <w:r>
        <w:rPr>
          <w:rFonts w:hint="eastAsia" w:ascii="仿宋_GB2312" w:hAnsi="仿宋_GB2312" w:eastAsia="仿宋_GB2312" w:cs="仿宋_GB2312"/>
          <w:sz w:val="32"/>
        </w:rPr>
        <w:t>月</w:t>
      </w:r>
      <w:r>
        <w:rPr>
          <w:rFonts w:hint="eastAsia" w:eastAsia="楷体_GB2312" w:cs="Times New Roman"/>
          <w:szCs w:val="32"/>
          <w:lang w:val="en-US" w:eastAsia="zh-CN"/>
        </w:rPr>
        <w:t>15</w:t>
      </w:r>
      <w:r>
        <w:rPr>
          <w:rFonts w:hint="eastAsia" w:ascii="仿宋_GB2312" w:hAnsi="仿宋_GB2312" w:eastAsia="仿宋_GB2312" w:cs="仿宋_GB2312"/>
          <w:sz w:val="32"/>
        </w:rPr>
        <w:t>日设立为全国生态日。国家通过多种形式开展生态文明宣传教育活动。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425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jc w:val="right"/>
      <w:rPr>
        <w:rFonts w:hint="eastAsia" w:eastAsia="宋体"/>
        <w:lang w:eastAsia="zh-CN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  <w:r>
      <w:rPr>
        <w:rFonts w:hint="eastAsia" w:ascii="宋体" w:hAnsi="宋体" w:eastAsia="宋体"/>
        <w:sz w:val="28"/>
        <w:szCs w:val="28"/>
        <w:lang w:eastAsia="zh-CN"/>
      </w:rPr>
      <w:t>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140" w:firstLineChars="50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gwODJlN2NjNTljYTMzYzkxNTI5MWQwNDBlMmM2NzMifQ=="/>
  </w:docVars>
  <w:rsids>
    <w:rsidRoot w:val="000E703F"/>
    <w:rsid w:val="00005CBA"/>
    <w:rsid w:val="00067A46"/>
    <w:rsid w:val="000B3473"/>
    <w:rsid w:val="000D062B"/>
    <w:rsid w:val="000F0A3D"/>
    <w:rsid w:val="000F7DA8"/>
    <w:rsid w:val="00131BA9"/>
    <w:rsid w:val="0013352A"/>
    <w:rsid w:val="00140A15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7CD3"/>
    <w:rsid w:val="00315BE5"/>
    <w:rsid w:val="00353AD7"/>
    <w:rsid w:val="003A0332"/>
    <w:rsid w:val="003F636B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378A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76F06C9"/>
    <w:rsid w:val="13B642FE"/>
    <w:rsid w:val="19DA0531"/>
    <w:rsid w:val="23741EA7"/>
    <w:rsid w:val="371D31DC"/>
    <w:rsid w:val="49E60792"/>
    <w:rsid w:val="4AFB51D2"/>
    <w:rsid w:val="4B6126DF"/>
    <w:rsid w:val="5C3F282E"/>
  </w:rsids>
  <m:mathPr>
    <m:lMargin m:val="0"/>
    <m:mathFont m:val="Cambria Math"/>
    <m:rMargin m:val="0"/>
    <m:brkBin m:val="before"/>
    <m:brkBinSub m:val="--"/>
    <m:defJc m:val="centerGroup"/>
    <m:intLim m:val="subSup"/>
    <m:naryLim m:val="undOvr"/>
    <m:smallFrac m:val="0"/>
    <m:dispDef/>
    <m:wrapRight m:val="1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1">
    <w:name w:val="页眉 字符"/>
    <w:link w:val="5"/>
    <w:qFormat/>
    <w:uiPriority w:val="99"/>
    <w:rPr>
      <w:sz w:val="18"/>
      <w:szCs w:val="18"/>
    </w:rPr>
  </w:style>
  <w:style w:type="character" w:customStyle="1" w:styleId="12">
    <w:name w:val="页脚 字符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8310C3-B722-4579-B2B8-B4636D6515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423</Words>
  <Characters>428</Characters>
  <Lines>1</Lines>
  <Paragraphs>1</Paragraphs>
  <TotalTime>0</TotalTime>
  <ScaleCrop>false</ScaleCrop>
  <LinksUpToDate>false</LinksUpToDate>
  <CharactersWithSpaces>428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admin</cp:lastModifiedBy>
  <dcterms:modified xsi:type="dcterms:W3CDTF">2023-06-28T18:39:59Z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  <property fmtid="{D5CDD505-2E9C-101B-9397-08002B2CF9AE}" pid="3" name="ICV">
    <vt:lpwstr>474C97FEA05D45A68C1F97815F4F3377_13</vt:lpwstr>
  </property>
</Properties>
</file>