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F779CB5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第五届全国人民代表大会常务委员会关于批准《国务院关于老干部离职休养的暂行规定》的决议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第五届全国人民代表大会常务委员会关于批准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《国务院关于老干部离职休养的暂行规定》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的决议</w:t>
      </w:r>
      <w:bookmarkStart w:id="2" w:name="_GoBack"/>
      <w:bookmarkEnd w:id="2"/>
    </w:p>
    <w:p w14:paraId="2FD0FD16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（1980年9月29日通过）</w:t>
      </w:r>
    </w:p>
    <w:p w14:paraId="2DAAA0C8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第五届全国人民代表大会常务委员会第十六次会议决定：批准《国务院关于老干部离职休养的暂行规定》，由国务院公布施行。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D0789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1DBB1874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108</Words>
  <Characters>112</Characters>
  <Lines>87</Lines>
  <Paragraphs>24</Paragraphs>
  <TotalTime>4</TotalTime>
  <ScaleCrop>false</ScaleCrop>
  <LinksUpToDate>false</LinksUpToDate>
  <CharactersWithSpaces>112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2025-08-25T07:15:51Z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eyJoZGlkIjoiYzgzNDdiMzEyZThhM2FhNjAwNDQzY2FiMmE0ODY5ZGIiLCJ1c2VySWQiOiI5OTQyMTQ2OTgifQ==</vt:lpwstr>
  </property>
</Properties>
</file>