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第十四届全国人民代表大会第一次会议关于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设立第十四届全国人民代表大会专门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委员会的决定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2023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5</w:t>
      </w:r>
      <w:r>
        <w:rPr>
          <w:rFonts w:hint="eastAsia" w:ascii="楷体_GB2312" w:hAnsi="Arial" w:eastAsia="楷体_GB2312" w:cs="Arial"/>
          <w:szCs w:val="32"/>
        </w:rPr>
        <w:t>日第十四届全国人民代表大会第一次会议通过）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  <w:bookmarkStart w:id="3" w:name="_GoBack"/>
      <w:bookmarkEnd w:id="3"/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根据《中华人民共和国宪法》和有关法律的规定，第十四届全国人民代表大会第一次会议决定：第十四届全国人民代表大会设立民族委员会、宪法和法律委员会、监察和司法委员会、财政经济委员会、教育科学文化卫生委员会、外事委员会、华侨委员会、环境与资源保护委员会、农业与农村委员会、社会建设委员会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GM2OTQyYTIyYjhjZTViYzc4OGI0YTkwNmU2YjgxYmQ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D9804AC"/>
    <w:rsid w:val="28B62ED4"/>
    <w:rsid w:val="29143B49"/>
    <w:rsid w:val="3DE63740"/>
    <w:rsid w:val="481351D2"/>
    <w:rsid w:val="53543565"/>
    <w:rsid w:val="558A062C"/>
    <w:rsid w:val="622F1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character" w:customStyle="1" w:styleId="9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211</Characters>
  <Lines>1</Lines>
  <Paragraphs>1</Paragraphs>
  <TotalTime>10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叫我小哥哥</cp:lastModifiedBy>
  <dcterms:modified xsi:type="dcterms:W3CDTF">2023-03-13T02:28:41Z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2052-11.1.0.12980</vt:lpwstr>
  </property>
</Properties>
</file>