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C7E6A7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青海省人民代表大会常务委员会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关于修改和废止部分地方性法规的决定</w:t>
      </w:r>
    </w:p>
    <w:p w14:paraId="1A4C6E2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（2026年1月12日青海省第十四届人民代表大会常务委员会第十九次会议通过）</w:t>
      </w:r>
    </w:p>
    <w:p w14:paraId="5B317DBD">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青海省第十四届人民代表大会常务委员会第十九次会议决定：</w:t>
      </w:r>
    </w:p>
    <w:p w14:paraId="4FE6E5B1">
      <w:pPr>
        <w:keepNext w:val="0"/>
        <w:keepLines w:val="0"/>
        <w:pageBreakBefore w:val="0"/>
        <w:widowControl w:val="0"/>
        <w:numPr>
          <w:ilvl w:val="0"/>
          <w:numId w:val="1"/>
        </w:numPr>
        <w:kinsoku/>
        <w:wordWrap/>
        <w:overflowPunct/>
        <w:topLinePunct w:val="0"/>
        <w:autoSpaceDE/>
        <w:autoSpaceDN/>
        <w:bidi w:val="0"/>
        <w:adjustRightInd/>
        <w:snapToGrid/>
        <w:ind w:left="632" w:leftChars="200" w:firstLine="0" w:firstLineChars="0"/>
        <w:textAlignment w:val="auto"/>
        <w:rPr>
          <w:rFonts w:hint="eastAsia" w:ascii="黑体" w:hAnsi="黑体" w:eastAsia="黑体" w:cs="黑体"/>
          <w:lang w:val="en-US" w:eastAsia="zh-CN"/>
        </w:rPr>
      </w:pPr>
      <w:r>
        <w:rPr>
          <w:rFonts w:hint="eastAsia" w:ascii="黑体" w:hAnsi="黑体" w:eastAsia="黑体" w:cs="黑体"/>
          <w:lang w:val="en-US" w:eastAsia="zh-CN"/>
        </w:rPr>
        <w:t>对《青海省物业管理条例》作出修改</w:t>
      </w:r>
    </w:p>
    <w:p w14:paraId="15620CC5">
      <w:pPr>
        <w:keepNext w:val="0"/>
        <w:keepLines w:val="0"/>
        <w:pageBreakBefore w:val="0"/>
        <w:widowControl w:val="0"/>
        <w:numPr>
          <w:numId w:val="0"/>
        </w:numPr>
        <w:kinsoku/>
        <w:wordWrap/>
        <w:overflowPunct/>
        <w:topLinePunct w:val="0"/>
        <w:autoSpaceDE/>
        <w:autoSpaceDN/>
        <w:bidi w:val="0"/>
        <w:adjustRightInd/>
        <w:snapToGrid/>
        <w:ind w:leftChars="200"/>
        <w:textAlignment w:val="auto"/>
        <w:rPr>
          <w:rFonts w:hint="eastAsia" w:ascii="Times New Roman" w:hAnsi="Times New Roman" w:eastAsia="仿宋_GB2312" w:cs="仿宋_GB2312"/>
          <w:sz w:val="32"/>
          <w:lang w:val="en-US" w:eastAsia="zh-CN"/>
        </w:rPr>
      </w:pPr>
      <w:bookmarkStart w:id="0" w:name="_GoBack"/>
      <w:bookmarkEnd w:id="0"/>
      <w:r>
        <w:rPr>
          <w:rFonts w:hint="eastAsia" w:ascii="Times New Roman" w:hAnsi="Times New Roman" w:eastAsia="仿宋_GB2312" w:cs="仿宋_GB2312"/>
          <w:sz w:val="32"/>
          <w:lang w:val="en-US" w:eastAsia="zh-CN"/>
        </w:rPr>
        <w:t>（一）删去第三条第二款第四项中的“和物业保修金”。</w:t>
      </w:r>
    </w:p>
    <w:p w14:paraId="5BF07C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（二）删去第三十二条。</w:t>
      </w:r>
    </w:p>
    <w:p w14:paraId="742BE5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（三）删去第七十五条第二款。</w:t>
      </w:r>
    </w:p>
    <w:p w14:paraId="3573A9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二、废止《青海省实施〈中华人民共和国政府采购法〉办法》</w:t>
      </w:r>
      <w:r>
        <w:rPr>
          <w:rFonts w:hint="eastAsia" w:ascii="Times New Roman" w:hAnsi="Times New Roman" w:eastAsia="仿宋_GB2312" w:cs="仿宋_GB2312"/>
          <w:sz w:val="32"/>
          <w:lang w:val="en-US" w:eastAsia="zh-CN"/>
        </w:rPr>
        <w:t>（2005年5月28日青海省第十届人民代表大会常务委员会第十六次会议通　过根据2016年3月25日青海省第十二届人民代表大会常务委员会第二十五次会议关于修改《青海省实施〈中华人民共和国政府采购法〉办法》的决定第一次修正　根据2020年7月22日青海省第十三届人民代表大会常务委员会第十八次会议《关于修改〈青海省预算管理条例〉等五十四部地方性法规的决定》第二次修正　根据2022年1月13日青海省第十三届人民代表大会常务委员会第二十九次会议《关于修改和废止部分地方性法规的决定》第三次修正）</w:t>
      </w:r>
    </w:p>
    <w:p w14:paraId="683061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三、废止《青海省市政公用事业特许经营管理条例》</w:t>
      </w:r>
      <w:r>
        <w:rPr>
          <w:rFonts w:hint="eastAsia" w:ascii="Times New Roman" w:hAnsi="Times New Roman" w:eastAsia="仿宋_GB2312" w:cs="仿宋_GB2312"/>
          <w:sz w:val="32"/>
          <w:lang w:val="en-US" w:eastAsia="zh-CN"/>
        </w:rPr>
        <w:t>（2009年7月31日青海省第十一届人民代表大会常务委员会第十次会议通过　根据2020年7月22日青海省第十三届人民代表大会常务委员会第十八次会议《关于修改〈青海省预算管理条例〉等五十四部地方性法规的决定》修正）</w:t>
      </w:r>
    </w:p>
    <w:p w14:paraId="063F92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6D6AEE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《青海省物业管理条例》根据本决定作相应修改并对条文顺序作相应调整，重新公布。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CC052"/>
    <w:multiLevelType w:val="singleLevel"/>
    <w:tmpl w:val="885CC05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5443F"/>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1533E7"/>
    <w:rsid w:val="02CF4CE8"/>
    <w:rsid w:val="03CE5F43"/>
    <w:rsid w:val="04156BFD"/>
    <w:rsid w:val="04BE5FB8"/>
    <w:rsid w:val="05063D7F"/>
    <w:rsid w:val="059211F2"/>
    <w:rsid w:val="05A5708C"/>
    <w:rsid w:val="05BE78F1"/>
    <w:rsid w:val="09A34AE0"/>
    <w:rsid w:val="0C00483C"/>
    <w:rsid w:val="0C4C3EA9"/>
    <w:rsid w:val="0D9804AC"/>
    <w:rsid w:val="0DDA791E"/>
    <w:rsid w:val="10090F98"/>
    <w:rsid w:val="10D0497D"/>
    <w:rsid w:val="11D755F1"/>
    <w:rsid w:val="123353A1"/>
    <w:rsid w:val="130F49E2"/>
    <w:rsid w:val="13936861"/>
    <w:rsid w:val="17977775"/>
    <w:rsid w:val="1D5C4168"/>
    <w:rsid w:val="1D927673"/>
    <w:rsid w:val="208F6602"/>
    <w:rsid w:val="21641450"/>
    <w:rsid w:val="2200260F"/>
    <w:rsid w:val="226A2E83"/>
    <w:rsid w:val="24F5659E"/>
    <w:rsid w:val="251610A0"/>
    <w:rsid w:val="252F3F10"/>
    <w:rsid w:val="26705BD1"/>
    <w:rsid w:val="26736BAE"/>
    <w:rsid w:val="298A635B"/>
    <w:rsid w:val="2C286CBB"/>
    <w:rsid w:val="2EC9480B"/>
    <w:rsid w:val="37702892"/>
    <w:rsid w:val="38F80D91"/>
    <w:rsid w:val="3C460065"/>
    <w:rsid w:val="3C527DA1"/>
    <w:rsid w:val="3CF47A8D"/>
    <w:rsid w:val="3D5B2BB6"/>
    <w:rsid w:val="3DE63740"/>
    <w:rsid w:val="3E267C4F"/>
    <w:rsid w:val="3EF1250A"/>
    <w:rsid w:val="3F43618E"/>
    <w:rsid w:val="3FB419F3"/>
    <w:rsid w:val="40400BE3"/>
    <w:rsid w:val="4150251C"/>
    <w:rsid w:val="442624E3"/>
    <w:rsid w:val="4670640B"/>
    <w:rsid w:val="47462CC7"/>
    <w:rsid w:val="479733DA"/>
    <w:rsid w:val="481351D2"/>
    <w:rsid w:val="4AB1034C"/>
    <w:rsid w:val="5248189E"/>
    <w:rsid w:val="53543565"/>
    <w:rsid w:val="53F27078"/>
    <w:rsid w:val="55003F77"/>
    <w:rsid w:val="558A062C"/>
    <w:rsid w:val="55D20C3F"/>
    <w:rsid w:val="57201787"/>
    <w:rsid w:val="59E57974"/>
    <w:rsid w:val="5B8E0527"/>
    <w:rsid w:val="5BE87A71"/>
    <w:rsid w:val="5DCA244C"/>
    <w:rsid w:val="5E0C65C1"/>
    <w:rsid w:val="5F066F8F"/>
    <w:rsid w:val="622F12CF"/>
    <w:rsid w:val="62D452B1"/>
    <w:rsid w:val="62E55633"/>
    <w:rsid w:val="642A0C46"/>
    <w:rsid w:val="64835103"/>
    <w:rsid w:val="654A7829"/>
    <w:rsid w:val="69623539"/>
    <w:rsid w:val="6A2E56A6"/>
    <w:rsid w:val="6A464C09"/>
    <w:rsid w:val="6BEC358E"/>
    <w:rsid w:val="6C552A97"/>
    <w:rsid w:val="6D384E6C"/>
    <w:rsid w:val="6D5C1AE4"/>
    <w:rsid w:val="6F571666"/>
    <w:rsid w:val="6FB72E5F"/>
    <w:rsid w:val="704936A5"/>
    <w:rsid w:val="718B3849"/>
    <w:rsid w:val="730257DC"/>
    <w:rsid w:val="73C66DBA"/>
    <w:rsid w:val="7447614D"/>
    <w:rsid w:val="775E649E"/>
    <w:rsid w:val="7BB07870"/>
    <w:rsid w:val="7D3F20B7"/>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Pages>
  <Words>582</Words>
  <Characters>610</Characters>
  <Lines>87</Lines>
  <Paragraphs>24</Paragraphs>
  <TotalTime>2</TotalTime>
  <ScaleCrop>false</ScaleCrop>
  <LinksUpToDate>false</LinksUpToDate>
  <CharactersWithSpaces>614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2026-03-02T06:35:48Z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