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F5" w:rsidRPr="00986EF5" w:rsidRDefault="00986EF5" w:rsidP="00986EF5">
      <w:pPr>
        <w:jc w:val="center"/>
        <w:rPr>
          <w:sz w:val="32"/>
          <w:szCs w:val="32"/>
        </w:rPr>
      </w:pPr>
    </w:p>
    <w:p w:rsidR="00986EF5" w:rsidRPr="00986EF5" w:rsidRDefault="00986EF5" w:rsidP="00986EF5">
      <w:pPr>
        <w:jc w:val="center"/>
        <w:rPr>
          <w:sz w:val="32"/>
          <w:szCs w:val="32"/>
        </w:rPr>
      </w:pPr>
    </w:p>
    <w:p w:rsidR="00986EF5" w:rsidRPr="00986EF5" w:rsidRDefault="00986EF5" w:rsidP="00863C02">
      <w:pPr>
        <w:jc w:val="center"/>
        <w:rPr>
          <w:sz w:val="44"/>
          <w:szCs w:val="44"/>
        </w:rPr>
      </w:pPr>
      <w:r w:rsidRPr="00986EF5">
        <w:rPr>
          <w:rFonts w:hint="eastAsia"/>
          <w:sz w:val="44"/>
          <w:szCs w:val="44"/>
        </w:rPr>
        <w:t>上海市监护治疗管理肇事肇祸精神病人条例</w:t>
      </w:r>
    </w:p>
    <w:p w:rsidR="00986EF5" w:rsidRPr="002454CC" w:rsidRDefault="00986EF5" w:rsidP="002454CC">
      <w:pPr>
        <w:jc w:val="center"/>
        <w:rPr>
          <w:sz w:val="32"/>
          <w:szCs w:val="32"/>
        </w:rPr>
      </w:pPr>
    </w:p>
    <w:p w:rsidR="0034165C" w:rsidRDefault="00986EF5" w:rsidP="006A75B4">
      <w:pPr>
        <w:widowControl w:val="0"/>
        <w:ind w:left="612" w:right="612"/>
        <w:jc w:val="center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（</w:t>
      </w:r>
      <w:smartTag w:uri="urn:schemas-microsoft-com:office:smarttags" w:element="chsdate">
        <w:smartTagPr>
          <w:attr w:name="Year" w:val="1986"/>
          <w:attr w:name="Month" w:val="8"/>
          <w:attr w:name="Day" w:val="29"/>
          <w:attr w:name="IsLunarDate" w:val="False"/>
          <w:attr w:name="IsROCDate" w:val="False"/>
        </w:smartTagPr>
        <w:r w:rsidRPr="00986EF5">
          <w:rPr>
            <w:rFonts w:ascii="楷体_GB2312" w:eastAsia="楷体_GB2312" w:hAnsi="楷体_GB2312" w:cs="楷体_GB2312" w:hint="eastAsia"/>
            <w:color w:val="000000"/>
            <w:sz w:val="32"/>
            <w:szCs w:val="32"/>
            <w:lang w:val="zh-CN"/>
          </w:rPr>
          <w:t>1986年8月29日</w:t>
        </w:r>
      </w:smartTag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上海市第八届人民代表大会</w:t>
      </w:r>
    </w:p>
    <w:p w:rsidR="00986EF5" w:rsidRDefault="00986EF5" w:rsidP="0034165C">
      <w:pPr>
        <w:widowControl w:val="0"/>
        <w:ind w:left="612" w:right="612"/>
        <w:jc w:val="center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常务委员会第二十三次会议通过）</w:t>
      </w:r>
    </w:p>
    <w:p w:rsidR="00FB5A8C" w:rsidRPr="002454CC" w:rsidRDefault="00FB5A8C" w:rsidP="002454CC">
      <w:pPr>
        <w:jc w:val="center"/>
        <w:rPr>
          <w:sz w:val="32"/>
          <w:szCs w:val="32"/>
        </w:rPr>
      </w:pPr>
    </w:p>
    <w:p w:rsidR="00986EF5" w:rsidRPr="00986EF5" w:rsidRDefault="00986EF5" w:rsidP="002454CC">
      <w:pPr>
        <w:widowControl w:val="0"/>
        <w:jc w:val="center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目    录</w:t>
      </w:r>
    </w:p>
    <w:p w:rsidR="00986EF5" w:rsidRPr="00986EF5" w:rsidRDefault="00986EF5" w:rsidP="00941E87">
      <w:pPr>
        <w:widowControl w:val="0"/>
        <w:ind w:firstLine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第一章　总则</w:t>
      </w:r>
    </w:p>
    <w:p w:rsidR="00986EF5" w:rsidRPr="00986EF5" w:rsidRDefault="00986EF5" w:rsidP="00941E87">
      <w:pPr>
        <w:widowControl w:val="0"/>
        <w:ind w:firstLine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第二章　监护人及其职责</w:t>
      </w:r>
    </w:p>
    <w:p w:rsidR="00986EF5" w:rsidRPr="00986EF5" w:rsidRDefault="00986EF5" w:rsidP="00941E87">
      <w:pPr>
        <w:widowControl w:val="0"/>
        <w:ind w:firstLine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第三章　肇事精神病人的管理治疗</w:t>
      </w:r>
    </w:p>
    <w:p w:rsidR="00986EF5" w:rsidRPr="00986EF5" w:rsidRDefault="00986EF5" w:rsidP="00941E87">
      <w:pPr>
        <w:widowControl w:val="0"/>
        <w:ind w:firstLine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第四章　肇祸精神病人的监护治疗</w:t>
      </w:r>
    </w:p>
    <w:p w:rsidR="00986EF5" w:rsidRPr="00986EF5" w:rsidRDefault="00986EF5" w:rsidP="00941E87">
      <w:pPr>
        <w:widowControl w:val="0"/>
        <w:ind w:firstLine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986EF5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第五章　附则</w:t>
      </w:r>
    </w:p>
    <w:p w:rsidR="00986EF5" w:rsidRPr="002454CC" w:rsidRDefault="00986EF5" w:rsidP="002454CC">
      <w:pPr>
        <w:jc w:val="center"/>
        <w:rPr>
          <w:sz w:val="32"/>
          <w:szCs w:val="32"/>
        </w:rPr>
      </w:pPr>
    </w:p>
    <w:p w:rsidR="00986EF5" w:rsidRPr="00986EF5" w:rsidRDefault="00986EF5" w:rsidP="00986EF5">
      <w:pPr>
        <w:widowControl w:val="0"/>
        <w:jc w:val="center"/>
        <w:rPr>
          <w:rFonts w:ascii="黑体" w:eastAsia="黑体" w:hAnsi="黑体" w:cs="仿宋_GB2312"/>
          <w:color w:val="000000"/>
          <w:sz w:val="32"/>
          <w:szCs w:val="32"/>
          <w:lang w:val="zh-CN"/>
        </w:rPr>
      </w:pPr>
      <w:r w:rsidRPr="00986EF5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第一章　总则</w:t>
      </w:r>
    </w:p>
    <w:p w:rsidR="00986EF5" w:rsidRPr="00986EF5" w:rsidRDefault="00986EF5" w:rsidP="00986EF5">
      <w:pPr>
        <w:widowControl w:val="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第一条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为了加强对肇事、肇祸精神病人的监护、治疗和管理，维护社会秩序，保障人民生命财产安全和保护精神病人的合法权益，根据《中华人民共和国宪法》和其他法律的有关规定，结合本市实际情况，制定本条例。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本条例所指的肇事精神病人，是指不能辨认或者不能控制自己行为而违反《中华人民共和国治安管理处罚条例》后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果较重的精神病人；肇祸精神病人是指不能辨认或者不能控制自己行为而违反《中华人民共和国刑法》以及其他严重危害社会治安的精神病人。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第三条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精神病人的监护人、家属或其所在单位，精神病人住所地的居民委员会、村民委员会以及卫生、公安、民政部门，应加强对精神病人的治疗、监护和管理，预防精神病人肇事、肇祸。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第四条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经精神病司法医学鉴定确认为肇事、肇祸的精神病人，应分别对其实行强制性监护治疗：有肇事行为的精神病人送卫生部门所属医院诊治；有肇祸行为的精神病人送精神病人管治医院监护治疗。</w:t>
      </w:r>
    </w:p>
    <w:p w:rsid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第五条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外省市的精神病人在本市肇事的，本市有近亲属的，由其近亲属领回严加看管和治疗，或送回原住所地；本市无近亲属的，由民政、公安部门共同负责遣送回原住所地。外省市的精神病人在本市肇祸的，由公安机关遣送回原住所地。</w:t>
      </w:r>
    </w:p>
    <w:p w:rsidR="00941E87" w:rsidRPr="00986EF5" w:rsidRDefault="00941E87" w:rsidP="00941E87">
      <w:pPr>
        <w:widowControl w:val="0"/>
        <w:ind w:firstLine="612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41E87" w:rsidRDefault="00986EF5" w:rsidP="00941E87">
      <w:pPr>
        <w:widowControl w:val="0"/>
        <w:jc w:val="center"/>
        <w:rPr>
          <w:rFonts w:ascii="黑体" w:eastAsia="黑体" w:hAnsi="黑体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第二章　监护人及其职责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第六条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不能辨认或者不能控制自己行为的精神病人，依法由有监护能力的配偶、父母、成年子女、其他近亲属担任监护人。关系密切的其他亲属、朋友愿意承担监护责任的，经精神病人所在单位或者住所地的居民委员会、村民委员会同意，也可以担任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监护人。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对担任监护人有争议的，由精神病人的所在单位或者住所地的居民委员会、村民委员会在近亲属中指定。对指定不服的，可以向人民法院起诉，由人民法院裁决。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没有第一款规定的监护人或其近亲属不宜作监护人的，由精神病人的所在单位担任监护人；无工作单位的，由精神病人住所地的居民委员会、村民委员会或民政部门担任监护人。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第七条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监护人应当履行监护职责，负责对精神病人的看管和医疗，保护其人身和财产等合法权益。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监护人依法履行监护的权益，受法律保护。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监护人不履行监护职责，致使精神病人肇事、肇祸，造成他人经济损失或人身伤害的，应负责赔偿损失或承担医疗费用，情节严重的并追究行政责任。监护人尽了监护责任的，可以适当减轻他的民事责任。担任监护人的居民委员会、村民委员会不承担赔偿责任。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41E87" w:rsidRDefault="00986EF5" w:rsidP="00941E87">
      <w:pPr>
        <w:widowControl w:val="0"/>
        <w:jc w:val="center"/>
        <w:rPr>
          <w:rFonts w:ascii="黑体" w:eastAsia="黑体" w:hAnsi="黑体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第三章　肇事精神病人的管理治疗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41E8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第八条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有下列肇事行为之一的精神病人，应由其监护人、家属送医院诊治，拒不送往医院诊治的，由其住所地公安机关强制送往卫生部门所属医院诊治：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（一）行凶、殴打他人致伤的；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（二）侮辱妇女的；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（三）损毁公私财物的；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（四）妨害交通安全的；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（五）其他扰乱公共秩序，妨害社会治安的。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第九条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需强制住院治疗的肇事精神病人，卫生部门所属医院凭市或区、县公安机关签发的《收治肇事精神病人入院通知书》，办理入院手续。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事精神病人在强制住院期间，病情尚未缓解、稳定或痊愈的，监护人或家属不得领回。病情已缓解、稳定或痊愈的，由医院通知其监护人或家属办理出院手续；拒不办理出院手续的，由其住所地公安机关协助送回。既无家属又无生活来源的，由民政部门收容安置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第十一条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有肇事行为的可疑精神病人，可由其住所地公安机关将其强制送精神病医疗机构诊断。经两名以上精神病科专业医生（其中至少一名应是主治医师以上）诊断，确认是精神病人的，予以强制住院治疗；不是精神病人的，由公安机关依法处理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受害人、肇事人和他们的家属对诊断结果提出异议的，可向市精神病司法医学鉴定领导小组申请复核。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第十二条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事精神病人在强制住院期间的医疗费用，有工作单位的，按劳保、公费医疗规定办理；实行劳动合同制的职工，按国务院有关规定办理。无工作单位的，由监护人、家属承担；既无家属又无生活来源的，由民政部门承担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lastRenderedPageBreak/>
        <w:t>第十三条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肇事精神病人在强制住院期间，其监护人或家属到医院无理纠缠、寻衅闹事，不听教育劝阻的，视情节轻重依法追究责任。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306A46" w:rsidRDefault="00986EF5" w:rsidP="00306A46">
      <w:pPr>
        <w:widowControl w:val="0"/>
        <w:jc w:val="center"/>
        <w:rPr>
          <w:rFonts w:ascii="黑体" w:eastAsia="黑体" w:hAnsi="黑体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第四章　肇祸精神病人的监护治疗</w:t>
      </w:r>
    </w:p>
    <w:p w:rsidR="00306A46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　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306A4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第十四条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对有杀人、放火、爆炸、强奸、抢劫、投毒等行为或严重危害社会治安的肇祸精神病人，由上海市精神病人管治医院监护治疗。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090FC7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第十五条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有肇祸行为的可疑精神病人，必须对其进行精神病司法医学鉴定。经鉴定确认是精神病人的，由肇祸所在地的公安机关填写《肇祸精神病人监护治疗审批表》，报市公安局批准，予以监护治疗。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受害人、肇祸人和他们的家属对精神病司法医学鉴定提出异议的，可向市精神病司法医学鉴定领导小组申请复核。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E5044E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第十六条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祸精神病人在监护治疗期间的医疗费用，有工作单位的，按劳保、公费医疗规定办理；实行劳动合同制的职工，按国务院有关规定办理。无工作单位的，由监护人、家属承担；既无家属又无生活来源的，其医疗费用及市精神病人管治医院所需有关费用，由市公安局在公安事业费中列支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E5044E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第十七条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肇祸精神病人在监护治疗期间，住所地公安机关不得注销其户口；但其在住所地的粮油供应关系应予停止，由精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神病人管治医院统一造册另行申请。</w:t>
      </w: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E5044E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第十八条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肇祸精神病人经过监护治疗后，病情已缓解、稳定或痊愈的，由医院对其精神状态</w:t>
      </w:r>
      <w:proofErr w:type="gramStart"/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作出</w:t>
      </w:r>
      <w:proofErr w:type="gramEnd"/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鉴定，经市公安局批准出院，并通知其监护人或家属领回。没有正当理由拒不领回的，由报送公安机关责成监护人或家属领回。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E5044E" w:rsidRDefault="00986EF5" w:rsidP="00E5044E">
      <w:pPr>
        <w:widowControl w:val="0"/>
        <w:jc w:val="center"/>
        <w:rPr>
          <w:rFonts w:ascii="黑体" w:eastAsia="黑体" w:hAnsi="黑体" w:cs="仿宋_GB2312"/>
          <w:color w:val="000000"/>
          <w:sz w:val="32"/>
          <w:szCs w:val="32"/>
          <w:lang w:val="zh-CN"/>
        </w:rPr>
      </w:pPr>
      <w:r w:rsidRPr="00E5044E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第五章　附则</w:t>
      </w:r>
    </w:p>
    <w:p w:rsidR="00986EF5" w:rsidRPr="00986EF5" w:rsidRDefault="00986EF5" w:rsidP="00986EF5">
      <w:pPr>
        <w:widowControl w:val="0"/>
        <w:ind w:firstLine="500"/>
        <w:jc w:val="left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986EF5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E5044E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第十九条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本条例经上海市人民代表大会常务委员会通过，自1986年10月1日起施行。</w:t>
      </w:r>
    </w:p>
    <w:p w:rsidR="000A39AD" w:rsidRPr="00986EF5" w:rsidRDefault="00986EF5" w:rsidP="0083266B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5536F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第二十条</w:t>
      </w:r>
      <w:r w:rsidRPr="00986EF5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本条例颁布施行后，《上海市对肇事精神病患者实行强制住院的暂行规定》即行废止。本市过去有关肇事肇祸精神病人的管理规定与本条例有抵触的，以本条例为准。</w:t>
      </w:r>
    </w:p>
    <w:p w:rsidR="000A39AD" w:rsidRDefault="000A39AD">
      <w:pPr>
        <w:widowControl w:val="0"/>
        <w:rPr>
          <w:rFonts w:ascii="宋体" w:hAnsi="宋体" w:cs="宋体"/>
          <w:color w:val="000000"/>
          <w:sz w:val="32"/>
          <w:szCs w:val="32"/>
          <w:lang w:val="zh-CN"/>
        </w:rPr>
      </w:pPr>
    </w:p>
    <w:sectPr w:rsidR="000A39AD" w:rsidSect="000A39AD">
      <w:footerReference w:type="even" r:id="rId7"/>
      <w:footerReference w:type="default" r:id="rId8"/>
      <w:pgSz w:w="11906" w:h="16838"/>
      <w:pgMar w:top="2041" w:right="1531" w:bottom="2041" w:left="1531" w:header="720" w:footer="1587" w:gutter="0"/>
      <w:pgNumType w:fmt="numberInDash"/>
      <w:cols w:space="720"/>
      <w:docGrid w:type="linesAndChars" w:linePitch="579" w:charSpace="-18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B0" w:rsidRDefault="005F43B0" w:rsidP="000A39AD">
      <w:r>
        <w:separator/>
      </w:r>
    </w:p>
  </w:endnote>
  <w:endnote w:type="continuationSeparator" w:id="0">
    <w:p w:rsidR="005F43B0" w:rsidRDefault="005F43B0" w:rsidP="000A3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AD" w:rsidRDefault="00CE179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margin-left:13in;margin-top:0;width:2in;height:2in;z-index:251659264;mso-wrap-style:none;mso-position-horizontal:outside;mso-position-horizontal-relative:margin" o:preferrelative="t" filled="f" stroked="f">
          <v:textbox style="mso-fit-shape-to-text:t" inset="0,0,0,0">
            <w:txbxContent>
              <w:p w:rsidR="000A39AD" w:rsidRDefault="00CE1790">
                <w:pPr>
                  <w:snapToGrid w:val="0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89737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3266B">
                  <w:rPr>
                    <w:rFonts w:ascii="宋体" w:hAnsi="宋体" w:cs="宋体"/>
                    <w:noProof/>
                    <w:sz w:val="28"/>
                    <w:szCs w:val="28"/>
                  </w:rPr>
                  <w:t>- 6 -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897374">
      <w:rPr>
        <w:rFonts w:hint="eastAsia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AD" w:rsidRDefault="00CE179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13in;margin-top:0;width:2in;height:2in;z-index:251658240;mso-wrap-style:none;mso-position-horizontal:outside;mso-position-horizontal-relative:margin" o:preferrelative="t" filled="f" stroked="f">
          <v:textbox style="mso-fit-shape-to-text:t" inset="0,0,0,0">
            <w:txbxContent>
              <w:p w:rsidR="000A39AD" w:rsidRDefault="00CE1790">
                <w:pPr>
                  <w:snapToGrid w:val="0"/>
                  <w:ind w:rightChars="200" w:righ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89737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3266B">
                  <w:rPr>
                    <w:rFonts w:ascii="宋体" w:hAnsi="宋体" w:cs="宋体"/>
                    <w:noProof/>
                    <w:sz w:val="28"/>
                    <w:szCs w:val="28"/>
                  </w:rPr>
                  <w:t>- 5 -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B0" w:rsidRDefault="005F43B0" w:rsidP="000A39AD">
      <w:r>
        <w:separator/>
      </w:r>
    </w:p>
  </w:footnote>
  <w:footnote w:type="continuationSeparator" w:id="0">
    <w:p w:rsidR="005F43B0" w:rsidRDefault="005F43B0" w:rsidP="000A39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703D0"/>
    <w:rsid w:val="00090FC7"/>
    <w:rsid w:val="000A39AD"/>
    <w:rsid w:val="000B25DC"/>
    <w:rsid w:val="0015536F"/>
    <w:rsid w:val="00172A27"/>
    <w:rsid w:val="001D77C7"/>
    <w:rsid w:val="002454CC"/>
    <w:rsid w:val="002E183D"/>
    <w:rsid w:val="00306A46"/>
    <w:rsid w:val="00314144"/>
    <w:rsid w:val="0034165C"/>
    <w:rsid w:val="003C456E"/>
    <w:rsid w:val="00443A40"/>
    <w:rsid w:val="005F43B0"/>
    <w:rsid w:val="006A5DDA"/>
    <w:rsid w:val="006A75B4"/>
    <w:rsid w:val="006B2A10"/>
    <w:rsid w:val="007736C5"/>
    <w:rsid w:val="0079357A"/>
    <w:rsid w:val="0083266B"/>
    <w:rsid w:val="00863C02"/>
    <w:rsid w:val="00897374"/>
    <w:rsid w:val="00915DA5"/>
    <w:rsid w:val="00941E87"/>
    <w:rsid w:val="00986EF5"/>
    <w:rsid w:val="00B16F11"/>
    <w:rsid w:val="00BD0C93"/>
    <w:rsid w:val="00CA36CD"/>
    <w:rsid w:val="00CD65B3"/>
    <w:rsid w:val="00CE1790"/>
    <w:rsid w:val="00D03B30"/>
    <w:rsid w:val="00E5044E"/>
    <w:rsid w:val="00FB5A8C"/>
    <w:rsid w:val="02477BA8"/>
    <w:rsid w:val="038E0A38"/>
    <w:rsid w:val="06E561BD"/>
    <w:rsid w:val="0A3C789C"/>
    <w:rsid w:val="0EF83333"/>
    <w:rsid w:val="186425C4"/>
    <w:rsid w:val="1D7809AA"/>
    <w:rsid w:val="23330B84"/>
    <w:rsid w:val="289C72D7"/>
    <w:rsid w:val="2EE90962"/>
    <w:rsid w:val="3AB71C4C"/>
    <w:rsid w:val="3AFB0FBF"/>
    <w:rsid w:val="3D293827"/>
    <w:rsid w:val="3EBB3CA5"/>
    <w:rsid w:val="40606972"/>
    <w:rsid w:val="473F275D"/>
    <w:rsid w:val="49985765"/>
    <w:rsid w:val="4B5D4315"/>
    <w:rsid w:val="4C3A7713"/>
    <w:rsid w:val="4EA33DE1"/>
    <w:rsid w:val="50C40791"/>
    <w:rsid w:val="50F8431D"/>
    <w:rsid w:val="544B5E8D"/>
    <w:rsid w:val="56EC1603"/>
    <w:rsid w:val="5B88784E"/>
    <w:rsid w:val="5D016C87"/>
    <w:rsid w:val="61612B70"/>
    <w:rsid w:val="61EE56F2"/>
    <w:rsid w:val="669E614C"/>
    <w:rsid w:val="6E3B1EAC"/>
    <w:rsid w:val="74835EC7"/>
    <w:rsid w:val="74A52742"/>
    <w:rsid w:val="75D50F47"/>
    <w:rsid w:val="78006923"/>
    <w:rsid w:val="7A8B7272"/>
    <w:rsid w:val="7B81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39AD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A39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A39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0A39AD"/>
    <w:pPr>
      <w:widowControl w:val="0"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上海市法规文本报备</dc:title>
  <dc:creator>Administrator</dc:creator>
  <cp:lastModifiedBy>test</cp:lastModifiedBy>
  <cp:revision>14</cp:revision>
  <dcterms:created xsi:type="dcterms:W3CDTF">2016-12-21T01:02:00Z</dcterms:created>
  <dcterms:modified xsi:type="dcterms:W3CDTF">2017-02-08T01:41:00Z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