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B26" w:rsidRPr="00570AB9" w:rsidRDefault="00592B26" w:rsidP="00570AB9">
      <w:pPr>
        <w:pStyle w:val="PlainText"/>
        <w:topLinePunct/>
        <w:adjustRightInd w:val="0"/>
        <w:snapToGrid w:val="0"/>
        <w:spacing w:line="592" w:lineRule="exact"/>
        <w:jc w:val="center"/>
        <w:rPr>
          <w:rFonts w:hAnsi="宋体" w:cs="方正小标宋简体"/>
          <w:color w:val="000000"/>
          <w:sz w:val="44"/>
          <w:szCs w:val="44"/>
        </w:rPr>
      </w:pPr>
    </w:p>
    <w:p w:rsidR="00592B26" w:rsidRPr="00570AB9" w:rsidRDefault="00592B26" w:rsidP="00570AB9">
      <w:pPr>
        <w:pStyle w:val="PlainText"/>
        <w:topLinePunct/>
        <w:adjustRightInd w:val="0"/>
        <w:snapToGrid w:val="0"/>
        <w:spacing w:line="592" w:lineRule="exact"/>
        <w:jc w:val="center"/>
        <w:rPr>
          <w:rFonts w:hAnsi="宋体" w:cs="方正小标宋简体"/>
          <w:color w:val="000000"/>
          <w:sz w:val="44"/>
          <w:szCs w:val="44"/>
        </w:rPr>
      </w:pPr>
    </w:p>
    <w:p w:rsidR="00592B26" w:rsidRDefault="00592B26" w:rsidP="00570AB9">
      <w:pPr>
        <w:pStyle w:val="PlainText"/>
        <w:topLinePunct/>
        <w:adjustRightInd w:val="0"/>
        <w:snapToGrid w:val="0"/>
        <w:spacing w:line="592" w:lineRule="exact"/>
        <w:jc w:val="center"/>
        <w:rPr>
          <w:rFonts w:hAnsi="宋体" w:cs="方正小标宋简体"/>
          <w:color w:val="000000"/>
          <w:sz w:val="44"/>
          <w:szCs w:val="44"/>
        </w:rPr>
      </w:pPr>
      <w:r w:rsidRPr="00B7698F">
        <w:rPr>
          <w:rFonts w:hAnsi="宋体" w:cs="方正小标宋简体" w:hint="eastAsia"/>
          <w:color w:val="000000"/>
          <w:sz w:val="44"/>
          <w:szCs w:val="44"/>
        </w:rPr>
        <w:t>云南省德宏傣族景颇族自治州旅游条例</w:t>
      </w:r>
    </w:p>
    <w:p w:rsidR="00592B26" w:rsidRPr="00570AB9" w:rsidRDefault="00592B26" w:rsidP="00570AB9">
      <w:pPr>
        <w:pStyle w:val="PlainText"/>
        <w:topLinePunct/>
        <w:adjustRightInd w:val="0"/>
        <w:snapToGrid w:val="0"/>
        <w:spacing w:line="592" w:lineRule="exact"/>
        <w:jc w:val="center"/>
        <w:rPr>
          <w:rFonts w:hAnsi="宋体" w:cs="方正小标宋简体"/>
          <w:color w:val="000000"/>
          <w:sz w:val="44"/>
          <w:szCs w:val="44"/>
        </w:rPr>
      </w:pPr>
    </w:p>
    <w:p w:rsidR="00592B26" w:rsidRPr="00571344" w:rsidRDefault="00592B26" w:rsidP="00120B48">
      <w:pPr>
        <w:topLinePunct/>
        <w:adjustRightInd w:val="0"/>
        <w:snapToGrid w:val="0"/>
        <w:spacing w:line="592" w:lineRule="exact"/>
        <w:ind w:leftChars="200" w:left="420" w:rightChars="200" w:right="420"/>
        <w:rPr>
          <w:rFonts w:ascii="宋体" w:eastAsia="楷体_GB2312" w:hAnsi="宋体"/>
          <w:color w:val="000000"/>
          <w:sz w:val="32"/>
          <w:szCs w:val="32"/>
        </w:rPr>
      </w:pPr>
      <w:r w:rsidRPr="00571344">
        <w:rPr>
          <w:rFonts w:ascii="宋体" w:eastAsia="楷体_GB2312" w:hAnsi="宋体" w:hint="eastAsia"/>
          <w:color w:val="000000"/>
          <w:sz w:val="32"/>
          <w:szCs w:val="32"/>
        </w:rPr>
        <w:t>（</w:t>
      </w:r>
      <w:r w:rsidRPr="00571344">
        <w:rPr>
          <w:rFonts w:ascii="宋体" w:eastAsia="楷体_GB2312" w:hAnsi="宋体"/>
          <w:color w:val="000000"/>
          <w:sz w:val="32"/>
          <w:szCs w:val="32"/>
        </w:rPr>
        <w:t>2021</w:t>
      </w:r>
      <w:r w:rsidRPr="00571344">
        <w:rPr>
          <w:rFonts w:ascii="宋体" w:eastAsia="楷体_GB2312" w:hAnsi="宋体" w:hint="eastAsia"/>
          <w:color w:val="000000"/>
          <w:sz w:val="32"/>
          <w:szCs w:val="32"/>
        </w:rPr>
        <w:t>年</w:t>
      </w:r>
      <w:r w:rsidRPr="00571344">
        <w:rPr>
          <w:rFonts w:ascii="宋体" w:eastAsia="楷体_GB2312" w:hAnsi="宋体"/>
          <w:color w:val="000000"/>
          <w:sz w:val="32"/>
          <w:szCs w:val="32"/>
        </w:rPr>
        <w:t>1</w:t>
      </w:r>
      <w:r w:rsidRPr="00571344">
        <w:rPr>
          <w:rFonts w:ascii="宋体" w:eastAsia="楷体_GB2312" w:hAnsi="宋体" w:hint="eastAsia"/>
          <w:color w:val="000000"/>
          <w:sz w:val="32"/>
          <w:szCs w:val="32"/>
        </w:rPr>
        <w:t>月</w:t>
      </w:r>
      <w:r w:rsidRPr="00571344">
        <w:rPr>
          <w:rFonts w:ascii="宋体" w:eastAsia="楷体_GB2312" w:hAnsi="宋体"/>
          <w:color w:val="000000"/>
          <w:sz w:val="32"/>
          <w:szCs w:val="32"/>
        </w:rPr>
        <w:t>16</w:t>
      </w:r>
      <w:r w:rsidRPr="00571344">
        <w:rPr>
          <w:rFonts w:ascii="宋体" w:eastAsia="楷体_GB2312" w:hAnsi="宋体" w:hint="eastAsia"/>
          <w:color w:val="000000"/>
          <w:sz w:val="32"/>
          <w:szCs w:val="32"/>
        </w:rPr>
        <w:t>日云南省德宏傣族景颇族自治州第十五届人民代表大会第四次会议通过</w:t>
      </w:r>
      <w:r w:rsidRPr="00571344">
        <w:rPr>
          <w:rFonts w:ascii="宋体" w:eastAsia="楷体_GB2312" w:hAnsi="宋体"/>
          <w:color w:val="000000"/>
          <w:sz w:val="32"/>
          <w:szCs w:val="32"/>
        </w:rPr>
        <w:t xml:space="preserve">  2021</w:t>
      </w:r>
      <w:r w:rsidRPr="00571344">
        <w:rPr>
          <w:rFonts w:ascii="楷体_GB2312" w:eastAsia="楷体_GB2312" w:hint="eastAsia"/>
          <w:color w:val="000000"/>
          <w:sz w:val="32"/>
          <w:szCs w:val="32"/>
        </w:rPr>
        <w:t>年</w:t>
      </w:r>
      <w:r w:rsidRPr="00571344">
        <w:rPr>
          <w:rFonts w:ascii="宋体" w:eastAsia="楷体_GB2312" w:hAnsi="宋体"/>
          <w:color w:val="000000"/>
          <w:sz w:val="32"/>
          <w:szCs w:val="32"/>
        </w:rPr>
        <w:t>5</w:t>
      </w:r>
      <w:r w:rsidRPr="00571344">
        <w:rPr>
          <w:rFonts w:ascii="楷体_GB2312" w:eastAsia="楷体_GB2312" w:hint="eastAsia"/>
          <w:color w:val="000000"/>
          <w:sz w:val="32"/>
          <w:szCs w:val="32"/>
        </w:rPr>
        <w:t>月</w:t>
      </w:r>
      <w:r w:rsidRPr="00571344">
        <w:rPr>
          <w:rFonts w:ascii="宋体" w:eastAsia="楷体_GB2312" w:hAnsi="宋体"/>
          <w:color w:val="000000"/>
          <w:sz w:val="32"/>
          <w:szCs w:val="32"/>
        </w:rPr>
        <w:t>28</w:t>
      </w:r>
      <w:r w:rsidRPr="00571344">
        <w:rPr>
          <w:rFonts w:ascii="楷体_GB2312" w:eastAsia="楷体_GB2312" w:hint="eastAsia"/>
          <w:color w:val="000000"/>
          <w:sz w:val="32"/>
          <w:szCs w:val="32"/>
        </w:rPr>
        <w:t>日云南省第十三届人民代表大会常务委员会第二十四次会议批准</w:t>
      </w:r>
      <w:r w:rsidRPr="00571344">
        <w:rPr>
          <w:rFonts w:ascii="宋体" w:eastAsia="楷体_GB2312" w:hAnsi="宋体" w:hint="eastAsia"/>
          <w:color w:val="000000"/>
          <w:sz w:val="32"/>
          <w:szCs w:val="32"/>
        </w:rPr>
        <w:t>）</w:t>
      </w:r>
    </w:p>
    <w:p w:rsidR="00592B26" w:rsidRDefault="00592B26" w:rsidP="00570AB9">
      <w:pPr>
        <w:pStyle w:val="PlainText"/>
        <w:topLinePunct/>
        <w:adjustRightInd w:val="0"/>
        <w:snapToGrid w:val="0"/>
        <w:spacing w:line="592" w:lineRule="exact"/>
        <w:jc w:val="center"/>
        <w:rPr>
          <w:rFonts w:hAnsi="宋体" w:cs="方正小标宋简体"/>
          <w:color w:val="000000"/>
          <w:sz w:val="44"/>
          <w:szCs w:val="44"/>
        </w:rPr>
      </w:pPr>
    </w:p>
    <w:p w:rsidR="00592B26" w:rsidRDefault="00592B26" w:rsidP="00120B48">
      <w:pPr>
        <w:topLinePunct/>
        <w:adjustRightInd w:val="0"/>
        <w:snapToGrid w:val="0"/>
        <w:spacing w:line="592" w:lineRule="exact"/>
        <w:jc w:val="center"/>
        <w:rPr>
          <w:rFonts w:ascii="楷体_GB2312" w:eastAsia="楷体_GB2312"/>
          <w:color w:val="000000"/>
          <w:sz w:val="32"/>
          <w:szCs w:val="32"/>
        </w:rPr>
      </w:pPr>
      <w:r w:rsidRPr="00120B48">
        <w:rPr>
          <w:rFonts w:ascii="楷体_GB2312" w:eastAsia="楷体_GB2312" w:hint="eastAsia"/>
          <w:color w:val="000000"/>
          <w:sz w:val="32"/>
          <w:szCs w:val="32"/>
        </w:rPr>
        <w:t>目</w:t>
      </w:r>
      <w:r>
        <w:rPr>
          <w:rFonts w:ascii="楷体_GB2312" w:eastAsia="楷体_GB2312"/>
          <w:color w:val="000000"/>
          <w:sz w:val="32"/>
          <w:szCs w:val="32"/>
        </w:rPr>
        <w:t xml:space="preserve">  </w:t>
      </w:r>
      <w:r w:rsidRPr="00120B48">
        <w:rPr>
          <w:rFonts w:ascii="楷体_GB2312" w:eastAsia="楷体_GB2312" w:hint="eastAsia"/>
          <w:color w:val="000000"/>
          <w:sz w:val="32"/>
          <w:szCs w:val="32"/>
        </w:rPr>
        <w:t>录</w:t>
      </w:r>
    </w:p>
    <w:p w:rsidR="00592B26" w:rsidRDefault="00592B26" w:rsidP="00120B48">
      <w:pPr>
        <w:topLinePunct/>
        <w:adjustRightInd w:val="0"/>
        <w:snapToGrid w:val="0"/>
        <w:spacing w:line="592" w:lineRule="exact"/>
        <w:ind w:firstLineChars="200" w:firstLine="640"/>
        <w:rPr>
          <w:rFonts w:ascii="楷体_GB2312" w:eastAsia="楷体_GB2312"/>
          <w:color w:val="000000"/>
          <w:sz w:val="32"/>
          <w:szCs w:val="32"/>
        </w:rPr>
      </w:pPr>
      <w:r>
        <w:rPr>
          <w:rFonts w:ascii="楷体_GB2312" w:eastAsia="楷体_GB2312" w:hint="eastAsia"/>
          <w:color w:val="000000"/>
          <w:sz w:val="32"/>
          <w:szCs w:val="32"/>
        </w:rPr>
        <w:t>第一章</w:t>
      </w:r>
      <w:r>
        <w:rPr>
          <w:rFonts w:ascii="楷体_GB2312" w:eastAsia="楷体_GB2312"/>
          <w:color w:val="000000"/>
          <w:sz w:val="32"/>
          <w:szCs w:val="32"/>
        </w:rPr>
        <w:t xml:space="preserve">  </w:t>
      </w:r>
      <w:r>
        <w:rPr>
          <w:rFonts w:ascii="楷体_GB2312" w:eastAsia="楷体_GB2312" w:hint="eastAsia"/>
          <w:color w:val="000000"/>
          <w:sz w:val="32"/>
          <w:szCs w:val="32"/>
        </w:rPr>
        <w:t>总</w:t>
      </w:r>
      <w:r>
        <w:rPr>
          <w:rFonts w:ascii="楷体_GB2312" w:eastAsia="楷体_GB2312"/>
          <w:color w:val="000000"/>
          <w:sz w:val="32"/>
          <w:szCs w:val="32"/>
        </w:rPr>
        <w:t xml:space="preserve">  </w:t>
      </w:r>
      <w:r>
        <w:rPr>
          <w:rFonts w:ascii="楷体_GB2312" w:eastAsia="楷体_GB2312" w:hint="eastAsia"/>
          <w:color w:val="000000"/>
          <w:sz w:val="32"/>
          <w:szCs w:val="32"/>
        </w:rPr>
        <w:t>则</w:t>
      </w:r>
    </w:p>
    <w:p w:rsidR="00592B26" w:rsidRDefault="00592B26" w:rsidP="00120B48">
      <w:pPr>
        <w:topLinePunct/>
        <w:adjustRightInd w:val="0"/>
        <w:snapToGrid w:val="0"/>
        <w:spacing w:line="592" w:lineRule="exact"/>
        <w:ind w:firstLineChars="200" w:firstLine="640"/>
        <w:rPr>
          <w:rFonts w:ascii="楷体_GB2312" w:eastAsia="楷体_GB2312"/>
          <w:color w:val="000000"/>
          <w:sz w:val="32"/>
          <w:szCs w:val="32"/>
        </w:rPr>
      </w:pPr>
      <w:r>
        <w:rPr>
          <w:rFonts w:ascii="楷体_GB2312" w:eastAsia="楷体_GB2312" w:hint="eastAsia"/>
          <w:color w:val="000000"/>
          <w:sz w:val="32"/>
          <w:szCs w:val="32"/>
        </w:rPr>
        <w:t>第二章</w:t>
      </w:r>
      <w:r>
        <w:rPr>
          <w:rFonts w:ascii="楷体_GB2312" w:eastAsia="楷体_GB2312"/>
          <w:color w:val="000000"/>
          <w:sz w:val="32"/>
          <w:szCs w:val="32"/>
        </w:rPr>
        <w:t xml:space="preserve">  </w:t>
      </w:r>
      <w:r>
        <w:rPr>
          <w:rFonts w:ascii="楷体_GB2312" w:eastAsia="楷体_GB2312" w:hint="eastAsia"/>
          <w:color w:val="000000"/>
          <w:sz w:val="32"/>
          <w:szCs w:val="32"/>
        </w:rPr>
        <w:t>旅游规划与促进</w:t>
      </w:r>
    </w:p>
    <w:p w:rsidR="00592B26" w:rsidRDefault="00592B26" w:rsidP="00120B48">
      <w:pPr>
        <w:topLinePunct/>
        <w:adjustRightInd w:val="0"/>
        <w:snapToGrid w:val="0"/>
        <w:spacing w:line="592" w:lineRule="exact"/>
        <w:ind w:firstLineChars="200" w:firstLine="640"/>
        <w:rPr>
          <w:rFonts w:ascii="楷体_GB2312" w:eastAsia="楷体_GB2312"/>
          <w:color w:val="000000"/>
          <w:sz w:val="32"/>
          <w:szCs w:val="32"/>
        </w:rPr>
      </w:pPr>
      <w:r>
        <w:rPr>
          <w:rFonts w:ascii="楷体_GB2312" w:eastAsia="楷体_GB2312" w:hint="eastAsia"/>
          <w:color w:val="000000"/>
          <w:sz w:val="32"/>
          <w:szCs w:val="32"/>
        </w:rPr>
        <w:t>第三章</w:t>
      </w:r>
      <w:r>
        <w:rPr>
          <w:rFonts w:ascii="楷体_GB2312" w:eastAsia="楷体_GB2312"/>
          <w:color w:val="000000"/>
          <w:sz w:val="32"/>
          <w:szCs w:val="32"/>
        </w:rPr>
        <w:t xml:space="preserve">  </w:t>
      </w:r>
      <w:r>
        <w:rPr>
          <w:rFonts w:ascii="楷体_GB2312" w:eastAsia="楷体_GB2312" w:hint="eastAsia"/>
          <w:color w:val="000000"/>
          <w:sz w:val="32"/>
          <w:szCs w:val="32"/>
        </w:rPr>
        <w:t>旅游经营</w:t>
      </w:r>
    </w:p>
    <w:p w:rsidR="00592B26" w:rsidRDefault="00592B26" w:rsidP="00120B48">
      <w:pPr>
        <w:topLinePunct/>
        <w:adjustRightInd w:val="0"/>
        <w:snapToGrid w:val="0"/>
        <w:spacing w:line="592" w:lineRule="exact"/>
        <w:ind w:firstLineChars="200" w:firstLine="640"/>
        <w:rPr>
          <w:rFonts w:ascii="楷体_GB2312" w:eastAsia="楷体_GB2312"/>
          <w:color w:val="000000"/>
          <w:sz w:val="32"/>
          <w:szCs w:val="32"/>
        </w:rPr>
      </w:pPr>
      <w:r>
        <w:rPr>
          <w:rFonts w:ascii="楷体_GB2312" w:eastAsia="楷体_GB2312" w:hint="eastAsia"/>
          <w:color w:val="000000"/>
          <w:sz w:val="32"/>
          <w:szCs w:val="32"/>
        </w:rPr>
        <w:t>第四章</w:t>
      </w:r>
      <w:r>
        <w:rPr>
          <w:rFonts w:ascii="楷体_GB2312" w:eastAsia="楷体_GB2312"/>
          <w:color w:val="000000"/>
          <w:sz w:val="32"/>
          <w:szCs w:val="32"/>
        </w:rPr>
        <w:t xml:space="preserve">  </w:t>
      </w:r>
      <w:r>
        <w:rPr>
          <w:rFonts w:ascii="楷体_GB2312" w:eastAsia="楷体_GB2312" w:hint="eastAsia"/>
          <w:color w:val="000000"/>
          <w:sz w:val="32"/>
          <w:szCs w:val="32"/>
        </w:rPr>
        <w:t>旅游监督管理</w:t>
      </w:r>
    </w:p>
    <w:p w:rsidR="00592B26" w:rsidRDefault="00592B26" w:rsidP="00120B48">
      <w:pPr>
        <w:topLinePunct/>
        <w:adjustRightInd w:val="0"/>
        <w:snapToGrid w:val="0"/>
        <w:spacing w:line="592" w:lineRule="exact"/>
        <w:ind w:firstLineChars="200" w:firstLine="640"/>
        <w:rPr>
          <w:rFonts w:ascii="楷体_GB2312" w:eastAsia="楷体_GB2312"/>
          <w:color w:val="000000"/>
          <w:sz w:val="32"/>
          <w:szCs w:val="32"/>
        </w:rPr>
      </w:pPr>
      <w:r>
        <w:rPr>
          <w:rFonts w:ascii="楷体_GB2312" w:eastAsia="楷体_GB2312" w:hint="eastAsia"/>
          <w:color w:val="000000"/>
          <w:sz w:val="32"/>
          <w:szCs w:val="32"/>
        </w:rPr>
        <w:t>第五章</w:t>
      </w:r>
      <w:r>
        <w:rPr>
          <w:rFonts w:ascii="楷体_GB2312" w:eastAsia="楷体_GB2312"/>
          <w:color w:val="000000"/>
          <w:sz w:val="32"/>
          <w:szCs w:val="32"/>
        </w:rPr>
        <w:t xml:space="preserve">  </w:t>
      </w:r>
      <w:r>
        <w:rPr>
          <w:rFonts w:ascii="楷体_GB2312" w:eastAsia="楷体_GB2312" w:hint="eastAsia"/>
          <w:color w:val="000000"/>
          <w:sz w:val="32"/>
          <w:szCs w:val="32"/>
        </w:rPr>
        <w:t>边境旅游管理</w:t>
      </w:r>
    </w:p>
    <w:p w:rsidR="00592B26" w:rsidRDefault="00592B26" w:rsidP="00120B48">
      <w:pPr>
        <w:topLinePunct/>
        <w:adjustRightInd w:val="0"/>
        <w:snapToGrid w:val="0"/>
        <w:spacing w:line="592" w:lineRule="exact"/>
        <w:ind w:firstLineChars="200" w:firstLine="640"/>
        <w:rPr>
          <w:rFonts w:ascii="楷体_GB2312" w:eastAsia="楷体_GB2312"/>
          <w:color w:val="000000"/>
          <w:sz w:val="32"/>
          <w:szCs w:val="32"/>
        </w:rPr>
      </w:pPr>
      <w:r>
        <w:rPr>
          <w:rFonts w:ascii="楷体_GB2312" w:eastAsia="楷体_GB2312" w:hint="eastAsia"/>
          <w:color w:val="000000"/>
          <w:sz w:val="32"/>
          <w:szCs w:val="32"/>
        </w:rPr>
        <w:t>第六章</w:t>
      </w:r>
      <w:r>
        <w:rPr>
          <w:rFonts w:ascii="楷体_GB2312" w:eastAsia="楷体_GB2312"/>
          <w:color w:val="000000"/>
          <w:sz w:val="32"/>
          <w:szCs w:val="32"/>
        </w:rPr>
        <w:t xml:space="preserve">  </w:t>
      </w:r>
      <w:r>
        <w:rPr>
          <w:rFonts w:ascii="楷体_GB2312" w:eastAsia="楷体_GB2312" w:hint="eastAsia"/>
          <w:color w:val="000000"/>
          <w:sz w:val="32"/>
          <w:szCs w:val="32"/>
        </w:rPr>
        <w:t>法律责任</w:t>
      </w:r>
    </w:p>
    <w:p w:rsidR="00592B26" w:rsidRDefault="00592B26" w:rsidP="00120B48">
      <w:pPr>
        <w:topLinePunct/>
        <w:adjustRightInd w:val="0"/>
        <w:snapToGrid w:val="0"/>
        <w:spacing w:line="592" w:lineRule="exact"/>
        <w:ind w:firstLineChars="200" w:firstLine="640"/>
        <w:rPr>
          <w:rFonts w:ascii="楷体_GB2312" w:eastAsia="楷体_GB2312"/>
          <w:color w:val="000000"/>
          <w:sz w:val="32"/>
          <w:szCs w:val="32"/>
        </w:rPr>
      </w:pPr>
      <w:r>
        <w:rPr>
          <w:rFonts w:ascii="楷体_GB2312" w:eastAsia="楷体_GB2312" w:hint="eastAsia"/>
          <w:color w:val="000000"/>
          <w:sz w:val="32"/>
          <w:szCs w:val="32"/>
        </w:rPr>
        <w:t>第七章</w:t>
      </w:r>
      <w:r>
        <w:rPr>
          <w:rFonts w:ascii="楷体_GB2312" w:eastAsia="楷体_GB2312"/>
          <w:color w:val="000000"/>
          <w:sz w:val="32"/>
          <w:szCs w:val="32"/>
        </w:rPr>
        <w:t xml:space="preserve">  </w:t>
      </w:r>
      <w:r>
        <w:rPr>
          <w:rFonts w:ascii="楷体_GB2312" w:eastAsia="楷体_GB2312" w:hint="eastAsia"/>
          <w:color w:val="000000"/>
          <w:sz w:val="32"/>
          <w:szCs w:val="32"/>
        </w:rPr>
        <w:t>附</w:t>
      </w:r>
      <w:r>
        <w:rPr>
          <w:rFonts w:ascii="楷体_GB2312" w:eastAsia="楷体_GB2312"/>
          <w:color w:val="000000"/>
          <w:sz w:val="32"/>
          <w:szCs w:val="32"/>
        </w:rPr>
        <w:t xml:space="preserve">  </w:t>
      </w:r>
      <w:r>
        <w:rPr>
          <w:rFonts w:ascii="楷体_GB2312" w:eastAsia="楷体_GB2312" w:hint="eastAsia"/>
          <w:color w:val="000000"/>
          <w:sz w:val="32"/>
          <w:szCs w:val="32"/>
        </w:rPr>
        <w:t>则</w:t>
      </w:r>
    </w:p>
    <w:p w:rsidR="00592B26" w:rsidRPr="00120B48" w:rsidRDefault="00592B26" w:rsidP="00120B48">
      <w:pPr>
        <w:topLinePunct/>
        <w:adjustRightInd w:val="0"/>
        <w:snapToGrid w:val="0"/>
        <w:spacing w:line="592" w:lineRule="exact"/>
        <w:ind w:firstLineChars="200" w:firstLine="640"/>
        <w:rPr>
          <w:rFonts w:ascii="楷体_GB2312" w:eastAsia="楷体_GB2312"/>
          <w:color w:val="000000"/>
          <w:sz w:val="32"/>
          <w:szCs w:val="32"/>
        </w:rPr>
      </w:pPr>
    </w:p>
    <w:p w:rsidR="00592B26" w:rsidRDefault="00592B26" w:rsidP="00570AB9">
      <w:pPr>
        <w:topLinePunct/>
        <w:adjustRightInd w:val="0"/>
        <w:snapToGrid w:val="0"/>
        <w:spacing w:line="592" w:lineRule="exact"/>
        <w:jc w:val="center"/>
        <w:rPr>
          <w:rFonts w:ascii="宋体" w:eastAsia="黑体" w:hAnsi="宋体"/>
          <w:color w:val="000000"/>
          <w:sz w:val="32"/>
          <w:szCs w:val="32"/>
        </w:rPr>
      </w:pPr>
      <w:r w:rsidRPr="00571344">
        <w:rPr>
          <w:rFonts w:ascii="宋体" w:eastAsia="黑体" w:hAnsi="宋体" w:hint="eastAsia"/>
          <w:color w:val="000000"/>
          <w:sz w:val="32"/>
          <w:szCs w:val="32"/>
        </w:rPr>
        <w:t>第一章</w:t>
      </w:r>
      <w:r w:rsidRPr="00571344">
        <w:rPr>
          <w:rFonts w:ascii="宋体" w:eastAsia="黑体" w:hAnsi="宋体"/>
          <w:color w:val="000000"/>
          <w:sz w:val="32"/>
          <w:szCs w:val="32"/>
        </w:rPr>
        <w:t xml:space="preserve">  </w:t>
      </w:r>
      <w:r w:rsidRPr="00571344">
        <w:rPr>
          <w:rFonts w:ascii="宋体" w:eastAsia="黑体" w:hAnsi="宋体" w:hint="eastAsia"/>
          <w:color w:val="000000"/>
          <w:sz w:val="32"/>
          <w:szCs w:val="32"/>
        </w:rPr>
        <w:t>总</w:t>
      </w:r>
      <w:r w:rsidRPr="00571344">
        <w:rPr>
          <w:rFonts w:ascii="宋体" w:eastAsia="黑体" w:hAnsi="宋体"/>
          <w:color w:val="000000"/>
          <w:sz w:val="32"/>
          <w:szCs w:val="32"/>
        </w:rPr>
        <w:t xml:space="preserve">  </w:t>
      </w:r>
      <w:r w:rsidRPr="00571344">
        <w:rPr>
          <w:rFonts w:ascii="宋体" w:eastAsia="黑体" w:hAnsi="宋体" w:hint="eastAsia"/>
          <w:color w:val="000000"/>
          <w:sz w:val="32"/>
          <w:szCs w:val="32"/>
        </w:rPr>
        <w:t>则</w:t>
      </w:r>
    </w:p>
    <w:p w:rsidR="00592B26" w:rsidRPr="00570AB9" w:rsidRDefault="00592B26" w:rsidP="00570AB9">
      <w:pPr>
        <w:pStyle w:val="PlainText"/>
        <w:topLinePunct/>
        <w:adjustRightInd w:val="0"/>
        <w:snapToGrid w:val="0"/>
        <w:spacing w:line="592" w:lineRule="exact"/>
        <w:jc w:val="center"/>
        <w:rPr>
          <w:rFonts w:hAnsi="宋体" w:cs="方正小标宋简体"/>
          <w:color w:val="000000"/>
          <w:sz w:val="44"/>
          <w:szCs w:val="44"/>
        </w:rPr>
      </w:pPr>
    </w:p>
    <w:p w:rsidR="00592B26" w:rsidRPr="00571344" w:rsidRDefault="00592B26" w:rsidP="00570AB9">
      <w:pPr>
        <w:topLinePunct/>
        <w:adjustRightInd w:val="0"/>
        <w:snapToGrid w:val="0"/>
        <w:spacing w:line="592" w:lineRule="exact"/>
        <w:ind w:firstLine="640"/>
        <w:rPr>
          <w:rFonts w:ascii="宋体" w:eastAsia="仿宋_GB2312" w:hAnsi="宋体"/>
          <w:color w:val="000000"/>
          <w:sz w:val="32"/>
          <w:szCs w:val="32"/>
        </w:rPr>
      </w:pPr>
      <w:r w:rsidRPr="00571344">
        <w:rPr>
          <w:rFonts w:ascii="宋体" w:eastAsia="黑体" w:hAnsi="宋体" w:hint="eastAsia"/>
          <w:color w:val="000000"/>
          <w:sz w:val="32"/>
          <w:szCs w:val="32"/>
        </w:rPr>
        <w:t>第一条</w:t>
      </w:r>
      <w:r w:rsidRPr="00571344">
        <w:rPr>
          <w:rFonts w:ascii="宋体" w:eastAsia="仿宋_GB2312" w:hAnsi="宋体"/>
          <w:color w:val="000000"/>
          <w:sz w:val="32"/>
          <w:szCs w:val="32"/>
        </w:rPr>
        <w:t xml:space="preserve">  </w:t>
      </w:r>
      <w:r w:rsidRPr="00571344">
        <w:rPr>
          <w:rFonts w:ascii="宋体" w:eastAsia="仿宋_GB2312" w:hAnsi="宋体" w:hint="eastAsia"/>
          <w:color w:val="000000"/>
          <w:sz w:val="32"/>
          <w:szCs w:val="32"/>
        </w:rPr>
        <w:t>为了保障旅游参与者的合法权益，规范旅游市场秩序，合理利用旅游资源，促进旅游业持续健康发展，根据《中华人民共和国旅游法》、《云南省旅游条例》等有关法律法规，结合德宏傣族景颇族自治州（以下简称自治州）实际，制定本条例。</w:t>
      </w:r>
    </w:p>
    <w:p w:rsidR="00592B26" w:rsidRPr="00571344" w:rsidRDefault="00592B26" w:rsidP="00570AB9">
      <w:pPr>
        <w:topLinePunct/>
        <w:adjustRightInd w:val="0"/>
        <w:snapToGrid w:val="0"/>
        <w:spacing w:line="592" w:lineRule="exact"/>
        <w:ind w:firstLine="640"/>
        <w:rPr>
          <w:rFonts w:ascii="宋体" w:eastAsia="仿宋_GB2312" w:hAnsi="宋体"/>
          <w:color w:val="000000"/>
          <w:sz w:val="32"/>
          <w:szCs w:val="32"/>
        </w:rPr>
      </w:pPr>
      <w:r w:rsidRPr="00571344">
        <w:rPr>
          <w:rFonts w:ascii="宋体" w:eastAsia="黑体" w:hAnsi="宋体" w:hint="eastAsia"/>
          <w:color w:val="000000"/>
          <w:sz w:val="32"/>
          <w:szCs w:val="32"/>
        </w:rPr>
        <w:t>第二条</w:t>
      </w:r>
      <w:r w:rsidRPr="00571344">
        <w:rPr>
          <w:rFonts w:eastAsia="仿宋_GB2312"/>
          <w:color w:val="000000"/>
          <w:sz w:val="32"/>
          <w:szCs w:val="32"/>
        </w:rPr>
        <w:t xml:space="preserve">  </w:t>
      </w:r>
      <w:r w:rsidRPr="00571344">
        <w:rPr>
          <w:rFonts w:ascii="宋体" w:eastAsia="仿宋_GB2312" w:hAnsi="宋体" w:hint="eastAsia"/>
          <w:color w:val="000000"/>
          <w:sz w:val="32"/>
          <w:szCs w:val="32"/>
        </w:rPr>
        <w:t>自治州行政区域内涉及旅游的资源保护、规划建设、经营活动、监督管理和服务，适用本条例。</w:t>
      </w:r>
    </w:p>
    <w:p w:rsidR="00592B26" w:rsidRPr="00571344" w:rsidRDefault="00592B26" w:rsidP="00570AB9">
      <w:pPr>
        <w:topLinePunct/>
        <w:adjustRightInd w:val="0"/>
        <w:snapToGrid w:val="0"/>
        <w:spacing w:line="592" w:lineRule="exact"/>
        <w:ind w:firstLine="640"/>
        <w:rPr>
          <w:rFonts w:ascii="宋体" w:eastAsia="仿宋_GB2312" w:hAnsi="宋体"/>
          <w:color w:val="000000"/>
          <w:sz w:val="32"/>
          <w:szCs w:val="32"/>
        </w:rPr>
      </w:pPr>
      <w:r w:rsidRPr="00571344">
        <w:rPr>
          <w:rFonts w:ascii="宋体" w:eastAsia="黑体" w:hAnsi="宋体" w:hint="eastAsia"/>
          <w:color w:val="000000"/>
          <w:sz w:val="32"/>
          <w:szCs w:val="32"/>
        </w:rPr>
        <w:t>第三条</w:t>
      </w:r>
      <w:r w:rsidRPr="00571344">
        <w:rPr>
          <w:rFonts w:ascii="宋体" w:eastAsia="仿宋_GB2312" w:hAnsi="宋体"/>
          <w:color w:val="000000"/>
          <w:sz w:val="32"/>
          <w:szCs w:val="32"/>
        </w:rPr>
        <w:t xml:space="preserve">  </w:t>
      </w:r>
      <w:r w:rsidRPr="00571344">
        <w:rPr>
          <w:rFonts w:ascii="宋体" w:eastAsia="仿宋_GB2312" w:hAnsi="宋体" w:hint="eastAsia"/>
          <w:color w:val="000000"/>
          <w:sz w:val="32"/>
          <w:szCs w:val="32"/>
        </w:rPr>
        <w:t>旅游业发展应当坚持科学规划、合理利用、协调发展的原则，突出边境区位特色</w:t>
      </w:r>
      <w:r w:rsidRPr="00571344">
        <w:rPr>
          <w:rFonts w:ascii="宋体" w:eastAsia="仿宋_GB2312" w:hAnsi="宋体" w:cs="仿宋" w:hint="eastAsia"/>
          <w:color w:val="000000"/>
          <w:sz w:val="32"/>
          <w:szCs w:val="32"/>
        </w:rPr>
        <w:t>、民族文化、热带和亚热带雨林自然风光，促进经济效益、社会效益、生态效益相统</w:t>
      </w:r>
      <w:r w:rsidRPr="00571344">
        <w:rPr>
          <w:rFonts w:ascii="宋体" w:eastAsia="仿宋_GB2312" w:hAnsi="宋体" w:hint="eastAsia"/>
          <w:color w:val="000000"/>
          <w:sz w:val="32"/>
          <w:szCs w:val="32"/>
        </w:rPr>
        <w:t>一。</w:t>
      </w:r>
    </w:p>
    <w:p w:rsidR="00592B26" w:rsidRPr="00571344" w:rsidRDefault="00592B26" w:rsidP="00570AB9">
      <w:pPr>
        <w:topLinePunct/>
        <w:adjustRightInd w:val="0"/>
        <w:snapToGrid w:val="0"/>
        <w:spacing w:line="592" w:lineRule="exact"/>
        <w:ind w:firstLine="640"/>
        <w:rPr>
          <w:rFonts w:ascii="宋体" w:eastAsia="仿宋_GB2312" w:hAnsi="宋体"/>
          <w:color w:val="000000"/>
          <w:sz w:val="32"/>
          <w:szCs w:val="32"/>
        </w:rPr>
      </w:pPr>
      <w:r w:rsidRPr="00571344">
        <w:rPr>
          <w:rFonts w:ascii="宋体" w:eastAsia="黑体" w:hAnsi="宋体" w:hint="eastAsia"/>
          <w:color w:val="000000"/>
          <w:sz w:val="32"/>
          <w:szCs w:val="32"/>
        </w:rPr>
        <w:t>第四条</w:t>
      </w:r>
      <w:r w:rsidRPr="00571344">
        <w:rPr>
          <w:rFonts w:ascii="宋体" w:eastAsia="仿宋_GB2312" w:hAnsi="宋体"/>
          <w:color w:val="000000"/>
          <w:sz w:val="32"/>
          <w:szCs w:val="32"/>
        </w:rPr>
        <w:t xml:space="preserve">  </w:t>
      </w:r>
      <w:r w:rsidRPr="00571344">
        <w:rPr>
          <w:rFonts w:ascii="宋体" w:eastAsia="仿宋_GB2312" w:hAnsi="宋体" w:hint="eastAsia"/>
          <w:color w:val="000000"/>
          <w:sz w:val="32"/>
          <w:szCs w:val="32"/>
        </w:rPr>
        <w:t>自治州实施旅游强州战略，大力推进全域旅游，推动旅游国际化、特色化、智慧化建设，打造康养旅游和健康生活目的地。</w:t>
      </w:r>
    </w:p>
    <w:p w:rsidR="00592B26" w:rsidRPr="00571344" w:rsidRDefault="00592B26" w:rsidP="00571344">
      <w:pPr>
        <w:topLinePunct/>
        <w:adjustRightInd w:val="0"/>
        <w:snapToGrid w:val="0"/>
        <w:spacing w:line="592" w:lineRule="exact"/>
        <w:ind w:firstLine="640"/>
        <w:rPr>
          <w:rFonts w:ascii="宋体" w:eastAsia="仿宋_GB2312" w:hAnsi="宋体"/>
          <w:color w:val="000000"/>
          <w:sz w:val="32"/>
          <w:szCs w:val="32"/>
        </w:rPr>
      </w:pPr>
      <w:r w:rsidRPr="00571344">
        <w:rPr>
          <w:rFonts w:ascii="宋体" w:eastAsia="黑体" w:hAnsi="宋体" w:hint="eastAsia"/>
          <w:color w:val="000000"/>
          <w:sz w:val="32"/>
          <w:szCs w:val="32"/>
        </w:rPr>
        <w:t>第五条</w:t>
      </w:r>
      <w:r w:rsidRPr="00571344">
        <w:rPr>
          <w:rFonts w:ascii="宋体" w:eastAsia="仿宋_GB2312" w:hAnsi="宋体"/>
          <w:color w:val="000000"/>
          <w:sz w:val="32"/>
          <w:szCs w:val="32"/>
        </w:rPr>
        <w:t xml:space="preserve">  </w:t>
      </w:r>
      <w:r w:rsidRPr="00571344">
        <w:rPr>
          <w:rFonts w:ascii="宋体" w:eastAsia="仿宋_GB2312" w:hAnsi="宋体" w:hint="eastAsia"/>
          <w:color w:val="000000"/>
          <w:sz w:val="32"/>
          <w:szCs w:val="32"/>
        </w:rPr>
        <w:t>自治州、县（市）人民政府应当将旅游业纳入国民经济和社会发展规划，建立完善旅游业发展统筹协调机制，设立旅游发展专项资金，加强旅游基础设施和服务保障体系建设，所需经费列入本级财政预算。</w:t>
      </w:r>
    </w:p>
    <w:p w:rsidR="00592B26" w:rsidRPr="00571344" w:rsidRDefault="00592B26" w:rsidP="00571344">
      <w:pPr>
        <w:topLinePunct/>
        <w:adjustRightInd w:val="0"/>
        <w:snapToGrid w:val="0"/>
        <w:spacing w:line="592" w:lineRule="exact"/>
        <w:ind w:firstLine="640"/>
        <w:rPr>
          <w:rFonts w:ascii="宋体" w:eastAsia="仿宋_GB2312" w:hAnsi="宋体"/>
          <w:color w:val="000000"/>
          <w:sz w:val="32"/>
          <w:szCs w:val="32"/>
        </w:rPr>
      </w:pPr>
      <w:r w:rsidRPr="00571344">
        <w:rPr>
          <w:rFonts w:ascii="宋体" w:eastAsia="黑体" w:hAnsi="宋体" w:hint="eastAsia"/>
          <w:color w:val="000000"/>
          <w:sz w:val="32"/>
          <w:szCs w:val="32"/>
        </w:rPr>
        <w:t>第六条</w:t>
      </w:r>
      <w:r w:rsidRPr="00571344">
        <w:rPr>
          <w:rFonts w:ascii="宋体" w:eastAsia="仿宋_GB2312" w:hAnsi="宋体"/>
          <w:color w:val="000000"/>
          <w:sz w:val="32"/>
          <w:szCs w:val="32"/>
        </w:rPr>
        <w:t xml:space="preserve">  </w:t>
      </w:r>
      <w:r w:rsidRPr="00571344">
        <w:rPr>
          <w:rFonts w:ascii="宋体" w:eastAsia="仿宋_GB2312" w:hAnsi="宋体" w:hint="eastAsia"/>
          <w:color w:val="000000"/>
          <w:sz w:val="32"/>
          <w:szCs w:val="32"/>
        </w:rPr>
        <w:t>自治州、县（市）人民政府应当建设旅游大数据中心，建立健全全域旅游数据库，搭建旅游企业大数据平台，为游客提供多渠道、全方位、个性化、精细化的优质旅游服务。</w:t>
      </w:r>
    </w:p>
    <w:p w:rsidR="00592B26" w:rsidRPr="00571344" w:rsidRDefault="00592B26" w:rsidP="00571344">
      <w:pPr>
        <w:topLinePunct/>
        <w:adjustRightInd w:val="0"/>
        <w:snapToGrid w:val="0"/>
        <w:spacing w:line="592" w:lineRule="exact"/>
        <w:ind w:firstLine="640"/>
        <w:rPr>
          <w:rFonts w:ascii="宋体" w:eastAsia="仿宋_GB2312" w:hAnsi="宋体"/>
          <w:color w:val="000000"/>
          <w:sz w:val="32"/>
          <w:szCs w:val="32"/>
        </w:rPr>
      </w:pPr>
      <w:r w:rsidRPr="00571344">
        <w:rPr>
          <w:rFonts w:ascii="宋体" w:eastAsia="黑体" w:hAnsi="宋体" w:hint="eastAsia"/>
          <w:color w:val="000000"/>
          <w:sz w:val="32"/>
          <w:szCs w:val="32"/>
        </w:rPr>
        <w:t>第七条</w:t>
      </w:r>
      <w:r w:rsidRPr="00571344">
        <w:rPr>
          <w:rFonts w:ascii="宋体" w:eastAsia="仿宋_GB2312" w:hAnsi="宋体"/>
          <w:color w:val="000000"/>
          <w:sz w:val="32"/>
          <w:szCs w:val="32"/>
        </w:rPr>
        <w:t xml:space="preserve">  </w:t>
      </w:r>
      <w:r w:rsidRPr="00571344">
        <w:rPr>
          <w:rFonts w:ascii="宋体" w:eastAsia="仿宋_GB2312" w:hAnsi="宋体" w:hint="eastAsia"/>
          <w:color w:val="000000"/>
          <w:sz w:val="32"/>
          <w:szCs w:val="32"/>
        </w:rPr>
        <w:t>自治州、县（市）人民政府旅游行政主管部门负责本行政区域内旅游业的指导、协调、监督、管理和服务工作。其他有关行政主管部门应当按照各自职责，共同做好旅游业发展的相关工作。</w:t>
      </w:r>
    </w:p>
    <w:p w:rsidR="00592B26" w:rsidRPr="00571344" w:rsidRDefault="00592B26" w:rsidP="00571344">
      <w:pPr>
        <w:topLinePunct/>
        <w:adjustRightInd w:val="0"/>
        <w:snapToGrid w:val="0"/>
        <w:spacing w:line="592" w:lineRule="exact"/>
        <w:ind w:firstLine="640"/>
        <w:rPr>
          <w:rFonts w:ascii="宋体" w:eastAsia="仿宋_GB2312" w:hAnsi="宋体"/>
          <w:color w:val="000000"/>
          <w:sz w:val="32"/>
          <w:szCs w:val="32"/>
        </w:rPr>
      </w:pPr>
      <w:r w:rsidRPr="00571344">
        <w:rPr>
          <w:rFonts w:ascii="宋体" w:eastAsia="仿宋_GB2312" w:hAnsi="宋体" w:hint="eastAsia"/>
          <w:color w:val="000000"/>
          <w:sz w:val="32"/>
          <w:szCs w:val="32"/>
        </w:rPr>
        <w:t>乡（镇）人民政府、街道办事处应当做好本辖区内旅游业的发展工作。农场管委会应当配合有关行政主管部门做好旅游业发展的相关工作。</w:t>
      </w:r>
    </w:p>
    <w:p w:rsidR="00592B26" w:rsidRPr="00571344" w:rsidRDefault="00592B26" w:rsidP="00571344">
      <w:pPr>
        <w:topLinePunct/>
        <w:adjustRightInd w:val="0"/>
        <w:snapToGrid w:val="0"/>
        <w:spacing w:line="592" w:lineRule="exact"/>
        <w:ind w:firstLine="640"/>
        <w:rPr>
          <w:rFonts w:ascii="宋体" w:eastAsia="仿宋_GB2312" w:hAnsi="宋体"/>
          <w:color w:val="000000"/>
          <w:sz w:val="32"/>
          <w:szCs w:val="32"/>
        </w:rPr>
      </w:pPr>
      <w:r w:rsidRPr="00571344">
        <w:rPr>
          <w:rFonts w:ascii="宋体" w:eastAsia="仿宋_GB2312" w:hAnsi="宋体" w:hint="eastAsia"/>
          <w:color w:val="000000"/>
          <w:sz w:val="32"/>
          <w:szCs w:val="32"/>
        </w:rPr>
        <w:t>村（居）民委员会应当协助做好旅游业发展工作。</w:t>
      </w:r>
    </w:p>
    <w:p w:rsidR="00592B26" w:rsidRPr="00571344" w:rsidRDefault="00592B26" w:rsidP="00571344">
      <w:pPr>
        <w:topLinePunct/>
        <w:adjustRightInd w:val="0"/>
        <w:snapToGrid w:val="0"/>
        <w:spacing w:line="592" w:lineRule="exact"/>
        <w:ind w:firstLine="640"/>
        <w:rPr>
          <w:rFonts w:ascii="宋体" w:eastAsia="仿宋_GB2312" w:hAnsi="宋体"/>
          <w:color w:val="000000"/>
          <w:sz w:val="32"/>
          <w:szCs w:val="32"/>
        </w:rPr>
      </w:pPr>
      <w:r w:rsidRPr="00571344">
        <w:rPr>
          <w:rFonts w:ascii="宋体" w:eastAsia="黑体" w:hAnsi="宋体" w:hint="eastAsia"/>
          <w:color w:val="000000"/>
          <w:sz w:val="32"/>
          <w:szCs w:val="32"/>
        </w:rPr>
        <w:t>第八条</w:t>
      </w:r>
      <w:r w:rsidRPr="00571344">
        <w:rPr>
          <w:rFonts w:ascii="宋体" w:eastAsia="仿宋_GB2312" w:hAnsi="宋体"/>
          <w:color w:val="000000"/>
          <w:sz w:val="32"/>
          <w:szCs w:val="32"/>
        </w:rPr>
        <w:t xml:space="preserve">  </w:t>
      </w:r>
      <w:r w:rsidRPr="00571344">
        <w:rPr>
          <w:rFonts w:ascii="宋体" w:eastAsia="仿宋_GB2312" w:hAnsi="宋体" w:hint="eastAsia"/>
          <w:color w:val="000000"/>
          <w:sz w:val="32"/>
          <w:szCs w:val="32"/>
        </w:rPr>
        <w:t>旅游行业协会应当加强行业自律，依法制定和实施行业规范，推动行业诚信建设，维护行业合法权益和公平竞争秩序。</w:t>
      </w:r>
    </w:p>
    <w:p w:rsidR="00592B26" w:rsidRPr="00571344" w:rsidRDefault="00592B26" w:rsidP="00571344">
      <w:pPr>
        <w:topLinePunct/>
        <w:adjustRightInd w:val="0"/>
        <w:snapToGrid w:val="0"/>
        <w:spacing w:line="592" w:lineRule="exact"/>
        <w:jc w:val="center"/>
        <w:rPr>
          <w:rFonts w:ascii="宋体" w:eastAsia="黑体" w:hAnsi="宋体"/>
          <w:color w:val="000000"/>
          <w:sz w:val="32"/>
          <w:szCs w:val="32"/>
        </w:rPr>
      </w:pPr>
    </w:p>
    <w:p w:rsidR="00592B26" w:rsidRPr="00571344" w:rsidRDefault="00592B26" w:rsidP="00571344">
      <w:pPr>
        <w:topLinePunct/>
        <w:adjustRightInd w:val="0"/>
        <w:snapToGrid w:val="0"/>
        <w:spacing w:line="592" w:lineRule="exact"/>
        <w:jc w:val="center"/>
        <w:rPr>
          <w:rFonts w:ascii="宋体" w:eastAsia="黑体" w:hAnsi="宋体"/>
          <w:color w:val="000000"/>
          <w:sz w:val="32"/>
          <w:szCs w:val="32"/>
        </w:rPr>
      </w:pPr>
      <w:r w:rsidRPr="00571344">
        <w:rPr>
          <w:rFonts w:ascii="宋体" w:eastAsia="黑体" w:hAnsi="宋体" w:hint="eastAsia"/>
          <w:color w:val="000000"/>
          <w:sz w:val="32"/>
          <w:szCs w:val="32"/>
        </w:rPr>
        <w:t>第二章</w:t>
      </w:r>
      <w:r w:rsidRPr="00571344">
        <w:rPr>
          <w:rFonts w:ascii="宋体" w:eastAsia="黑体" w:hAnsi="宋体"/>
          <w:color w:val="000000"/>
          <w:sz w:val="32"/>
          <w:szCs w:val="32"/>
        </w:rPr>
        <w:t xml:space="preserve">  </w:t>
      </w:r>
      <w:r w:rsidRPr="00571344">
        <w:rPr>
          <w:rFonts w:ascii="宋体" w:eastAsia="黑体" w:hAnsi="宋体" w:hint="eastAsia"/>
          <w:color w:val="000000"/>
          <w:sz w:val="32"/>
          <w:szCs w:val="32"/>
        </w:rPr>
        <w:t>旅游规划与促进</w:t>
      </w:r>
    </w:p>
    <w:p w:rsidR="00592B26" w:rsidRPr="00571344" w:rsidRDefault="00592B26" w:rsidP="00571344">
      <w:pPr>
        <w:topLinePunct/>
        <w:adjustRightInd w:val="0"/>
        <w:snapToGrid w:val="0"/>
        <w:spacing w:line="592" w:lineRule="exact"/>
        <w:jc w:val="center"/>
        <w:rPr>
          <w:rFonts w:ascii="宋体" w:eastAsia="黑体" w:hAnsi="宋体"/>
          <w:color w:val="000000"/>
          <w:sz w:val="32"/>
          <w:szCs w:val="32"/>
        </w:rPr>
      </w:pPr>
    </w:p>
    <w:p w:rsidR="00592B26" w:rsidRPr="00571344" w:rsidRDefault="00592B26" w:rsidP="00571344">
      <w:pPr>
        <w:topLinePunct/>
        <w:adjustRightInd w:val="0"/>
        <w:snapToGrid w:val="0"/>
        <w:spacing w:line="592" w:lineRule="exact"/>
        <w:ind w:firstLine="640"/>
        <w:rPr>
          <w:rFonts w:ascii="宋体" w:eastAsia="仿宋_GB2312" w:hAnsi="宋体"/>
          <w:color w:val="000000"/>
          <w:sz w:val="32"/>
          <w:szCs w:val="32"/>
        </w:rPr>
      </w:pPr>
      <w:r w:rsidRPr="00571344">
        <w:rPr>
          <w:rFonts w:ascii="宋体" w:eastAsia="黑体" w:hAnsi="宋体" w:hint="eastAsia"/>
          <w:color w:val="000000"/>
          <w:sz w:val="32"/>
          <w:szCs w:val="32"/>
        </w:rPr>
        <w:t>第九条</w:t>
      </w:r>
      <w:r w:rsidRPr="00571344">
        <w:rPr>
          <w:rFonts w:ascii="宋体" w:eastAsia="仿宋_GB2312" w:hAnsi="宋体"/>
          <w:color w:val="000000"/>
          <w:sz w:val="32"/>
          <w:szCs w:val="32"/>
        </w:rPr>
        <w:t xml:space="preserve">  </w:t>
      </w:r>
      <w:r w:rsidRPr="00571344">
        <w:rPr>
          <w:rFonts w:ascii="宋体" w:eastAsia="仿宋_GB2312" w:hAnsi="宋体" w:hint="eastAsia"/>
          <w:color w:val="000000"/>
          <w:sz w:val="32"/>
          <w:szCs w:val="32"/>
        </w:rPr>
        <w:t>自治州、县（市）人民政府旅游行政主管部门负责组织编制本行政区域内的旅游发展规划，经上一级旅游行政主管部门审查同意后，报本级人民政府批准并组织实施。</w:t>
      </w:r>
    </w:p>
    <w:p w:rsidR="00592B26" w:rsidRPr="00571344" w:rsidRDefault="00592B26" w:rsidP="00571344">
      <w:pPr>
        <w:topLinePunct/>
        <w:adjustRightInd w:val="0"/>
        <w:snapToGrid w:val="0"/>
        <w:spacing w:line="592" w:lineRule="exact"/>
        <w:ind w:firstLine="640"/>
        <w:rPr>
          <w:rFonts w:ascii="宋体" w:eastAsia="仿宋_GB2312" w:hAnsi="宋体"/>
          <w:color w:val="000000"/>
          <w:sz w:val="32"/>
          <w:szCs w:val="32"/>
        </w:rPr>
      </w:pPr>
      <w:r w:rsidRPr="00571344">
        <w:rPr>
          <w:rFonts w:ascii="宋体" w:eastAsia="黑体" w:hAnsi="宋体" w:hint="eastAsia"/>
          <w:color w:val="000000"/>
          <w:sz w:val="32"/>
          <w:szCs w:val="32"/>
        </w:rPr>
        <w:t>第十条</w:t>
      </w:r>
      <w:r w:rsidRPr="00571344">
        <w:rPr>
          <w:rFonts w:ascii="宋体" w:eastAsia="仿宋_GB2312" w:hAnsi="宋体"/>
          <w:color w:val="000000"/>
          <w:sz w:val="32"/>
          <w:szCs w:val="32"/>
        </w:rPr>
        <w:t xml:space="preserve">  </w:t>
      </w:r>
      <w:r w:rsidRPr="00571344">
        <w:rPr>
          <w:rFonts w:ascii="宋体" w:eastAsia="仿宋_GB2312" w:hAnsi="宋体" w:hint="eastAsia"/>
          <w:color w:val="000000"/>
          <w:sz w:val="32"/>
          <w:szCs w:val="32"/>
        </w:rPr>
        <w:t>自治州、县（市）人民政府应当优化旅游投资、经营环境，推动传统旅游创新，提升城乡旅游服务能力。</w:t>
      </w:r>
    </w:p>
    <w:p w:rsidR="00592B26" w:rsidRPr="00571344" w:rsidRDefault="00592B26" w:rsidP="00571344">
      <w:pPr>
        <w:topLinePunct/>
        <w:adjustRightInd w:val="0"/>
        <w:snapToGrid w:val="0"/>
        <w:spacing w:line="592" w:lineRule="exact"/>
        <w:ind w:firstLine="640"/>
        <w:rPr>
          <w:rFonts w:ascii="宋体" w:eastAsia="仿宋_GB2312" w:hAnsi="宋体"/>
          <w:color w:val="000000"/>
          <w:sz w:val="32"/>
          <w:szCs w:val="32"/>
        </w:rPr>
      </w:pPr>
      <w:r w:rsidRPr="00571344">
        <w:rPr>
          <w:rFonts w:ascii="宋体" w:eastAsia="仿宋_GB2312" w:hAnsi="宋体" w:hint="eastAsia"/>
          <w:color w:val="000000"/>
          <w:sz w:val="32"/>
          <w:szCs w:val="32"/>
        </w:rPr>
        <w:t>鼓励自然人、法人和非法人组织投资开发符合旅游发展规划的旅游项目。</w:t>
      </w:r>
    </w:p>
    <w:p w:rsidR="00592B26" w:rsidRPr="00571344" w:rsidRDefault="00592B26" w:rsidP="00571344">
      <w:pPr>
        <w:topLinePunct/>
        <w:adjustRightInd w:val="0"/>
        <w:snapToGrid w:val="0"/>
        <w:spacing w:line="592" w:lineRule="exact"/>
        <w:ind w:firstLine="640"/>
        <w:rPr>
          <w:rFonts w:ascii="宋体" w:eastAsia="仿宋_GB2312" w:hAnsi="宋体"/>
          <w:color w:val="000000"/>
          <w:sz w:val="32"/>
          <w:szCs w:val="32"/>
        </w:rPr>
      </w:pPr>
      <w:r w:rsidRPr="00571344">
        <w:rPr>
          <w:rFonts w:ascii="宋体" w:eastAsia="仿宋_GB2312" w:hAnsi="宋体" w:hint="eastAsia"/>
          <w:color w:val="000000"/>
          <w:sz w:val="32"/>
          <w:szCs w:val="32"/>
        </w:rPr>
        <w:t>禁止建设歪曲和贬损民族传统文化的旅游项目。</w:t>
      </w:r>
    </w:p>
    <w:p w:rsidR="00592B26" w:rsidRPr="00571344" w:rsidRDefault="00592B26" w:rsidP="00571344">
      <w:pPr>
        <w:topLinePunct/>
        <w:adjustRightInd w:val="0"/>
        <w:snapToGrid w:val="0"/>
        <w:spacing w:line="592" w:lineRule="exact"/>
        <w:ind w:firstLine="640"/>
        <w:rPr>
          <w:rFonts w:ascii="宋体" w:eastAsia="仿宋_GB2312" w:hAnsi="宋体"/>
          <w:color w:val="000000"/>
          <w:sz w:val="32"/>
          <w:szCs w:val="32"/>
        </w:rPr>
      </w:pPr>
      <w:r w:rsidRPr="00571344">
        <w:rPr>
          <w:rFonts w:ascii="宋体" w:eastAsia="黑体" w:hAnsi="宋体" w:hint="eastAsia"/>
          <w:color w:val="000000"/>
          <w:sz w:val="32"/>
          <w:szCs w:val="32"/>
        </w:rPr>
        <w:t>第十一条</w:t>
      </w:r>
      <w:r w:rsidRPr="00571344">
        <w:rPr>
          <w:rFonts w:ascii="宋体" w:eastAsia="仿宋_GB2312" w:hAnsi="宋体"/>
          <w:color w:val="000000"/>
          <w:sz w:val="32"/>
          <w:szCs w:val="32"/>
        </w:rPr>
        <w:t xml:space="preserve">  </w:t>
      </w:r>
      <w:r w:rsidRPr="00571344">
        <w:rPr>
          <w:rFonts w:ascii="宋体" w:eastAsia="仿宋_GB2312" w:hAnsi="宋体" w:hint="eastAsia"/>
          <w:color w:val="000000"/>
          <w:sz w:val="32"/>
          <w:szCs w:val="32"/>
        </w:rPr>
        <w:t>自治州、县（市）人民政府应当培养和引进旅游经营管理人才，支持有关院校培养旅游从业人员，提高旅游管理和服务水平。</w:t>
      </w:r>
    </w:p>
    <w:p w:rsidR="00592B26" w:rsidRPr="00571344" w:rsidRDefault="00592B26" w:rsidP="00571344">
      <w:pPr>
        <w:topLinePunct/>
        <w:adjustRightInd w:val="0"/>
        <w:snapToGrid w:val="0"/>
        <w:spacing w:line="592" w:lineRule="exact"/>
        <w:ind w:firstLine="640"/>
        <w:rPr>
          <w:rFonts w:ascii="宋体" w:eastAsia="仿宋_GB2312" w:hAnsi="宋体"/>
          <w:color w:val="000000"/>
          <w:sz w:val="32"/>
          <w:szCs w:val="32"/>
        </w:rPr>
      </w:pPr>
      <w:r w:rsidRPr="00571344">
        <w:rPr>
          <w:rFonts w:ascii="宋体" w:eastAsia="黑体" w:hAnsi="宋体" w:hint="eastAsia"/>
          <w:color w:val="000000"/>
          <w:sz w:val="32"/>
          <w:szCs w:val="32"/>
        </w:rPr>
        <w:t>第十二条</w:t>
      </w:r>
      <w:r w:rsidRPr="00571344">
        <w:rPr>
          <w:rFonts w:ascii="宋体" w:eastAsia="仿宋_GB2312" w:hAnsi="宋体"/>
          <w:color w:val="000000"/>
          <w:sz w:val="32"/>
          <w:szCs w:val="32"/>
        </w:rPr>
        <w:t xml:space="preserve">  </w:t>
      </w:r>
      <w:r w:rsidRPr="00571344">
        <w:rPr>
          <w:rFonts w:ascii="宋体" w:eastAsia="仿宋_GB2312" w:hAnsi="宋体" w:hint="eastAsia"/>
          <w:color w:val="000000"/>
          <w:sz w:val="32"/>
          <w:szCs w:val="32"/>
        </w:rPr>
        <w:t>自治州、县（市）人民政府应当在土地供应计划中统筹旅游项目用地指标，合理安排旅游项目用地。</w:t>
      </w:r>
    </w:p>
    <w:p w:rsidR="00592B26" w:rsidRPr="00571344" w:rsidRDefault="00592B26" w:rsidP="00571344">
      <w:pPr>
        <w:topLinePunct/>
        <w:adjustRightInd w:val="0"/>
        <w:snapToGrid w:val="0"/>
        <w:spacing w:line="592" w:lineRule="exact"/>
        <w:ind w:firstLine="640"/>
        <w:rPr>
          <w:rFonts w:ascii="宋体" w:eastAsia="仿宋_GB2312" w:hAnsi="宋体"/>
          <w:color w:val="000000"/>
          <w:sz w:val="32"/>
          <w:szCs w:val="32"/>
        </w:rPr>
      </w:pPr>
      <w:r w:rsidRPr="00571344">
        <w:rPr>
          <w:rFonts w:ascii="宋体" w:eastAsia="仿宋_GB2312" w:hAnsi="宋体" w:hint="eastAsia"/>
          <w:color w:val="000000"/>
          <w:sz w:val="32"/>
          <w:szCs w:val="32"/>
        </w:rPr>
        <w:t>有关行政主管部门在审批景区（点）内的建设项目时，应当征求旅游行政主管部门的意见。</w:t>
      </w:r>
    </w:p>
    <w:p w:rsidR="00592B26" w:rsidRPr="00571344" w:rsidRDefault="00592B26" w:rsidP="00571344">
      <w:pPr>
        <w:topLinePunct/>
        <w:adjustRightInd w:val="0"/>
        <w:snapToGrid w:val="0"/>
        <w:spacing w:line="592" w:lineRule="exact"/>
        <w:ind w:firstLine="640"/>
        <w:rPr>
          <w:rFonts w:ascii="宋体" w:eastAsia="仿宋_GB2312" w:hAnsi="宋体"/>
          <w:color w:val="000000"/>
          <w:sz w:val="32"/>
          <w:szCs w:val="32"/>
        </w:rPr>
      </w:pPr>
      <w:r w:rsidRPr="00571344">
        <w:rPr>
          <w:rFonts w:ascii="宋体" w:eastAsia="黑体" w:hAnsi="宋体" w:hint="eastAsia"/>
          <w:color w:val="000000"/>
          <w:sz w:val="32"/>
          <w:szCs w:val="32"/>
        </w:rPr>
        <w:t>第十三条</w:t>
      </w:r>
      <w:r w:rsidRPr="00571344">
        <w:rPr>
          <w:rFonts w:ascii="宋体" w:eastAsia="仿宋_GB2312" w:hAnsi="宋体"/>
          <w:color w:val="000000"/>
          <w:sz w:val="32"/>
          <w:szCs w:val="32"/>
        </w:rPr>
        <w:t xml:space="preserve">  </w:t>
      </w:r>
      <w:r w:rsidRPr="00571344">
        <w:rPr>
          <w:rFonts w:ascii="宋体" w:eastAsia="仿宋_GB2312" w:hAnsi="宋体" w:hint="eastAsia"/>
          <w:color w:val="000000"/>
          <w:sz w:val="32"/>
          <w:szCs w:val="32"/>
        </w:rPr>
        <w:t>自治州、县（市）人民政府应当合理布局交通线路，规划建设旅游集散服务中心、中转站和自驾车、房车露营地，加强旅游道路、停车场、旅游厕所等公共服务设施建设。</w:t>
      </w:r>
    </w:p>
    <w:p w:rsidR="00592B26" w:rsidRPr="00571344" w:rsidRDefault="00592B26" w:rsidP="00571344">
      <w:pPr>
        <w:topLinePunct/>
        <w:adjustRightInd w:val="0"/>
        <w:snapToGrid w:val="0"/>
        <w:spacing w:line="592" w:lineRule="exact"/>
        <w:ind w:firstLine="640"/>
        <w:rPr>
          <w:rFonts w:ascii="宋体" w:eastAsia="仿宋_GB2312" w:hAnsi="宋体"/>
          <w:color w:val="000000"/>
          <w:sz w:val="32"/>
          <w:szCs w:val="32"/>
        </w:rPr>
      </w:pPr>
      <w:r w:rsidRPr="00571344">
        <w:rPr>
          <w:rFonts w:ascii="宋体" w:eastAsia="仿宋_GB2312" w:hAnsi="宋体" w:hint="eastAsia"/>
          <w:color w:val="000000"/>
          <w:sz w:val="32"/>
          <w:szCs w:val="32"/>
        </w:rPr>
        <w:t>自治州人民政府旅游行政主管部门应当会同公安机关交通管理、交通运输、住房和城乡建设等部门对旅游交通标志进行统一规划设置。</w:t>
      </w:r>
    </w:p>
    <w:p w:rsidR="00592B26" w:rsidRPr="00571344" w:rsidRDefault="00592B26" w:rsidP="00571344">
      <w:pPr>
        <w:topLinePunct/>
        <w:adjustRightInd w:val="0"/>
        <w:snapToGrid w:val="0"/>
        <w:spacing w:line="592" w:lineRule="exact"/>
        <w:ind w:firstLine="640"/>
        <w:rPr>
          <w:rFonts w:ascii="宋体" w:eastAsia="仿宋_GB2312" w:hAnsi="宋体"/>
          <w:color w:val="000000"/>
          <w:sz w:val="32"/>
          <w:szCs w:val="32"/>
        </w:rPr>
      </w:pPr>
      <w:r w:rsidRPr="00571344">
        <w:rPr>
          <w:rFonts w:ascii="宋体" w:eastAsia="黑体" w:hAnsi="宋体" w:hint="eastAsia"/>
          <w:color w:val="000000"/>
          <w:sz w:val="32"/>
          <w:szCs w:val="32"/>
        </w:rPr>
        <w:t>第十四条</w:t>
      </w:r>
      <w:r w:rsidRPr="00571344">
        <w:rPr>
          <w:rFonts w:ascii="宋体" w:eastAsia="仿宋_GB2312" w:hAnsi="宋体"/>
          <w:color w:val="000000"/>
          <w:sz w:val="32"/>
          <w:szCs w:val="32"/>
        </w:rPr>
        <w:t xml:space="preserve">  </w:t>
      </w:r>
      <w:r w:rsidRPr="00571344">
        <w:rPr>
          <w:rFonts w:ascii="宋体" w:eastAsia="仿宋_GB2312" w:hAnsi="宋体" w:hint="eastAsia"/>
          <w:color w:val="000000"/>
          <w:sz w:val="32"/>
          <w:szCs w:val="32"/>
        </w:rPr>
        <w:t>自治州、县（市）人民政府应当支持依法合理利用热带和亚热带雨林、传统村落、民族特色村寨和泼水节、目瑙纵歌节、阿露窝罗节、阔时节、孔雀舞、剪纸、织绵、户撒刀锻造、酸茶等非物质文化遗产发展旅游项目，促进生物资源、民族文化与旅游业融合发展。</w:t>
      </w:r>
    </w:p>
    <w:p w:rsidR="00592B26" w:rsidRPr="00571344" w:rsidRDefault="00592B26" w:rsidP="00571344">
      <w:pPr>
        <w:topLinePunct/>
        <w:adjustRightInd w:val="0"/>
        <w:snapToGrid w:val="0"/>
        <w:spacing w:line="592" w:lineRule="exact"/>
        <w:ind w:firstLine="640"/>
        <w:rPr>
          <w:rFonts w:ascii="宋体" w:eastAsia="仿宋_GB2312" w:hAnsi="宋体"/>
          <w:color w:val="000000"/>
          <w:sz w:val="32"/>
          <w:szCs w:val="32"/>
        </w:rPr>
      </w:pPr>
      <w:r w:rsidRPr="00571344">
        <w:rPr>
          <w:rFonts w:ascii="宋体" w:eastAsia="黑体" w:hAnsi="宋体" w:hint="eastAsia"/>
          <w:color w:val="000000"/>
          <w:sz w:val="32"/>
          <w:szCs w:val="32"/>
        </w:rPr>
        <w:t>第十五条</w:t>
      </w:r>
      <w:r w:rsidRPr="00571344">
        <w:rPr>
          <w:rFonts w:eastAsia="仿宋_GB2312"/>
          <w:color w:val="000000"/>
          <w:sz w:val="32"/>
          <w:szCs w:val="32"/>
        </w:rPr>
        <w:t xml:space="preserve">  </w:t>
      </w:r>
      <w:r w:rsidRPr="00571344">
        <w:rPr>
          <w:rFonts w:ascii="宋体" w:eastAsia="仿宋_GB2312" w:hAnsi="宋体" w:hint="eastAsia"/>
          <w:color w:val="000000"/>
          <w:sz w:val="32"/>
          <w:szCs w:val="32"/>
        </w:rPr>
        <w:t>自治州人民政府应当加强对南洋机工回国抗日纪念馆、畹町桥、芒市中缅边民大联欢旧址、雷允飞机修造厂遗址、干崖宣抚司署（刀安仁故居）等文化遗产的保护，挖掘、整理、研究相关革命历史资料，加强爱国主义和革命传统教育，推动革命历史文化旅游发展。</w:t>
      </w:r>
    </w:p>
    <w:p w:rsidR="00592B26" w:rsidRPr="00571344" w:rsidRDefault="00592B26" w:rsidP="00571344">
      <w:pPr>
        <w:topLinePunct/>
        <w:adjustRightInd w:val="0"/>
        <w:snapToGrid w:val="0"/>
        <w:spacing w:line="592" w:lineRule="exact"/>
        <w:ind w:firstLine="640"/>
        <w:rPr>
          <w:rFonts w:ascii="宋体" w:eastAsia="仿宋_GB2312" w:hAnsi="宋体"/>
          <w:color w:val="000000"/>
          <w:spacing w:val="2"/>
          <w:sz w:val="32"/>
          <w:szCs w:val="32"/>
        </w:rPr>
      </w:pPr>
      <w:r w:rsidRPr="00571344">
        <w:rPr>
          <w:rFonts w:ascii="宋体" w:eastAsia="黑体" w:hAnsi="宋体" w:hint="eastAsia"/>
          <w:color w:val="000000"/>
          <w:sz w:val="32"/>
          <w:szCs w:val="32"/>
        </w:rPr>
        <w:t>第十六条</w:t>
      </w:r>
      <w:r w:rsidRPr="00571344">
        <w:rPr>
          <w:rFonts w:ascii="宋体" w:eastAsia="仿宋_GB2312" w:hAnsi="宋体"/>
          <w:color w:val="000000"/>
          <w:sz w:val="32"/>
          <w:szCs w:val="32"/>
        </w:rPr>
        <w:t xml:space="preserve">  </w:t>
      </w:r>
      <w:r w:rsidRPr="00571344">
        <w:rPr>
          <w:rFonts w:ascii="宋体" w:eastAsia="仿宋_GB2312" w:hAnsi="宋体" w:hint="eastAsia"/>
          <w:color w:val="000000"/>
          <w:sz w:val="32"/>
          <w:szCs w:val="32"/>
        </w:rPr>
        <w:t>自治州、县（市）人民政府应当推动乡村旅游与</w:t>
      </w:r>
      <w:r w:rsidRPr="00571344">
        <w:rPr>
          <w:rFonts w:ascii="宋体" w:eastAsia="仿宋_GB2312" w:hAnsi="宋体" w:hint="eastAsia"/>
          <w:color w:val="000000"/>
          <w:spacing w:val="2"/>
          <w:sz w:val="32"/>
          <w:szCs w:val="32"/>
        </w:rPr>
        <w:t>乡村振兴有机结合，建设特色旅游村镇，引导乡村旅游转型升级。</w:t>
      </w:r>
    </w:p>
    <w:p w:rsidR="00592B26" w:rsidRPr="00571344" w:rsidRDefault="00592B26" w:rsidP="00571344">
      <w:pPr>
        <w:topLinePunct/>
        <w:adjustRightInd w:val="0"/>
        <w:snapToGrid w:val="0"/>
        <w:spacing w:line="592" w:lineRule="exact"/>
        <w:ind w:firstLine="640"/>
        <w:rPr>
          <w:rFonts w:ascii="宋体" w:eastAsia="仿宋_GB2312" w:hAnsi="宋体"/>
          <w:color w:val="000000"/>
          <w:sz w:val="32"/>
          <w:szCs w:val="32"/>
        </w:rPr>
      </w:pPr>
      <w:r w:rsidRPr="00571344">
        <w:rPr>
          <w:rFonts w:ascii="宋体" w:eastAsia="仿宋_GB2312" w:hAnsi="宋体" w:hint="eastAsia"/>
          <w:color w:val="000000"/>
          <w:sz w:val="32"/>
          <w:szCs w:val="32"/>
        </w:rPr>
        <w:t>鼓励农村集体经济组织和村民依法利用农村土地开展住宿、休闲娱乐、农业生产生活体验等乡村旅游。</w:t>
      </w:r>
    </w:p>
    <w:p w:rsidR="00592B26" w:rsidRPr="00571344" w:rsidRDefault="00592B26" w:rsidP="00571344">
      <w:pPr>
        <w:topLinePunct/>
        <w:adjustRightInd w:val="0"/>
        <w:snapToGrid w:val="0"/>
        <w:spacing w:line="592" w:lineRule="exact"/>
        <w:ind w:firstLine="640"/>
        <w:rPr>
          <w:rFonts w:ascii="宋体" w:eastAsia="仿宋_GB2312" w:hAnsi="宋体"/>
          <w:color w:val="000000"/>
          <w:sz w:val="32"/>
          <w:szCs w:val="32"/>
        </w:rPr>
      </w:pPr>
      <w:r w:rsidRPr="00571344">
        <w:rPr>
          <w:rFonts w:ascii="宋体" w:eastAsia="黑体" w:hAnsi="宋体" w:hint="eastAsia"/>
          <w:color w:val="000000"/>
          <w:sz w:val="32"/>
          <w:szCs w:val="32"/>
        </w:rPr>
        <w:t>第十七条</w:t>
      </w:r>
      <w:r w:rsidRPr="00571344">
        <w:rPr>
          <w:rFonts w:ascii="宋体" w:eastAsia="仿宋_GB2312" w:hAnsi="宋体"/>
          <w:color w:val="000000"/>
          <w:sz w:val="32"/>
          <w:szCs w:val="32"/>
        </w:rPr>
        <w:t xml:space="preserve">  </w:t>
      </w:r>
      <w:r w:rsidRPr="00571344">
        <w:rPr>
          <w:rFonts w:ascii="宋体" w:eastAsia="仿宋_GB2312" w:hAnsi="宋体" w:hint="eastAsia"/>
          <w:color w:val="000000"/>
          <w:sz w:val="32"/>
          <w:szCs w:val="32"/>
        </w:rPr>
        <w:t>自治州、县（市）人民政府鼓励发展研学旅行，支持机场、口岸、景区、高等院校、文博单位、科研机构为研学旅行提供优惠和便利服务。</w:t>
      </w:r>
    </w:p>
    <w:p w:rsidR="00592B26" w:rsidRPr="00571344" w:rsidRDefault="00592B26" w:rsidP="00571344">
      <w:pPr>
        <w:topLinePunct/>
        <w:adjustRightInd w:val="0"/>
        <w:snapToGrid w:val="0"/>
        <w:spacing w:line="592" w:lineRule="exact"/>
        <w:ind w:firstLine="640"/>
        <w:rPr>
          <w:rFonts w:ascii="宋体" w:eastAsia="仿宋_GB2312" w:hAnsi="宋体"/>
          <w:color w:val="000000"/>
          <w:sz w:val="32"/>
          <w:szCs w:val="32"/>
        </w:rPr>
      </w:pPr>
      <w:r w:rsidRPr="00571344">
        <w:rPr>
          <w:rFonts w:ascii="宋体" w:eastAsia="黑体" w:hAnsi="宋体" w:hint="eastAsia"/>
          <w:color w:val="000000"/>
          <w:sz w:val="32"/>
          <w:szCs w:val="32"/>
        </w:rPr>
        <w:t>第十八条</w:t>
      </w:r>
      <w:r w:rsidRPr="00571344">
        <w:rPr>
          <w:rFonts w:ascii="宋体" w:eastAsia="仿宋_GB2312" w:hAnsi="宋体"/>
          <w:color w:val="000000"/>
          <w:sz w:val="32"/>
          <w:szCs w:val="32"/>
        </w:rPr>
        <w:t xml:space="preserve">  </w:t>
      </w:r>
      <w:r w:rsidRPr="00571344">
        <w:rPr>
          <w:rFonts w:ascii="宋体" w:eastAsia="仿宋_GB2312" w:hAnsi="宋体" w:hint="eastAsia"/>
          <w:color w:val="000000"/>
          <w:sz w:val="32"/>
          <w:szCs w:val="32"/>
        </w:rPr>
        <w:t>自治州、县（市）人民政府鼓励和支持研发、设计、加工具有民族特色的食品、服饰、纪念品、工艺品等旅游商品，打造具有地方特点和文化内涵的特色品牌，促进旅游商品产业化发展。</w:t>
      </w:r>
    </w:p>
    <w:p w:rsidR="00592B26" w:rsidRPr="00571344" w:rsidRDefault="00592B26" w:rsidP="00571344">
      <w:pPr>
        <w:topLinePunct/>
        <w:adjustRightInd w:val="0"/>
        <w:snapToGrid w:val="0"/>
        <w:spacing w:line="592" w:lineRule="exact"/>
        <w:ind w:firstLine="640"/>
        <w:rPr>
          <w:rFonts w:ascii="宋体" w:eastAsia="仿宋_GB2312" w:hAnsi="宋体"/>
          <w:color w:val="000000"/>
          <w:sz w:val="32"/>
          <w:szCs w:val="32"/>
        </w:rPr>
      </w:pPr>
      <w:r w:rsidRPr="00571344">
        <w:rPr>
          <w:rFonts w:ascii="宋体" w:eastAsia="黑体" w:hAnsi="宋体" w:hint="eastAsia"/>
          <w:color w:val="000000"/>
          <w:sz w:val="32"/>
          <w:szCs w:val="32"/>
        </w:rPr>
        <w:t>第十九条</w:t>
      </w:r>
      <w:r w:rsidRPr="00571344">
        <w:rPr>
          <w:rFonts w:ascii="宋体" w:eastAsia="仿宋_GB2312" w:hAnsi="宋体"/>
          <w:color w:val="000000"/>
          <w:sz w:val="32"/>
          <w:szCs w:val="32"/>
        </w:rPr>
        <w:t xml:space="preserve">  </w:t>
      </w:r>
      <w:r w:rsidRPr="00571344">
        <w:rPr>
          <w:rFonts w:ascii="宋体" w:eastAsia="仿宋_GB2312" w:hAnsi="宋体" w:hint="eastAsia"/>
          <w:color w:val="000000"/>
          <w:sz w:val="32"/>
          <w:szCs w:val="32"/>
        </w:rPr>
        <w:t>自治州、县（市）人民政府应当做好重大节庆假日期间旅游活动的组织和服务工作。</w:t>
      </w:r>
    </w:p>
    <w:p w:rsidR="00592B26" w:rsidRDefault="00592B26" w:rsidP="00571344">
      <w:pPr>
        <w:topLinePunct/>
        <w:adjustRightInd w:val="0"/>
        <w:snapToGrid w:val="0"/>
        <w:spacing w:line="592" w:lineRule="exact"/>
        <w:jc w:val="center"/>
        <w:rPr>
          <w:rFonts w:ascii="宋体" w:eastAsia="黑体" w:hAnsi="宋体"/>
          <w:color w:val="000000"/>
          <w:sz w:val="32"/>
          <w:szCs w:val="32"/>
        </w:rPr>
      </w:pPr>
    </w:p>
    <w:p w:rsidR="00592B26" w:rsidRDefault="00592B26" w:rsidP="00571344">
      <w:pPr>
        <w:topLinePunct/>
        <w:adjustRightInd w:val="0"/>
        <w:snapToGrid w:val="0"/>
        <w:spacing w:line="592" w:lineRule="exact"/>
        <w:jc w:val="center"/>
        <w:rPr>
          <w:rFonts w:ascii="宋体" w:eastAsia="黑体" w:hAnsi="宋体"/>
          <w:color w:val="000000"/>
          <w:sz w:val="32"/>
          <w:szCs w:val="32"/>
        </w:rPr>
      </w:pPr>
      <w:r w:rsidRPr="00571344">
        <w:rPr>
          <w:rFonts w:ascii="宋体" w:eastAsia="黑体" w:hAnsi="宋体" w:hint="eastAsia"/>
          <w:color w:val="000000"/>
          <w:sz w:val="32"/>
          <w:szCs w:val="32"/>
        </w:rPr>
        <w:t>第三章</w:t>
      </w:r>
      <w:r w:rsidRPr="00571344">
        <w:rPr>
          <w:rFonts w:ascii="宋体" w:eastAsia="黑体" w:hAnsi="宋体"/>
          <w:color w:val="000000"/>
          <w:sz w:val="32"/>
          <w:szCs w:val="32"/>
        </w:rPr>
        <w:t xml:space="preserve">  </w:t>
      </w:r>
      <w:r w:rsidRPr="00571344">
        <w:rPr>
          <w:rFonts w:ascii="宋体" w:eastAsia="黑体" w:hAnsi="宋体" w:hint="eastAsia"/>
          <w:color w:val="000000"/>
          <w:sz w:val="32"/>
          <w:szCs w:val="32"/>
        </w:rPr>
        <w:t>旅游经营</w:t>
      </w:r>
    </w:p>
    <w:p w:rsidR="00592B26" w:rsidRPr="00571344" w:rsidRDefault="00592B26" w:rsidP="00571344">
      <w:pPr>
        <w:topLinePunct/>
        <w:adjustRightInd w:val="0"/>
        <w:snapToGrid w:val="0"/>
        <w:spacing w:line="592" w:lineRule="exact"/>
        <w:jc w:val="center"/>
        <w:rPr>
          <w:rFonts w:ascii="宋体" w:eastAsia="黑体" w:hAnsi="宋体"/>
          <w:color w:val="000000"/>
          <w:sz w:val="32"/>
          <w:szCs w:val="32"/>
        </w:rPr>
      </w:pPr>
    </w:p>
    <w:p w:rsidR="00592B26" w:rsidRPr="00571344" w:rsidRDefault="00592B26" w:rsidP="00571344">
      <w:pPr>
        <w:topLinePunct/>
        <w:adjustRightInd w:val="0"/>
        <w:snapToGrid w:val="0"/>
        <w:spacing w:line="592" w:lineRule="exact"/>
        <w:ind w:firstLine="640"/>
        <w:rPr>
          <w:rFonts w:ascii="宋体" w:eastAsia="仿宋_GB2312" w:hAnsi="宋体"/>
          <w:color w:val="000000"/>
          <w:sz w:val="32"/>
          <w:szCs w:val="32"/>
        </w:rPr>
      </w:pPr>
      <w:r w:rsidRPr="00571344">
        <w:rPr>
          <w:rFonts w:ascii="宋体" w:eastAsia="黑体" w:hAnsi="宋体" w:hint="eastAsia"/>
          <w:color w:val="000000"/>
          <w:sz w:val="32"/>
          <w:szCs w:val="32"/>
        </w:rPr>
        <w:t>第二十条</w:t>
      </w:r>
      <w:r w:rsidRPr="00571344">
        <w:rPr>
          <w:rFonts w:ascii="宋体" w:eastAsia="仿宋_GB2312" w:hAnsi="宋体"/>
          <w:color w:val="000000"/>
          <w:sz w:val="32"/>
          <w:szCs w:val="32"/>
        </w:rPr>
        <w:t xml:space="preserve">  </w:t>
      </w:r>
      <w:r w:rsidRPr="00571344">
        <w:rPr>
          <w:rFonts w:ascii="宋体" w:eastAsia="仿宋_GB2312" w:hAnsi="宋体" w:hint="eastAsia"/>
          <w:color w:val="000000"/>
          <w:sz w:val="32"/>
          <w:szCs w:val="32"/>
        </w:rPr>
        <w:t>旅游景区（点）经营者应当维护景区（点）公共秩序，保持环境整洁。景区（点）旅游公共设施标志、标识应当使用规范汉字和傣文、景颇文三种文字标识。</w:t>
      </w:r>
    </w:p>
    <w:p w:rsidR="00592B26" w:rsidRPr="00571344" w:rsidRDefault="00592B26" w:rsidP="00571344">
      <w:pPr>
        <w:topLinePunct/>
        <w:adjustRightInd w:val="0"/>
        <w:snapToGrid w:val="0"/>
        <w:spacing w:line="592" w:lineRule="exact"/>
        <w:ind w:firstLine="640"/>
        <w:rPr>
          <w:rFonts w:ascii="宋体" w:eastAsia="仿宋_GB2312" w:hAnsi="宋体"/>
          <w:color w:val="000000"/>
          <w:sz w:val="32"/>
          <w:szCs w:val="32"/>
        </w:rPr>
      </w:pPr>
      <w:r w:rsidRPr="00571344">
        <w:rPr>
          <w:rFonts w:ascii="宋体" w:eastAsia="黑体" w:hAnsi="宋体" w:hint="eastAsia"/>
          <w:color w:val="000000"/>
          <w:sz w:val="32"/>
          <w:szCs w:val="32"/>
        </w:rPr>
        <w:t>第二十一条</w:t>
      </w:r>
      <w:r w:rsidRPr="00571344">
        <w:rPr>
          <w:rFonts w:eastAsia="仿宋_GB2312"/>
          <w:color w:val="000000"/>
          <w:sz w:val="32"/>
          <w:szCs w:val="32"/>
        </w:rPr>
        <w:t xml:space="preserve">  </w:t>
      </w:r>
      <w:r w:rsidRPr="00571344">
        <w:rPr>
          <w:rFonts w:ascii="宋体" w:eastAsia="仿宋_GB2312" w:hAnsi="宋体" w:hint="eastAsia"/>
          <w:color w:val="000000"/>
          <w:sz w:val="32"/>
          <w:szCs w:val="32"/>
        </w:rPr>
        <w:t>从事乡村旅游经营活动应当符合旅游发展规划。</w:t>
      </w:r>
    </w:p>
    <w:p w:rsidR="00592B26" w:rsidRPr="00571344" w:rsidRDefault="00592B26" w:rsidP="00571344">
      <w:pPr>
        <w:topLinePunct/>
        <w:adjustRightInd w:val="0"/>
        <w:snapToGrid w:val="0"/>
        <w:spacing w:line="592" w:lineRule="exact"/>
        <w:ind w:firstLine="640"/>
        <w:rPr>
          <w:rFonts w:ascii="宋体" w:eastAsia="仿宋_GB2312" w:hAnsi="宋体"/>
          <w:color w:val="000000"/>
          <w:sz w:val="32"/>
          <w:szCs w:val="32"/>
        </w:rPr>
      </w:pPr>
      <w:r w:rsidRPr="00571344">
        <w:rPr>
          <w:rFonts w:ascii="宋体" w:eastAsia="仿宋_GB2312" w:hAnsi="宋体" w:hint="eastAsia"/>
          <w:color w:val="000000"/>
          <w:sz w:val="32"/>
          <w:szCs w:val="32"/>
        </w:rPr>
        <w:t>乡村旅游经营者不得在山体滑坡、泥石流、洪水等自然灾害易发的危险地段开展旅游经营活动。</w:t>
      </w:r>
    </w:p>
    <w:p w:rsidR="00592B26" w:rsidRPr="00571344" w:rsidRDefault="00592B26" w:rsidP="00571344">
      <w:pPr>
        <w:topLinePunct/>
        <w:adjustRightInd w:val="0"/>
        <w:snapToGrid w:val="0"/>
        <w:spacing w:line="592" w:lineRule="exact"/>
        <w:ind w:firstLine="640"/>
        <w:rPr>
          <w:rFonts w:ascii="宋体" w:eastAsia="仿宋_GB2312" w:hAnsi="宋体"/>
          <w:color w:val="000000"/>
          <w:sz w:val="32"/>
          <w:szCs w:val="32"/>
        </w:rPr>
      </w:pPr>
      <w:r w:rsidRPr="00571344">
        <w:rPr>
          <w:rFonts w:ascii="宋体" w:eastAsia="黑体" w:hAnsi="宋体" w:hint="eastAsia"/>
          <w:color w:val="000000"/>
          <w:sz w:val="32"/>
          <w:szCs w:val="32"/>
        </w:rPr>
        <w:t>第二十二条</w:t>
      </w:r>
      <w:r w:rsidRPr="00571344">
        <w:rPr>
          <w:rFonts w:ascii="宋体" w:eastAsia="仿宋_GB2312" w:hAnsi="宋体"/>
          <w:color w:val="000000"/>
          <w:sz w:val="32"/>
          <w:szCs w:val="32"/>
        </w:rPr>
        <w:t xml:space="preserve">  </w:t>
      </w:r>
      <w:r w:rsidRPr="00571344">
        <w:rPr>
          <w:rFonts w:ascii="宋体" w:eastAsia="仿宋_GB2312" w:hAnsi="宋体" w:hint="eastAsia"/>
          <w:color w:val="000000"/>
          <w:sz w:val="32"/>
          <w:szCs w:val="32"/>
        </w:rPr>
        <w:t>经营高空、高速、水上、潜水、探险等高风险旅游项目的，应当按照国家有关规定取得经营许可。高风险旅游项目经营者应当加强对直接为旅游者提供服务的从业人员的应急救助技能培训，制定安全事故的应急预案，开展应急演练，制作安全警示标识，并配备专业救援人员和设施。</w:t>
      </w:r>
    </w:p>
    <w:p w:rsidR="00592B26" w:rsidRPr="00571344" w:rsidRDefault="00592B26" w:rsidP="00571344">
      <w:pPr>
        <w:topLinePunct/>
        <w:adjustRightInd w:val="0"/>
        <w:snapToGrid w:val="0"/>
        <w:spacing w:line="592" w:lineRule="exact"/>
        <w:ind w:firstLine="640"/>
        <w:rPr>
          <w:rFonts w:ascii="宋体" w:eastAsia="仿宋_GB2312" w:hAnsi="宋体"/>
          <w:color w:val="000000"/>
          <w:sz w:val="32"/>
          <w:szCs w:val="32"/>
        </w:rPr>
      </w:pPr>
      <w:r w:rsidRPr="00571344">
        <w:rPr>
          <w:rFonts w:ascii="宋体" w:eastAsia="黑体" w:hAnsi="宋体" w:hint="eastAsia"/>
          <w:color w:val="000000"/>
          <w:sz w:val="32"/>
          <w:szCs w:val="32"/>
        </w:rPr>
        <w:t>第二十三条</w:t>
      </w:r>
      <w:r w:rsidRPr="00571344">
        <w:rPr>
          <w:rFonts w:ascii="宋体" w:eastAsia="仿宋_GB2312" w:hAnsi="宋体"/>
          <w:color w:val="000000"/>
          <w:sz w:val="32"/>
          <w:szCs w:val="32"/>
        </w:rPr>
        <w:t xml:space="preserve">  </w:t>
      </w:r>
      <w:r w:rsidRPr="00571344">
        <w:rPr>
          <w:rFonts w:ascii="宋体" w:eastAsia="仿宋_GB2312" w:hAnsi="宋体" w:hint="eastAsia"/>
          <w:color w:val="000000"/>
          <w:sz w:val="32"/>
          <w:szCs w:val="32"/>
        </w:rPr>
        <w:t>旅行社租用客运车（船）的，应当选择具备合法资质的供应商，并签订旅游运输服务合同。</w:t>
      </w:r>
    </w:p>
    <w:p w:rsidR="00592B26" w:rsidRPr="00571344" w:rsidRDefault="00592B26" w:rsidP="00571344">
      <w:pPr>
        <w:topLinePunct/>
        <w:adjustRightInd w:val="0"/>
        <w:snapToGrid w:val="0"/>
        <w:spacing w:line="592" w:lineRule="exact"/>
        <w:ind w:firstLine="640"/>
        <w:rPr>
          <w:rFonts w:ascii="宋体" w:eastAsia="仿宋_GB2312" w:hAnsi="宋体"/>
          <w:color w:val="000000"/>
          <w:sz w:val="32"/>
          <w:szCs w:val="32"/>
        </w:rPr>
      </w:pPr>
      <w:r w:rsidRPr="00571344">
        <w:rPr>
          <w:rFonts w:ascii="宋体" w:eastAsia="仿宋_GB2312" w:hAnsi="宋体" w:hint="eastAsia"/>
          <w:color w:val="000000"/>
          <w:sz w:val="32"/>
          <w:szCs w:val="32"/>
        </w:rPr>
        <w:t>承担旅游运输的客运车（船），应当符合保障人身、财产安全的要求，配备具有相应资质的驾驶员、船员，安装消防、救生等安全设施，并保持安全设施正常使用。</w:t>
      </w:r>
    </w:p>
    <w:p w:rsidR="00592B26" w:rsidRPr="00571344" w:rsidRDefault="00592B26" w:rsidP="00571344">
      <w:pPr>
        <w:topLinePunct/>
        <w:adjustRightInd w:val="0"/>
        <w:snapToGrid w:val="0"/>
        <w:spacing w:line="592" w:lineRule="exact"/>
        <w:ind w:firstLine="640"/>
        <w:rPr>
          <w:rFonts w:ascii="宋体" w:eastAsia="仿宋_GB2312" w:hAnsi="宋体"/>
          <w:color w:val="000000"/>
          <w:sz w:val="32"/>
          <w:szCs w:val="32"/>
        </w:rPr>
      </w:pPr>
      <w:r w:rsidRPr="00571344">
        <w:rPr>
          <w:rFonts w:ascii="宋体" w:eastAsia="黑体" w:hAnsi="宋体" w:hint="eastAsia"/>
          <w:color w:val="000000"/>
          <w:sz w:val="32"/>
          <w:szCs w:val="32"/>
        </w:rPr>
        <w:t>第二十四条</w:t>
      </w:r>
      <w:r w:rsidRPr="00571344">
        <w:rPr>
          <w:rFonts w:ascii="宋体" w:eastAsia="仿宋_GB2312" w:hAnsi="宋体"/>
          <w:color w:val="000000"/>
          <w:sz w:val="32"/>
          <w:szCs w:val="32"/>
        </w:rPr>
        <w:t xml:space="preserve">  </w:t>
      </w:r>
      <w:r w:rsidRPr="00571344">
        <w:rPr>
          <w:rFonts w:ascii="宋体" w:eastAsia="仿宋_GB2312" w:hAnsi="宋体" w:hint="eastAsia"/>
          <w:color w:val="000000"/>
          <w:sz w:val="32"/>
          <w:szCs w:val="32"/>
        </w:rPr>
        <w:t>导游和领队应当严格执行旅游行程安排，不得擅自变更旅游行程或者中止服务活动，不得向旅游者索取小费，不得诱导、欺骗、强迫或者变相强迫旅游者购物或者参加另行付费旅游项目。</w:t>
      </w:r>
    </w:p>
    <w:p w:rsidR="00592B26" w:rsidRPr="00571344" w:rsidRDefault="00592B26" w:rsidP="00571344">
      <w:pPr>
        <w:topLinePunct/>
        <w:adjustRightInd w:val="0"/>
        <w:snapToGrid w:val="0"/>
        <w:spacing w:line="592" w:lineRule="exact"/>
        <w:ind w:firstLine="640"/>
        <w:rPr>
          <w:rFonts w:ascii="宋体" w:eastAsia="仿宋_GB2312" w:hAnsi="宋体"/>
          <w:color w:val="000000"/>
          <w:sz w:val="32"/>
          <w:szCs w:val="32"/>
        </w:rPr>
      </w:pPr>
      <w:r w:rsidRPr="00571344">
        <w:rPr>
          <w:rFonts w:ascii="宋体" w:eastAsia="仿宋_GB2312" w:hAnsi="宋体" w:hint="eastAsia"/>
          <w:color w:val="000000"/>
          <w:sz w:val="32"/>
          <w:szCs w:val="32"/>
        </w:rPr>
        <w:t>导游在讲解中不得曲解少数民族语言，文化和历史。</w:t>
      </w:r>
    </w:p>
    <w:p w:rsidR="00592B26" w:rsidRDefault="00592B26" w:rsidP="00571344">
      <w:pPr>
        <w:topLinePunct/>
        <w:adjustRightInd w:val="0"/>
        <w:snapToGrid w:val="0"/>
        <w:spacing w:line="592" w:lineRule="exact"/>
        <w:ind w:firstLine="640"/>
        <w:rPr>
          <w:rFonts w:ascii="宋体" w:eastAsia="仿宋_GB2312" w:hAnsi="宋体"/>
          <w:color w:val="000000"/>
          <w:sz w:val="32"/>
          <w:szCs w:val="32"/>
        </w:rPr>
      </w:pPr>
      <w:r w:rsidRPr="00571344">
        <w:rPr>
          <w:rFonts w:ascii="宋体" w:eastAsia="仿宋_GB2312" w:hAnsi="宋体" w:hint="eastAsia"/>
          <w:color w:val="000000"/>
          <w:sz w:val="32"/>
          <w:szCs w:val="32"/>
        </w:rPr>
        <w:t>鼓励导游在从事业务活动时穿着少数民族服装。</w:t>
      </w:r>
    </w:p>
    <w:p w:rsidR="00592B26" w:rsidRPr="00571344" w:rsidRDefault="00592B26" w:rsidP="00571344">
      <w:pPr>
        <w:topLinePunct/>
        <w:adjustRightInd w:val="0"/>
        <w:snapToGrid w:val="0"/>
        <w:spacing w:line="592" w:lineRule="exact"/>
        <w:ind w:firstLine="640"/>
        <w:rPr>
          <w:rFonts w:ascii="宋体" w:eastAsia="仿宋_GB2312" w:hAnsi="宋体"/>
          <w:color w:val="000000"/>
          <w:sz w:val="32"/>
          <w:szCs w:val="32"/>
        </w:rPr>
      </w:pPr>
    </w:p>
    <w:p w:rsidR="00592B26" w:rsidRDefault="00592B26" w:rsidP="00571344">
      <w:pPr>
        <w:topLinePunct/>
        <w:adjustRightInd w:val="0"/>
        <w:snapToGrid w:val="0"/>
        <w:spacing w:line="592" w:lineRule="exact"/>
        <w:jc w:val="center"/>
        <w:rPr>
          <w:rFonts w:ascii="宋体" w:eastAsia="黑体" w:hAnsi="宋体"/>
          <w:color w:val="000000"/>
          <w:sz w:val="32"/>
          <w:szCs w:val="32"/>
        </w:rPr>
      </w:pPr>
      <w:r w:rsidRPr="00571344">
        <w:rPr>
          <w:rFonts w:ascii="宋体" w:eastAsia="黑体" w:hAnsi="宋体" w:hint="eastAsia"/>
          <w:color w:val="000000"/>
          <w:sz w:val="32"/>
          <w:szCs w:val="32"/>
        </w:rPr>
        <w:t>第四章</w:t>
      </w:r>
      <w:r w:rsidRPr="00571344">
        <w:rPr>
          <w:rFonts w:ascii="宋体" w:eastAsia="黑体" w:hAnsi="宋体"/>
          <w:color w:val="000000"/>
          <w:sz w:val="32"/>
          <w:szCs w:val="32"/>
        </w:rPr>
        <w:t xml:space="preserve">  </w:t>
      </w:r>
      <w:r w:rsidRPr="00571344">
        <w:rPr>
          <w:rFonts w:ascii="宋体" w:eastAsia="黑体" w:hAnsi="宋体" w:hint="eastAsia"/>
          <w:color w:val="000000"/>
          <w:sz w:val="32"/>
          <w:szCs w:val="32"/>
        </w:rPr>
        <w:t>旅游监督管理</w:t>
      </w:r>
    </w:p>
    <w:p w:rsidR="00592B26" w:rsidRPr="00571344" w:rsidRDefault="00592B26" w:rsidP="00571344">
      <w:pPr>
        <w:topLinePunct/>
        <w:adjustRightInd w:val="0"/>
        <w:snapToGrid w:val="0"/>
        <w:spacing w:line="592" w:lineRule="exact"/>
        <w:jc w:val="center"/>
        <w:rPr>
          <w:rFonts w:ascii="宋体" w:eastAsia="黑体" w:hAnsi="宋体"/>
          <w:color w:val="000000"/>
          <w:sz w:val="32"/>
          <w:szCs w:val="32"/>
        </w:rPr>
      </w:pPr>
    </w:p>
    <w:p w:rsidR="00592B26" w:rsidRPr="00571344" w:rsidRDefault="00592B26" w:rsidP="00571344">
      <w:pPr>
        <w:topLinePunct/>
        <w:adjustRightInd w:val="0"/>
        <w:snapToGrid w:val="0"/>
        <w:spacing w:line="592" w:lineRule="exact"/>
        <w:ind w:firstLine="640"/>
        <w:rPr>
          <w:rFonts w:ascii="宋体" w:eastAsia="仿宋_GB2312" w:hAnsi="宋体"/>
          <w:color w:val="000000"/>
          <w:sz w:val="32"/>
          <w:szCs w:val="32"/>
        </w:rPr>
      </w:pPr>
      <w:r w:rsidRPr="00571344">
        <w:rPr>
          <w:rFonts w:ascii="宋体" w:eastAsia="黑体" w:hAnsi="宋体" w:hint="eastAsia"/>
          <w:color w:val="000000"/>
          <w:sz w:val="32"/>
          <w:szCs w:val="32"/>
        </w:rPr>
        <w:t>第二十五条</w:t>
      </w:r>
      <w:r w:rsidRPr="00571344">
        <w:rPr>
          <w:rFonts w:ascii="宋体" w:eastAsia="仿宋_GB2312" w:hAnsi="宋体"/>
          <w:color w:val="000000"/>
          <w:sz w:val="32"/>
          <w:szCs w:val="32"/>
        </w:rPr>
        <w:t xml:space="preserve">  </w:t>
      </w:r>
      <w:r w:rsidRPr="00571344">
        <w:rPr>
          <w:rFonts w:ascii="宋体" w:eastAsia="仿宋_GB2312" w:hAnsi="宋体" w:hint="eastAsia"/>
          <w:color w:val="000000"/>
          <w:sz w:val="32"/>
          <w:szCs w:val="32"/>
        </w:rPr>
        <w:t>自治州、县（市）人民政府应当加强旅游安全管理和旅游市场秩序监督检查，建立健全旅游安全工作责任制，制定旅游安全事故防范和处置预案。</w:t>
      </w:r>
    </w:p>
    <w:p w:rsidR="00592B26" w:rsidRPr="00571344" w:rsidRDefault="00592B26" w:rsidP="00571344">
      <w:pPr>
        <w:topLinePunct/>
        <w:adjustRightInd w:val="0"/>
        <w:snapToGrid w:val="0"/>
        <w:spacing w:line="592" w:lineRule="exact"/>
        <w:ind w:firstLine="640"/>
        <w:rPr>
          <w:rFonts w:ascii="宋体" w:eastAsia="仿宋_GB2312" w:hAnsi="宋体"/>
          <w:color w:val="000000"/>
          <w:sz w:val="32"/>
          <w:szCs w:val="32"/>
        </w:rPr>
      </w:pPr>
      <w:r w:rsidRPr="00571344">
        <w:rPr>
          <w:rFonts w:ascii="宋体" w:eastAsia="仿宋_GB2312" w:hAnsi="宋体" w:hint="eastAsia"/>
          <w:color w:val="000000"/>
          <w:sz w:val="32"/>
          <w:szCs w:val="32"/>
        </w:rPr>
        <w:t>自治州、县（市）人民政府应当建立旅游突发事件应对机制和救援保障体系，完善旅游警示信息发布机制。</w:t>
      </w:r>
    </w:p>
    <w:p w:rsidR="00592B26" w:rsidRPr="00571344" w:rsidRDefault="00592B26" w:rsidP="00571344">
      <w:pPr>
        <w:topLinePunct/>
        <w:adjustRightInd w:val="0"/>
        <w:snapToGrid w:val="0"/>
        <w:spacing w:line="592" w:lineRule="exact"/>
        <w:ind w:firstLine="640"/>
        <w:rPr>
          <w:rFonts w:ascii="宋体" w:eastAsia="仿宋_GB2312" w:hAnsi="宋体"/>
          <w:color w:val="000000"/>
          <w:sz w:val="32"/>
          <w:szCs w:val="32"/>
        </w:rPr>
      </w:pPr>
      <w:r w:rsidRPr="00571344">
        <w:rPr>
          <w:rFonts w:ascii="宋体" w:eastAsia="黑体" w:hAnsi="宋体" w:hint="eastAsia"/>
          <w:color w:val="000000"/>
          <w:sz w:val="32"/>
          <w:szCs w:val="32"/>
        </w:rPr>
        <w:t>第二十六条</w:t>
      </w:r>
      <w:r w:rsidRPr="00571344">
        <w:rPr>
          <w:rFonts w:ascii="宋体" w:eastAsia="仿宋_GB2312" w:hAnsi="宋体"/>
          <w:color w:val="000000"/>
          <w:sz w:val="32"/>
          <w:szCs w:val="32"/>
        </w:rPr>
        <w:t xml:space="preserve">  </w:t>
      </w:r>
      <w:r w:rsidRPr="00571344">
        <w:rPr>
          <w:rFonts w:ascii="宋体" w:eastAsia="仿宋_GB2312" w:hAnsi="宋体" w:hint="eastAsia"/>
          <w:color w:val="000000"/>
          <w:sz w:val="32"/>
          <w:szCs w:val="32"/>
        </w:rPr>
        <w:t>自治州、县（市）人民政府应当加强旅游市场综合执法机构建设，确保人员、经费、器材配备与旅游市场综合监管需求相适应。</w:t>
      </w:r>
    </w:p>
    <w:p w:rsidR="00592B26" w:rsidRPr="00571344" w:rsidRDefault="00592B26" w:rsidP="00571344">
      <w:pPr>
        <w:topLinePunct/>
        <w:adjustRightInd w:val="0"/>
        <w:snapToGrid w:val="0"/>
        <w:spacing w:line="592" w:lineRule="exact"/>
        <w:ind w:firstLine="640"/>
        <w:rPr>
          <w:rFonts w:ascii="宋体" w:eastAsia="仿宋_GB2312" w:hAnsi="宋体"/>
          <w:color w:val="000000"/>
          <w:sz w:val="32"/>
          <w:szCs w:val="32"/>
        </w:rPr>
      </w:pPr>
      <w:r w:rsidRPr="00571344">
        <w:rPr>
          <w:rFonts w:ascii="宋体" w:eastAsia="黑体" w:hAnsi="宋体" w:hint="eastAsia"/>
          <w:color w:val="000000"/>
          <w:sz w:val="32"/>
          <w:szCs w:val="32"/>
        </w:rPr>
        <w:t>第二十七条</w:t>
      </w:r>
      <w:r w:rsidRPr="00571344">
        <w:rPr>
          <w:rFonts w:ascii="宋体" w:eastAsia="仿宋_GB2312" w:hAnsi="宋体"/>
          <w:color w:val="000000"/>
          <w:sz w:val="32"/>
          <w:szCs w:val="32"/>
        </w:rPr>
        <w:t xml:space="preserve">  </w:t>
      </w:r>
      <w:r w:rsidRPr="00571344">
        <w:rPr>
          <w:rFonts w:ascii="宋体" w:eastAsia="仿宋_GB2312" w:hAnsi="宋体" w:hint="eastAsia"/>
          <w:color w:val="000000"/>
          <w:sz w:val="32"/>
          <w:szCs w:val="32"/>
        </w:rPr>
        <w:t>自治州、县（市）人民政府旅游行政主管部门及有关行政主管部门应当加强旅游诚信体系建设，建立旅游经营者、旅游从业人员诚信和违法信息处置制度。</w:t>
      </w:r>
    </w:p>
    <w:p w:rsidR="00592B26" w:rsidRPr="00571344" w:rsidRDefault="00592B26" w:rsidP="00571344">
      <w:pPr>
        <w:topLinePunct/>
        <w:adjustRightInd w:val="0"/>
        <w:snapToGrid w:val="0"/>
        <w:spacing w:line="592" w:lineRule="exact"/>
        <w:ind w:firstLine="640"/>
        <w:rPr>
          <w:rFonts w:ascii="宋体" w:eastAsia="仿宋_GB2312" w:hAnsi="宋体"/>
          <w:color w:val="000000"/>
          <w:sz w:val="32"/>
          <w:szCs w:val="32"/>
        </w:rPr>
      </w:pPr>
      <w:r w:rsidRPr="00571344">
        <w:rPr>
          <w:rFonts w:ascii="宋体" w:eastAsia="黑体" w:hAnsi="宋体" w:hint="eastAsia"/>
          <w:color w:val="000000"/>
          <w:sz w:val="32"/>
          <w:szCs w:val="32"/>
        </w:rPr>
        <w:t>第二十八条</w:t>
      </w:r>
      <w:r w:rsidRPr="00571344">
        <w:rPr>
          <w:rFonts w:ascii="宋体" w:eastAsia="仿宋_GB2312" w:hAnsi="宋体"/>
          <w:color w:val="000000"/>
          <w:sz w:val="32"/>
          <w:szCs w:val="32"/>
        </w:rPr>
        <w:t xml:space="preserve">  </w:t>
      </w:r>
      <w:r w:rsidRPr="00571344">
        <w:rPr>
          <w:rFonts w:ascii="宋体" w:eastAsia="仿宋_GB2312" w:hAnsi="宋体" w:hint="eastAsia"/>
          <w:color w:val="000000"/>
          <w:sz w:val="32"/>
          <w:szCs w:val="32"/>
        </w:rPr>
        <w:t>自治州、县（市）人民政府旅游行政主管部门应当完善旅游投诉管理机制，建立网络受理平台，并在重大节庆假日期间组织相关部门到主要景区（点）进行现场调查和解决。</w:t>
      </w:r>
    </w:p>
    <w:p w:rsidR="00592B26" w:rsidRPr="00571344" w:rsidRDefault="00592B26" w:rsidP="00571344">
      <w:pPr>
        <w:topLinePunct/>
        <w:adjustRightInd w:val="0"/>
        <w:snapToGrid w:val="0"/>
        <w:spacing w:line="592" w:lineRule="exact"/>
        <w:ind w:firstLine="640"/>
        <w:rPr>
          <w:rFonts w:ascii="宋体" w:eastAsia="仿宋_GB2312" w:hAnsi="宋体"/>
          <w:color w:val="000000"/>
          <w:sz w:val="32"/>
          <w:szCs w:val="32"/>
        </w:rPr>
      </w:pPr>
      <w:r w:rsidRPr="00571344">
        <w:rPr>
          <w:rFonts w:ascii="宋体" w:eastAsia="仿宋_GB2312" w:hAnsi="宋体" w:hint="eastAsia"/>
          <w:color w:val="000000"/>
          <w:sz w:val="32"/>
          <w:szCs w:val="32"/>
        </w:rPr>
        <w:t>有关行政主管部门应当加强对非法从业和诱导、欺骗、强迫游客消费，以及串通涨价、哄抬价格和价格欺诈等旅游经营违法行为的查处。</w:t>
      </w:r>
    </w:p>
    <w:p w:rsidR="00592B26" w:rsidRDefault="00592B26" w:rsidP="00571344">
      <w:pPr>
        <w:topLinePunct/>
        <w:adjustRightInd w:val="0"/>
        <w:snapToGrid w:val="0"/>
        <w:spacing w:line="592" w:lineRule="exact"/>
        <w:jc w:val="center"/>
        <w:rPr>
          <w:rFonts w:ascii="宋体" w:eastAsia="黑体" w:hAnsi="宋体"/>
          <w:color w:val="000000"/>
          <w:sz w:val="32"/>
          <w:szCs w:val="32"/>
        </w:rPr>
      </w:pPr>
    </w:p>
    <w:p w:rsidR="00592B26" w:rsidRDefault="00592B26" w:rsidP="00571344">
      <w:pPr>
        <w:topLinePunct/>
        <w:adjustRightInd w:val="0"/>
        <w:snapToGrid w:val="0"/>
        <w:spacing w:line="592" w:lineRule="exact"/>
        <w:jc w:val="center"/>
        <w:rPr>
          <w:rFonts w:ascii="宋体" w:eastAsia="黑体" w:hAnsi="宋体"/>
          <w:color w:val="000000"/>
          <w:sz w:val="32"/>
          <w:szCs w:val="32"/>
        </w:rPr>
      </w:pPr>
      <w:r w:rsidRPr="00571344">
        <w:rPr>
          <w:rFonts w:ascii="宋体" w:eastAsia="黑体" w:hAnsi="宋体" w:hint="eastAsia"/>
          <w:color w:val="000000"/>
          <w:sz w:val="32"/>
          <w:szCs w:val="32"/>
        </w:rPr>
        <w:t>第五章</w:t>
      </w:r>
      <w:r w:rsidRPr="00571344">
        <w:rPr>
          <w:rFonts w:ascii="宋体" w:eastAsia="黑体" w:hAnsi="宋体"/>
          <w:color w:val="000000"/>
          <w:sz w:val="32"/>
          <w:szCs w:val="32"/>
        </w:rPr>
        <w:t xml:space="preserve">  </w:t>
      </w:r>
      <w:r w:rsidRPr="00571344">
        <w:rPr>
          <w:rFonts w:ascii="宋体" w:eastAsia="黑体" w:hAnsi="宋体" w:hint="eastAsia"/>
          <w:color w:val="000000"/>
          <w:sz w:val="32"/>
          <w:szCs w:val="32"/>
        </w:rPr>
        <w:t>边境旅游管理</w:t>
      </w:r>
    </w:p>
    <w:p w:rsidR="00592B26" w:rsidRPr="00571344" w:rsidRDefault="00592B26" w:rsidP="00571344">
      <w:pPr>
        <w:topLinePunct/>
        <w:adjustRightInd w:val="0"/>
        <w:snapToGrid w:val="0"/>
        <w:spacing w:line="592" w:lineRule="exact"/>
        <w:jc w:val="center"/>
        <w:rPr>
          <w:rFonts w:ascii="宋体" w:eastAsia="黑体" w:hAnsi="宋体"/>
          <w:color w:val="000000"/>
          <w:sz w:val="32"/>
          <w:szCs w:val="32"/>
        </w:rPr>
      </w:pPr>
    </w:p>
    <w:p w:rsidR="00592B26" w:rsidRPr="00571344" w:rsidRDefault="00592B26" w:rsidP="00571344">
      <w:pPr>
        <w:topLinePunct/>
        <w:adjustRightInd w:val="0"/>
        <w:snapToGrid w:val="0"/>
        <w:spacing w:line="592" w:lineRule="exact"/>
        <w:ind w:firstLine="640"/>
        <w:rPr>
          <w:rFonts w:ascii="宋体" w:eastAsia="仿宋_GB2312" w:hAnsi="宋体"/>
          <w:color w:val="000000"/>
          <w:sz w:val="32"/>
          <w:szCs w:val="32"/>
        </w:rPr>
      </w:pPr>
      <w:r w:rsidRPr="00571344">
        <w:rPr>
          <w:rFonts w:ascii="宋体" w:eastAsia="黑体" w:hAnsi="宋体" w:hint="eastAsia"/>
          <w:color w:val="000000"/>
          <w:sz w:val="32"/>
          <w:szCs w:val="32"/>
        </w:rPr>
        <w:t>第二十九条</w:t>
      </w:r>
      <w:r w:rsidRPr="00571344">
        <w:rPr>
          <w:rFonts w:ascii="宋体" w:eastAsia="仿宋_GB2312" w:hAnsi="宋体"/>
          <w:color w:val="000000"/>
          <w:sz w:val="32"/>
          <w:szCs w:val="32"/>
        </w:rPr>
        <w:t xml:space="preserve">  </w:t>
      </w:r>
      <w:r w:rsidRPr="00571344">
        <w:rPr>
          <w:rFonts w:ascii="宋体" w:eastAsia="仿宋_GB2312" w:hAnsi="宋体" w:hint="eastAsia"/>
          <w:color w:val="000000"/>
          <w:sz w:val="32"/>
          <w:szCs w:val="32"/>
        </w:rPr>
        <w:t>自治州、县（市）人民政府依法组织开展与邻近国家的边境旅游合作交流，开发建设跨境旅游项目和线路。</w:t>
      </w:r>
    </w:p>
    <w:p w:rsidR="00592B26" w:rsidRPr="00571344" w:rsidRDefault="00592B26" w:rsidP="00571344">
      <w:pPr>
        <w:topLinePunct/>
        <w:adjustRightInd w:val="0"/>
        <w:snapToGrid w:val="0"/>
        <w:spacing w:line="592" w:lineRule="exact"/>
        <w:ind w:firstLine="640"/>
        <w:rPr>
          <w:rFonts w:ascii="宋体" w:eastAsia="仿宋_GB2312" w:hAnsi="宋体"/>
          <w:color w:val="000000"/>
          <w:sz w:val="32"/>
          <w:szCs w:val="32"/>
        </w:rPr>
      </w:pPr>
      <w:r w:rsidRPr="00571344">
        <w:rPr>
          <w:rFonts w:ascii="宋体" w:eastAsia="黑体" w:hAnsi="宋体" w:hint="eastAsia"/>
          <w:color w:val="000000"/>
          <w:sz w:val="32"/>
          <w:szCs w:val="32"/>
        </w:rPr>
        <w:t>第三十条</w:t>
      </w:r>
      <w:r w:rsidRPr="00571344">
        <w:rPr>
          <w:rFonts w:ascii="宋体" w:eastAsia="仿宋_GB2312" w:hAnsi="宋体"/>
          <w:color w:val="000000"/>
          <w:sz w:val="32"/>
          <w:szCs w:val="32"/>
        </w:rPr>
        <w:t xml:space="preserve">  </w:t>
      </w:r>
      <w:r w:rsidRPr="00571344">
        <w:rPr>
          <w:rFonts w:ascii="宋体" w:eastAsia="仿宋_GB2312" w:hAnsi="宋体" w:hint="eastAsia"/>
          <w:color w:val="000000"/>
          <w:sz w:val="32"/>
          <w:szCs w:val="32"/>
        </w:rPr>
        <w:t>自治州、县（市）人民政府支持利用边境区位优势和芒市国际机场、瑞丽、畹町、章凤、盈江等陆空口岸资源发展旅游项目，促进边境旅游业发展。</w:t>
      </w:r>
    </w:p>
    <w:p w:rsidR="00592B26" w:rsidRPr="00571344" w:rsidRDefault="00592B26" w:rsidP="00571344">
      <w:pPr>
        <w:topLinePunct/>
        <w:adjustRightInd w:val="0"/>
        <w:snapToGrid w:val="0"/>
        <w:spacing w:line="592" w:lineRule="exact"/>
        <w:ind w:firstLine="640"/>
        <w:rPr>
          <w:rFonts w:ascii="宋体" w:eastAsia="仿宋_GB2312" w:hAnsi="宋体"/>
          <w:color w:val="000000"/>
          <w:sz w:val="32"/>
          <w:szCs w:val="32"/>
        </w:rPr>
      </w:pPr>
      <w:r w:rsidRPr="00571344">
        <w:rPr>
          <w:rFonts w:ascii="宋体" w:eastAsia="仿宋_GB2312" w:hAnsi="宋体" w:hint="eastAsia"/>
          <w:color w:val="000000"/>
          <w:sz w:val="32"/>
          <w:szCs w:val="32"/>
        </w:rPr>
        <w:t>海关、口岸管理部门应当依法简化通关手续，优化查验程序，安全快速地做好出入境人员及其行李物品和交通运输工具出入境通关保障工作，为边境旅游活动提供便捷服务。</w:t>
      </w:r>
    </w:p>
    <w:p w:rsidR="00592B26" w:rsidRPr="00571344" w:rsidRDefault="00592B26" w:rsidP="00571344">
      <w:pPr>
        <w:topLinePunct/>
        <w:adjustRightInd w:val="0"/>
        <w:snapToGrid w:val="0"/>
        <w:spacing w:line="592" w:lineRule="exact"/>
        <w:ind w:firstLine="640"/>
        <w:rPr>
          <w:rFonts w:ascii="宋体" w:eastAsia="仿宋_GB2312" w:hAnsi="宋体"/>
          <w:color w:val="000000"/>
          <w:sz w:val="32"/>
          <w:szCs w:val="32"/>
        </w:rPr>
      </w:pPr>
      <w:r w:rsidRPr="00571344">
        <w:rPr>
          <w:rFonts w:ascii="宋体" w:eastAsia="仿宋_GB2312" w:hAnsi="宋体" w:hint="eastAsia"/>
          <w:color w:val="000000"/>
          <w:sz w:val="32"/>
          <w:szCs w:val="32"/>
        </w:rPr>
        <w:t>出入境人员应当遵守传染病防治法等相关法律法规的规定，主动接受检验检疫。</w:t>
      </w:r>
    </w:p>
    <w:p w:rsidR="00592B26" w:rsidRPr="00571344" w:rsidRDefault="00592B26" w:rsidP="00571344">
      <w:pPr>
        <w:topLinePunct/>
        <w:adjustRightInd w:val="0"/>
        <w:snapToGrid w:val="0"/>
        <w:spacing w:line="592" w:lineRule="exact"/>
        <w:ind w:firstLine="640"/>
        <w:rPr>
          <w:rFonts w:ascii="宋体" w:eastAsia="仿宋_GB2312" w:hAnsi="宋体"/>
          <w:color w:val="000000"/>
          <w:sz w:val="32"/>
          <w:szCs w:val="32"/>
        </w:rPr>
      </w:pPr>
      <w:r w:rsidRPr="00571344">
        <w:rPr>
          <w:rFonts w:ascii="宋体" w:eastAsia="黑体" w:hAnsi="宋体" w:hint="eastAsia"/>
          <w:color w:val="000000"/>
          <w:sz w:val="32"/>
          <w:szCs w:val="32"/>
        </w:rPr>
        <w:t>第三十一条</w:t>
      </w:r>
      <w:r w:rsidRPr="00571344">
        <w:rPr>
          <w:rFonts w:ascii="宋体" w:eastAsia="仿宋_GB2312" w:hAnsi="宋体"/>
          <w:color w:val="000000"/>
          <w:sz w:val="32"/>
          <w:szCs w:val="32"/>
        </w:rPr>
        <w:t xml:space="preserve">  </w:t>
      </w:r>
      <w:r w:rsidRPr="00571344">
        <w:rPr>
          <w:rFonts w:ascii="宋体" w:eastAsia="仿宋_GB2312" w:hAnsi="宋体" w:hint="eastAsia"/>
          <w:color w:val="000000"/>
          <w:sz w:val="32"/>
          <w:szCs w:val="32"/>
        </w:rPr>
        <w:t>自治州、县（市）人民政府应当建立由外事、公安、文化和旅游、海关等部门参与的边境旅游协调机制，完善边境旅游公共服务设施，加强旅游综合执法监管，做好边境旅游的管理和服务工作。</w:t>
      </w:r>
    </w:p>
    <w:p w:rsidR="00592B26" w:rsidRPr="00571344" w:rsidRDefault="00592B26" w:rsidP="00571344">
      <w:pPr>
        <w:topLinePunct/>
        <w:adjustRightInd w:val="0"/>
        <w:snapToGrid w:val="0"/>
        <w:spacing w:line="592" w:lineRule="exact"/>
        <w:ind w:firstLine="640"/>
        <w:rPr>
          <w:rFonts w:ascii="宋体" w:eastAsia="仿宋_GB2312" w:hAnsi="宋体"/>
          <w:color w:val="000000"/>
          <w:sz w:val="32"/>
          <w:szCs w:val="32"/>
        </w:rPr>
      </w:pPr>
      <w:r w:rsidRPr="00571344">
        <w:rPr>
          <w:rFonts w:ascii="宋体" w:eastAsia="黑体" w:hAnsi="宋体" w:hint="eastAsia"/>
          <w:color w:val="000000"/>
          <w:sz w:val="32"/>
          <w:szCs w:val="32"/>
        </w:rPr>
        <w:t>第三十二条</w:t>
      </w:r>
      <w:r w:rsidRPr="00571344">
        <w:rPr>
          <w:rFonts w:ascii="宋体" w:eastAsia="仿宋_GB2312" w:hAnsi="宋体"/>
          <w:color w:val="000000"/>
          <w:sz w:val="32"/>
          <w:szCs w:val="32"/>
        </w:rPr>
        <w:t xml:space="preserve">  </w:t>
      </w:r>
      <w:r w:rsidRPr="00571344">
        <w:rPr>
          <w:rFonts w:ascii="宋体" w:eastAsia="仿宋_GB2312" w:hAnsi="宋体" w:hint="eastAsia"/>
          <w:color w:val="000000"/>
          <w:sz w:val="32"/>
          <w:szCs w:val="32"/>
        </w:rPr>
        <w:t>经营旅行社业务应当依法取得许可。旅行社不得出租、出借旅行社业务经营许可证，或者以其他方式非法转让旅行社业务经营许可。</w:t>
      </w:r>
    </w:p>
    <w:p w:rsidR="00592B26" w:rsidRPr="00571344" w:rsidRDefault="00592B26" w:rsidP="00571344">
      <w:pPr>
        <w:topLinePunct/>
        <w:adjustRightInd w:val="0"/>
        <w:snapToGrid w:val="0"/>
        <w:spacing w:line="592" w:lineRule="exact"/>
        <w:ind w:firstLine="640"/>
        <w:rPr>
          <w:rFonts w:ascii="宋体" w:eastAsia="仿宋_GB2312" w:hAnsi="宋体"/>
          <w:color w:val="000000"/>
          <w:sz w:val="32"/>
          <w:szCs w:val="32"/>
        </w:rPr>
      </w:pPr>
      <w:r w:rsidRPr="00571344">
        <w:rPr>
          <w:rFonts w:ascii="宋体" w:eastAsia="仿宋_GB2312" w:hAnsi="宋体" w:hint="eastAsia"/>
          <w:color w:val="000000"/>
          <w:sz w:val="32"/>
          <w:szCs w:val="32"/>
        </w:rPr>
        <w:t>旅行社经营边境旅游，应当依法取得相应的业务经营许可。</w:t>
      </w:r>
    </w:p>
    <w:p w:rsidR="00592B26" w:rsidRDefault="00592B26" w:rsidP="00571344">
      <w:pPr>
        <w:topLinePunct/>
        <w:adjustRightInd w:val="0"/>
        <w:snapToGrid w:val="0"/>
        <w:spacing w:line="592" w:lineRule="exact"/>
        <w:jc w:val="center"/>
        <w:rPr>
          <w:rFonts w:ascii="宋体" w:eastAsia="黑体" w:hAnsi="宋体"/>
          <w:color w:val="000000"/>
          <w:sz w:val="32"/>
          <w:szCs w:val="32"/>
        </w:rPr>
      </w:pPr>
    </w:p>
    <w:p w:rsidR="00592B26" w:rsidRDefault="00592B26" w:rsidP="00571344">
      <w:pPr>
        <w:topLinePunct/>
        <w:adjustRightInd w:val="0"/>
        <w:snapToGrid w:val="0"/>
        <w:spacing w:line="592" w:lineRule="exact"/>
        <w:jc w:val="center"/>
        <w:rPr>
          <w:rFonts w:ascii="宋体" w:eastAsia="黑体" w:hAnsi="宋体"/>
          <w:color w:val="000000"/>
          <w:sz w:val="32"/>
          <w:szCs w:val="32"/>
        </w:rPr>
      </w:pPr>
      <w:r w:rsidRPr="00571344">
        <w:rPr>
          <w:rFonts w:ascii="宋体" w:eastAsia="黑体" w:hAnsi="宋体" w:hint="eastAsia"/>
          <w:color w:val="000000"/>
          <w:sz w:val="32"/>
          <w:szCs w:val="32"/>
        </w:rPr>
        <w:t>第六章</w:t>
      </w:r>
      <w:r w:rsidRPr="00571344">
        <w:rPr>
          <w:rFonts w:ascii="宋体" w:eastAsia="黑体" w:hAnsi="宋体"/>
          <w:color w:val="000000"/>
          <w:sz w:val="32"/>
          <w:szCs w:val="32"/>
        </w:rPr>
        <w:t xml:space="preserve">  </w:t>
      </w:r>
      <w:r w:rsidRPr="00571344">
        <w:rPr>
          <w:rFonts w:ascii="宋体" w:eastAsia="黑体" w:hAnsi="宋体" w:hint="eastAsia"/>
          <w:color w:val="000000"/>
          <w:sz w:val="32"/>
          <w:szCs w:val="32"/>
        </w:rPr>
        <w:t>法律责任</w:t>
      </w:r>
    </w:p>
    <w:p w:rsidR="00592B26" w:rsidRPr="00571344" w:rsidRDefault="00592B26" w:rsidP="00571344">
      <w:pPr>
        <w:topLinePunct/>
        <w:adjustRightInd w:val="0"/>
        <w:snapToGrid w:val="0"/>
        <w:spacing w:line="592" w:lineRule="exact"/>
        <w:jc w:val="center"/>
        <w:rPr>
          <w:rFonts w:ascii="宋体" w:eastAsia="黑体" w:hAnsi="宋体"/>
          <w:color w:val="000000"/>
          <w:sz w:val="32"/>
          <w:szCs w:val="32"/>
        </w:rPr>
      </w:pPr>
    </w:p>
    <w:p w:rsidR="00592B26" w:rsidRPr="00571344" w:rsidRDefault="00592B26" w:rsidP="00571344">
      <w:pPr>
        <w:topLinePunct/>
        <w:adjustRightInd w:val="0"/>
        <w:snapToGrid w:val="0"/>
        <w:spacing w:line="592" w:lineRule="exact"/>
        <w:ind w:firstLine="640"/>
        <w:rPr>
          <w:rFonts w:ascii="宋体" w:eastAsia="仿宋_GB2312" w:hAnsi="宋体"/>
          <w:color w:val="000000"/>
          <w:sz w:val="32"/>
          <w:szCs w:val="32"/>
        </w:rPr>
      </w:pPr>
      <w:r w:rsidRPr="00571344">
        <w:rPr>
          <w:rFonts w:ascii="宋体" w:eastAsia="黑体" w:hAnsi="宋体" w:hint="eastAsia"/>
          <w:color w:val="000000"/>
          <w:sz w:val="32"/>
          <w:szCs w:val="32"/>
        </w:rPr>
        <w:t>第三十三条</w:t>
      </w:r>
      <w:r w:rsidRPr="00571344">
        <w:rPr>
          <w:rFonts w:ascii="宋体" w:eastAsia="仿宋_GB2312" w:hAnsi="宋体"/>
          <w:color w:val="000000"/>
          <w:sz w:val="32"/>
          <w:szCs w:val="32"/>
        </w:rPr>
        <w:t xml:space="preserve">  </w:t>
      </w:r>
      <w:r w:rsidRPr="00571344">
        <w:rPr>
          <w:rFonts w:ascii="宋体" w:eastAsia="仿宋_GB2312" w:hAnsi="宋体" w:hint="eastAsia"/>
          <w:color w:val="000000"/>
          <w:sz w:val="32"/>
          <w:szCs w:val="32"/>
        </w:rPr>
        <w:t>自治州、县（市）人民政府旅游行政主管部门和有关行政主管部门及其工作人员在履行旅游行政管理工作中玩忽职守、滥用职权、徇私舞弊的，由其所在单位或者上级行政主管部门依法给予处分；构成犯罪的，依法追究刑事责任。</w:t>
      </w:r>
    </w:p>
    <w:p w:rsidR="00592B26" w:rsidRPr="00571344" w:rsidRDefault="00592B26" w:rsidP="00571344">
      <w:pPr>
        <w:topLinePunct/>
        <w:adjustRightInd w:val="0"/>
        <w:snapToGrid w:val="0"/>
        <w:spacing w:line="592" w:lineRule="exact"/>
        <w:ind w:firstLine="640"/>
        <w:rPr>
          <w:rFonts w:ascii="宋体" w:eastAsia="仿宋_GB2312" w:hAnsi="宋体"/>
          <w:color w:val="000000"/>
          <w:sz w:val="32"/>
          <w:szCs w:val="32"/>
        </w:rPr>
      </w:pPr>
      <w:r w:rsidRPr="00571344">
        <w:rPr>
          <w:rFonts w:ascii="宋体" w:eastAsia="黑体" w:hAnsi="宋体" w:hint="eastAsia"/>
          <w:color w:val="000000"/>
          <w:sz w:val="32"/>
          <w:szCs w:val="32"/>
        </w:rPr>
        <w:t>第三十四条</w:t>
      </w:r>
      <w:r w:rsidRPr="00571344">
        <w:rPr>
          <w:rFonts w:ascii="宋体" w:eastAsia="仿宋_GB2312" w:hAnsi="宋体"/>
          <w:color w:val="000000"/>
          <w:sz w:val="32"/>
          <w:szCs w:val="32"/>
        </w:rPr>
        <w:t xml:space="preserve">  </w:t>
      </w:r>
      <w:r w:rsidRPr="00571344">
        <w:rPr>
          <w:rFonts w:ascii="宋体" w:eastAsia="仿宋_GB2312" w:hAnsi="宋体" w:hint="eastAsia"/>
          <w:color w:val="000000"/>
          <w:sz w:val="32"/>
          <w:szCs w:val="32"/>
        </w:rPr>
        <w:t>违反本条例第二十四条第二款规定的，由旅游行政主管部门给予批评教育；情节严重的，按照相关法律法规予以处罚。</w:t>
      </w:r>
    </w:p>
    <w:p w:rsidR="00592B26" w:rsidRPr="00571344" w:rsidRDefault="00592B26" w:rsidP="00571344">
      <w:pPr>
        <w:topLinePunct/>
        <w:adjustRightInd w:val="0"/>
        <w:snapToGrid w:val="0"/>
        <w:spacing w:line="592" w:lineRule="exact"/>
        <w:ind w:firstLine="640"/>
        <w:rPr>
          <w:rFonts w:ascii="宋体" w:eastAsia="仿宋_GB2312" w:hAnsi="宋体"/>
          <w:color w:val="000000"/>
          <w:sz w:val="32"/>
          <w:szCs w:val="32"/>
        </w:rPr>
      </w:pPr>
      <w:r w:rsidRPr="00571344">
        <w:rPr>
          <w:rFonts w:ascii="宋体" w:eastAsia="黑体" w:hAnsi="宋体" w:hint="eastAsia"/>
          <w:color w:val="000000"/>
          <w:sz w:val="32"/>
          <w:szCs w:val="32"/>
        </w:rPr>
        <w:t>第三十五条</w:t>
      </w:r>
      <w:r w:rsidRPr="00571344">
        <w:rPr>
          <w:rFonts w:ascii="宋体" w:eastAsia="仿宋_GB2312" w:hAnsi="宋体"/>
          <w:color w:val="000000"/>
          <w:sz w:val="32"/>
          <w:szCs w:val="32"/>
        </w:rPr>
        <w:t xml:space="preserve">  </w:t>
      </w:r>
      <w:r w:rsidRPr="00571344">
        <w:rPr>
          <w:rFonts w:ascii="宋体" w:eastAsia="仿宋_GB2312" w:hAnsi="宋体" w:hint="eastAsia"/>
          <w:color w:val="000000"/>
          <w:sz w:val="32"/>
          <w:szCs w:val="32"/>
        </w:rPr>
        <w:t>违反本条例第三十二条规定，未经许可经营旅行社业务的，由旅游行政主管部门责令改正，没收违法所得，并处</w:t>
      </w:r>
      <w:r w:rsidRPr="00571344">
        <w:rPr>
          <w:rFonts w:ascii="宋体" w:eastAsia="仿宋_GB2312" w:hAnsi="宋体"/>
          <w:color w:val="000000"/>
          <w:sz w:val="32"/>
          <w:szCs w:val="32"/>
        </w:rPr>
        <w:t>1</w:t>
      </w:r>
      <w:r w:rsidRPr="00571344">
        <w:rPr>
          <w:rFonts w:ascii="宋体" w:eastAsia="仿宋_GB2312" w:hAnsi="宋体" w:hint="eastAsia"/>
          <w:color w:val="000000"/>
          <w:sz w:val="32"/>
          <w:szCs w:val="32"/>
        </w:rPr>
        <w:t>万元以上</w:t>
      </w:r>
      <w:r w:rsidRPr="00571344">
        <w:rPr>
          <w:rFonts w:ascii="宋体" w:eastAsia="仿宋_GB2312" w:hAnsi="宋体"/>
          <w:color w:val="000000"/>
          <w:sz w:val="32"/>
          <w:szCs w:val="32"/>
        </w:rPr>
        <w:t>10</w:t>
      </w:r>
      <w:r w:rsidRPr="00571344">
        <w:rPr>
          <w:rFonts w:ascii="宋体" w:eastAsia="仿宋_GB2312" w:hAnsi="宋体" w:hint="eastAsia"/>
          <w:color w:val="000000"/>
          <w:sz w:val="32"/>
          <w:szCs w:val="32"/>
        </w:rPr>
        <w:t>万元以下罚款；违法所得</w:t>
      </w:r>
      <w:r w:rsidRPr="00571344">
        <w:rPr>
          <w:rFonts w:ascii="宋体" w:eastAsia="仿宋_GB2312" w:hAnsi="宋体"/>
          <w:color w:val="000000"/>
          <w:sz w:val="32"/>
          <w:szCs w:val="32"/>
        </w:rPr>
        <w:t>10</w:t>
      </w:r>
      <w:r w:rsidRPr="00571344">
        <w:rPr>
          <w:rFonts w:ascii="宋体" w:eastAsia="仿宋_GB2312" w:hAnsi="宋体" w:hint="eastAsia"/>
          <w:color w:val="000000"/>
          <w:sz w:val="32"/>
          <w:szCs w:val="32"/>
        </w:rPr>
        <w:t>万元以上的，并处违法所得</w:t>
      </w:r>
      <w:r w:rsidRPr="00571344">
        <w:rPr>
          <w:rFonts w:ascii="宋体" w:eastAsia="仿宋_GB2312" w:hAnsi="宋体"/>
          <w:color w:val="000000"/>
          <w:sz w:val="32"/>
          <w:szCs w:val="32"/>
        </w:rPr>
        <w:t>1</w:t>
      </w:r>
      <w:r w:rsidRPr="00571344">
        <w:rPr>
          <w:rFonts w:ascii="宋体" w:eastAsia="仿宋_GB2312" w:hAnsi="宋体" w:hint="eastAsia"/>
          <w:color w:val="000000"/>
          <w:sz w:val="32"/>
          <w:szCs w:val="32"/>
        </w:rPr>
        <w:t>倍以上</w:t>
      </w:r>
      <w:r w:rsidRPr="00571344">
        <w:rPr>
          <w:rFonts w:ascii="宋体" w:eastAsia="仿宋_GB2312" w:hAnsi="宋体"/>
          <w:color w:val="000000"/>
          <w:sz w:val="32"/>
          <w:szCs w:val="32"/>
        </w:rPr>
        <w:t>5</w:t>
      </w:r>
      <w:r w:rsidRPr="00571344">
        <w:rPr>
          <w:rFonts w:ascii="宋体" w:eastAsia="仿宋_GB2312" w:hAnsi="宋体" w:hint="eastAsia"/>
          <w:color w:val="000000"/>
          <w:sz w:val="32"/>
          <w:szCs w:val="32"/>
        </w:rPr>
        <w:t>倍以下罚款；对有关责任人员，处</w:t>
      </w:r>
      <w:r w:rsidRPr="00571344">
        <w:rPr>
          <w:rFonts w:ascii="宋体" w:eastAsia="仿宋_GB2312" w:hAnsi="宋体"/>
          <w:color w:val="000000"/>
          <w:sz w:val="32"/>
          <w:szCs w:val="32"/>
        </w:rPr>
        <w:t>2000</w:t>
      </w:r>
      <w:r w:rsidRPr="00571344">
        <w:rPr>
          <w:rFonts w:ascii="宋体" w:eastAsia="仿宋_GB2312" w:hAnsi="宋体" w:hint="eastAsia"/>
          <w:color w:val="000000"/>
          <w:sz w:val="32"/>
          <w:szCs w:val="32"/>
        </w:rPr>
        <w:t>元以上</w:t>
      </w:r>
      <w:r w:rsidRPr="00571344">
        <w:rPr>
          <w:rFonts w:ascii="宋体" w:eastAsia="仿宋_GB2312" w:hAnsi="宋体"/>
          <w:color w:val="000000"/>
          <w:sz w:val="32"/>
          <w:szCs w:val="32"/>
        </w:rPr>
        <w:t>2</w:t>
      </w:r>
      <w:r w:rsidRPr="00571344">
        <w:rPr>
          <w:rFonts w:ascii="宋体" w:eastAsia="仿宋_GB2312" w:hAnsi="宋体" w:hint="eastAsia"/>
          <w:color w:val="000000"/>
          <w:sz w:val="32"/>
          <w:szCs w:val="32"/>
        </w:rPr>
        <w:t>万元以下罚款。</w:t>
      </w:r>
    </w:p>
    <w:p w:rsidR="00592B26" w:rsidRPr="00571344" w:rsidRDefault="00592B26" w:rsidP="00571344">
      <w:pPr>
        <w:topLinePunct/>
        <w:adjustRightInd w:val="0"/>
        <w:snapToGrid w:val="0"/>
        <w:spacing w:line="592" w:lineRule="exact"/>
        <w:ind w:firstLine="640"/>
        <w:rPr>
          <w:rFonts w:ascii="宋体" w:eastAsia="仿宋_GB2312" w:hAnsi="宋体"/>
          <w:color w:val="000000"/>
          <w:sz w:val="32"/>
          <w:szCs w:val="32"/>
        </w:rPr>
      </w:pPr>
      <w:r w:rsidRPr="00571344">
        <w:rPr>
          <w:rFonts w:ascii="宋体" w:eastAsia="仿宋_GB2312" w:hAnsi="宋体" w:hint="eastAsia"/>
          <w:color w:val="000000"/>
          <w:sz w:val="32"/>
          <w:szCs w:val="32"/>
        </w:rPr>
        <w:t>旅行社未经许可经营边境旅游，或者出租、出借旅行社业务经营许可证，或者以其他方式非法转让旅行社业务经营许可的，除依照前款规定处罚外，并责令停业整顿；情节严重的，吊销旅行社业务经营许可证；对直接负责的主管人员，处</w:t>
      </w:r>
      <w:r w:rsidRPr="00571344">
        <w:rPr>
          <w:rFonts w:ascii="宋体" w:eastAsia="仿宋_GB2312" w:hAnsi="宋体"/>
          <w:color w:val="000000"/>
          <w:sz w:val="32"/>
          <w:szCs w:val="32"/>
        </w:rPr>
        <w:t>2000</w:t>
      </w:r>
      <w:r w:rsidRPr="00571344">
        <w:rPr>
          <w:rFonts w:ascii="宋体" w:eastAsia="仿宋_GB2312" w:hAnsi="宋体" w:hint="eastAsia"/>
          <w:color w:val="000000"/>
          <w:sz w:val="32"/>
          <w:szCs w:val="32"/>
        </w:rPr>
        <w:t>元以上</w:t>
      </w:r>
      <w:r w:rsidRPr="00571344">
        <w:rPr>
          <w:rFonts w:ascii="宋体" w:eastAsia="仿宋_GB2312" w:hAnsi="宋体"/>
          <w:color w:val="000000"/>
          <w:sz w:val="32"/>
          <w:szCs w:val="32"/>
        </w:rPr>
        <w:t>2</w:t>
      </w:r>
      <w:r w:rsidRPr="00571344">
        <w:rPr>
          <w:rFonts w:ascii="宋体" w:eastAsia="仿宋_GB2312" w:hAnsi="宋体" w:hint="eastAsia"/>
          <w:color w:val="000000"/>
          <w:sz w:val="32"/>
          <w:szCs w:val="32"/>
        </w:rPr>
        <w:t>万元以下罚款。</w:t>
      </w:r>
    </w:p>
    <w:p w:rsidR="00592B26" w:rsidRPr="00571344" w:rsidRDefault="00592B26" w:rsidP="00571344">
      <w:pPr>
        <w:topLinePunct/>
        <w:adjustRightInd w:val="0"/>
        <w:snapToGrid w:val="0"/>
        <w:spacing w:line="592" w:lineRule="exact"/>
        <w:ind w:firstLine="640"/>
        <w:rPr>
          <w:rFonts w:ascii="宋体" w:eastAsia="仿宋_GB2312" w:hAnsi="宋体"/>
          <w:color w:val="000000"/>
          <w:sz w:val="32"/>
          <w:szCs w:val="32"/>
        </w:rPr>
      </w:pPr>
      <w:r w:rsidRPr="00571344">
        <w:rPr>
          <w:rFonts w:ascii="宋体" w:eastAsia="黑体" w:hAnsi="宋体" w:hint="eastAsia"/>
          <w:color w:val="000000"/>
          <w:sz w:val="32"/>
          <w:szCs w:val="32"/>
        </w:rPr>
        <w:t>第三十六条</w:t>
      </w:r>
      <w:r w:rsidRPr="00571344">
        <w:rPr>
          <w:rFonts w:ascii="宋体" w:eastAsia="仿宋_GB2312" w:hAnsi="宋体"/>
          <w:color w:val="000000"/>
          <w:sz w:val="32"/>
          <w:szCs w:val="32"/>
        </w:rPr>
        <w:t xml:space="preserve">  </w:t>
      </w:r>
      <w:r w:rsidRPr="00571344">
        <w:rPr>
          <w:rFonts w:ascii="宋体" w:eastAsia="仿宋_GB2312" w:hAnsi="宋体" w:hint="eastAsia"/>
          <w:color w:val="000000"/>
          <w:sz w:val="32"/>
          <w:szCs w:val="32"/>
        </w:rPr>
        <w:t>违反本条例规定，本条例未做处罚规定的，按照相关法律法规进行处罚；构成犯罪的，依法追究刑事责任。</w:t>
      </w:r>
    </w:p>
    <w:p w:rsidR="00592B26" w:rsidRDefault="00592B26" w:rsidP="00571344">
      <w:pPr>
        <w:topLinePunct/>
        <w:adjustRightInd w:val="0"/>
        <w:snapToGrid w:val="0"/>
        <w:spacing w:line="592" w:lineRule="exact"/>
        <w:jc w:val="center"/>
        <w:rPr>
          <w:rFonts w:ascii="宋体" w:eastAsia="黑体" w:hAnsi="宋体"/>
          <w:color w:val="000000"/>
          <w:sz w:val="32"/>
          <w:szCs w:val="32"/>
        </w:rPr>
      </w:pPr>
    </w:p>
    <w:p w:rsidR="00592B26" w:rsidRDefault="00592B26" w:rsidP="00571344">
      <w:pPr>
        <w:topLinePunct/>
        <w:adjustRightInd w:val="0"/>
        <w:snapToGrid w:val="0"/>
        <w:spacing w:line="592" w:lineRule="exact"/>
        <w:jc w:val="center"/>
        <w:rPr>
          <w:rFonts w:ascii="宋体" w:eastAsia="黑体" w:hAnsi="宋体"/>
          <w:color w:val="000000"/>
          <w:sz w:val="32"/>
          <w:szCs w:val="32"/>
        </w:rPr>
      </w:pPr>
      <w:r w:rsidRPr="00571344">
        <w:rPr>
          <w:rFonts w:ascii="宋体" w:eastAsia="黑体" w:hAnsi="宋体" w:hint="eastAsia"/>
          <w:color w:val="000000"/>
          <w:sz w:val="32"/>
          <w:szCs w:val="32"/>
        </w:rPr>
        <w:t>第七章</w:t>
      </w:r>
      <w:r w:rsidRPr="00571344">
        <w:rPr>
          <w:rFonts w:ascii="宋体" w:eastAsia="黑体" w:hAnsi="宋体"/>
          <w:color w:val="000000"/>
          <w:sz w:val="32"/>
          <w:szCs w:val="32"/>
        </w:rPr>
        <w:t xml:space="preserve">  </w:t>
      </w:r>
      <w:r w:rsidRPr="00571344">
        <w:rPr>
          <w:rFonts w:ascii="宋体" w:eastAsia="黑体" w:hAnsi="宋体" w:hint="eastAsia"/>
          <w:color w:val="000000"/>
          <w:sz w:val="32"/>
          <w:szCs w:val="32"/>
        </w:rPr>
        <w:t>附</w:t>
      </w:r>
      <w:r w:rsidRPr="00571344">
        <w:rPr>
          <w:rFonts w:ascii="宋体" w:eastAsia="黑体" w:hAnsi="宋体"/>
          <w:color w:val="000000"/>
          <w:sz w:val="32"/>
          <w:szCs w:val="32"/>
        </w:rPr>
        <w:t xml:space="preserve">  </w:t>
      </w:r>
      <w:r w:rsidRPr="00571344">
        <w:rPr>
          <w:rFonts w:ascii="宋体" w:eastAsia="黑体" w:hAnsi="宋体" w:hint="eastAsia"/>
          <w:color w:val="000000"/>
          <w:sz w:val="32"/>
          <w:szCs w:val="32"/>
        </w:rPr>
        <w:t>则</w:t>
      </w:r>
    </w:p>
    <w:p w:rsidR="00592B26" w:rsidRPr="00571344" w:rsidRDefault="00592B26" w:rsidP="00571344">
      <w:pPr>
        <w:topLinePunct/>
        <w:adjustRightInd w:val="0"/>
        <w:snapToGrid w:val="0"/>
        <w:spacing w:line="592" w:lineRule="exact"/>
        <w:jc w:val="center"/>
        <w:rPr>
          <w:rFonts w:ascii="宋体" w:eastAsia="黑体" w:hAnsi="宋体"/>
          <w:color w:val="000000"/>
          <w:sz w:val="32"/>
          <w:szCs w:val="32"/>
        </w:rPr>
      </w:pPr>
    </w:p>
    <w:p w:rsidR="00592B26" w:rsidRPr="00571344" w:rsidRDefault="00592B26" w:rsidP="00571344">
      <w:pPr>
        <w:topLinePunct/>
        <w:adjustRightInd w:val="0"/>
        <w:snapToGrid w:val="0"/>
        <w:spacing w:line="592" w:lineRule="exact"/>
        <w:ind w:firstLine="640"/>
        <w:rPr>
          <w:rFonts w:ascii="宋体" w:eastAsia="仿宋_GB2312" w:hAnsi="宋体"/>
          <w:color w:val="000000"/>
          <w:sz w:val="32"/>
          <w:szCs w:val="32"/>
        </w:rPr>
      </w:pPr>
      <w:r w:rsidRPr="00571344">
        <w:rPr>
          <w:rFonts w:ascii="宋体" w:eastAsia="黑体" w:hAnsi="宋体" w:hint="eastAsia"/>
          <w:color w:val="000000"/>
          <w:sz w:val="32"/>
          <w:szCs w:val="32"/>
        </w:rPr>
        <w:t>第三十七条</w:t>
      </w:r>
      <w:r w:rsidRPr="00571344">
        <w:rPr>
          <w:rFonts w:ascii="宋体" w:eastAsia="仿宋_GB2312" w:hAnsi="宋体"/>
          <w:color w:val="000000"/>
          <w:sz w:val="32"/>
          <w:szCs w:val="32"/>
        </w:rPr>
        <w:t xml:space="preserve">  </w:t>
      </w:r>
      <w:r w:rsidRPr="00571344">
        <w:rPr>
          <w:rFonts w:ascii="宋体" w:eastAsia="仿宋_GB2312" w:hAnsi="宋体" w:hint="eastAsia"/>
          <w:color w:val="000000"/>
          <w:sz w:val="32"/>
          <w:szCs w:val="32"/>
        </w:rPr>
        <w:t>本条例经自治州人民代表大会审议通过，报云南省人民代表大会常务委员会审议批准，由自治州人民代表大会常务委员会公布施行。</w:t>
      </w:r>
    </w:p>
    <w:p w:rsidR="00592B26" w:rsidRPr="00571344" w:rsidRDefault="00592B26" w:rsidP="00571344">
      <w:pPr>
        <w:topLinePunct/>
        <w:adjustRightInd w:val="0"/>
        <w:snapToGrid w:val="0"/>
        <w:spacing w:line="592" w:lineRule="exact"/>
        <w:ind w:firstLine="640"/>
        <w:rPr>
          <w:rFonts w:ascii="宋体" w:eastAsia="仿宋_GB2312" w:hAnsi="宋体"/>
          <w:color w:val="000000"/>
          <w:sz w:val="32"/>
          <w:szCs w:val="32"/>
        </w:rPr>
      </w:pPr>
      <w:r w:rsidRPr="00571344">
        <w:rPr>
          <w:rFonts w:ascii="宋体" w:eastAsia="仿宋_GB2312" w:hAnsi="宋体" w:hint="eastAsia"/>
          <w:color w:val="000000"/>
          <w:sz w:val="32"/>
          <w:szCs w:val="32"/>
        </w:rPr>
        <w:t>自治州人民政府应当根据本条例制定实施办法。</w:t>
      </w:r>
    </w:p>
    <w:p w:rsidR="00592B26" w:rsidRPr="00571344" w:rsidRDefault="00592B26" w:rsidP="00571344">
      <w:pPr>
        <w:topLinePunct/>
        <w:adjustRightInd w:val="0"/>
        <w:snapToGrid w:val="0"/>
        <w:spacing w:line="592" w:lineRule="exact"/>
        <w:ind w:firstLine="640"/>
        <w:rPr>
          <w:rFonts w:ascii="宋体" w:eastAsia="仿宋_GB2312" w:hAnsi="宋体"/>
          <w:color w:val="000000"/>
          <w:sz w:val="32"/>
          <w:szCs w:val="32"/>
        </w:rPr>
      </w:pPr>
      <w:r w:rsidRPr="00571344">
        <w:rPr>
          <w:rFonts w:ascii="宋体" w:eastAsia="黑体" w:hAnsi="宋体" w:hint="eastAsia"/>
          <w:color w:val="000000"/>
          <w:sz w:val="32"/>
          <w:szCs w:val="32"/>
        </w:rPr>
        <w:t>第三十八条</w:t>
      </w:r>
      <w:r w:rsidRPr="00571344">
        <w:rPr>
          <w:rFonts w:eastAsia="仿宋_GB2312"/>
          <w:color w:val="000000"/>
          <w:sz w:val="32"/>
          <w:szCs w:val="32"/>
        </w:rPr>
        <w:t xml:space="preserve">  </w:t>
      </w:r>
      <w:r w:rsidRPr="00571344">
        <w:rPr>
          <w:rFonts w:ascii="宋体" w:eastAsia="仿宋_GB2312" w:hAnsi="宋体" w:hint="eastAsia"/>
          <w:color w:val="000000"/>
          <w:sz w:val="32"/>
          <w:szCs w:val="32"/>
        </w:rPr>
        <w:t>本条例由自治州人民代表大会常务委员会负责解释。</w:t>
      </w:r>
    </w:p>
    <w:sectPr w:rsidR="00592B26" w:rsidRPr="00571344" w:rsidSect="00366066">
      <w:footerReference w:type="even" r:id="rId7"/>
      <w:footerReference w:type="default" r:id="rId8"/>
      <w:type w:val="continuous"/>
      <w:pgSz w:w="11906" w:h="16838" w:code="9"/>
      <w:pgMar w:top="1928" w:right="1531" w:bottom="1871" w:left="1531" w:header="1418" w:footer="1418"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2B26" w:rsidRDefault="00592B26">
      <w:r>
        <w:separator/>
      </w:r>
    </w:p>
  </w:endnote>
  <w:endnote w:type="continuationSeparator" w:id="0">
    <w:p w:rsidR="00592B26" w:rsidRDefault="00592B2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FZ Extra BSK">
    <w:altName w:val="Adobe 黑体 Std R"/>
    <w:panose1 w:val="00000000000000000000"/>
    <w:charset w:val="86"/>
    <w:family w:val="swiss"/>
    <w:notTrueType/>
    <w:pitch w:val="default"/>
    <w:sig w:usb0="00000001" w:usb1="080E0000" w:usb2="00000010" w:usb3="00000000" w:csb0="00040000" w:csb1="00000000"/>
  </w:font>
  <w:font w:name="等线">
    <w:altName w:val="DengXian"/>
    <w:panose1 w:val="00000000000000000000"/>
    <w:charset w:val="86"/>
    <w:family w:val="auto"/>
    <w:notTrueType/>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2B26" w:rsidRPr="00A206C4" w:rsidRDefault="00592B26" w:rsidP="00A206C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2B26" w:rsidRPr="00A206C4" w:rsidRDefault="00592B26" w:rsidP="00A206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2B26" w:rsidRDefault="00592B26">
      <w:r>
        <w:separator/>
      </w:r>
    </w:p>
  </w:footnote>
  <w:footnote w:type="continuationSeparator" w:id="0">
    <w:p w:rsidR="00592B26" w:rsidRDefault="00592B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97A3CF4"/>
    <w:multiLevelType w:val="singleLevel"/>
    <w:tmpl w:val="D97A3CF4"/>
    <w:lvl w:ilvl="0">
      <w:start w:val="4"/>
      <w:numFmt w:val="chineseCounting"/>
      <w:suff w:val="nothing"/>
      <w:lvlText w:val="%1、"/>
      <w:lvlJc w:val="left"/>
      <w:rPr>
        <w:rFonts w:cs="Times New Roman" w:hint="eastAsia"/>
      </w:rPr>
    </w:lvl>
  </w:abstractNum>
  <w:abstractNum w:abstractNumId="1">
    <w:nsid w:val="597168BD"/>
    <w:multiLevelType w:val="singleLevel"/>
    <w:tmpl w:val="597168BD"/>
    <w:lvl w:ilvl="0">
      <w:start w:val="1"/>
      <w:numFmt w:val="chineseCounting"/>
      <w:suff w:val="nothing"/>
      <w:lvlText w:val="（%1）"/>
      <w:lvlJc w:val="left"/>
      <w:rPr>
        <w:rFonts w:cs="Times New Roman"/>
      </w:rPr>
    </w:lvl>
  </w:abstractNum>
  <w:abstractNum w:abstractNumId="2">
    <w:nsid w:val="59716CEB"/>
    <w:multiLevelType w:val="singleLevel"/>
    <w:tmpl w:val="59716CEB"/>
    <w:lvl w:ilvl="0">
      <w:start w:val="1"/>
      <w:numFmt w:val="chineseCounting"/>
      <w:suff w:val="nothing"/>
      <w:lvlText w:val="（%1）"/>
      <w:lvlJc w:val="left"/>
      <w:rPr>
        <w:rFonts w:cs="Times New Roman"/>
      </w:rPr>
    </w:lvl>
  </w:abstractNum>
  <w:abstractNum w:abstractNumId="3">
    <w:nsid w:val="5AAE2B9A"/>
    <w:multiLevelType w:val="singleLevel"/>
    <w:tmpl w:val="5AAE2B9A"/>
    <w:lvl w:ilvl="0">
      <w:start w:val="2"/>
      <w:numFmt w:val="chineseCounting"/>
      <w:suff w:val="nothing"/>
      <w:lvlText w:val="（%1）"/>
      <w:lvlJc w:val="left"/>
      <w:rPr>
        <w:rFonts w:cs="Times New Roman"/>
      </w:rPr>
    </w:lvl>
  </w:abstractNum>
  <w:abstractNum w:abstractNumId="4">
    <w:nsid w:val="5ADFF4D8"/>
    <w:multiLevelType w:val="singleLevel"/>
    <w:tmpl w:val="5ADFF4D8"/>
    <w:lvl w:ilvl="0">
      <w:start w:val="1"/>
      <w:numFmt w:val="chineseCounting"/>
      <w:suff w:val="nothing"/>
      <w:lvlText w:val="%1、"/>
      <w:lvlJc w:val="left"/>
      <w:rPr>
        <w:rFonts w:cs="Times New Roman"/>
      </w:rPr>
    </w:lvl>
  </w:abstractNum>
  <w:abstractNum w:abstractNumId="5">
    <w:nsid w:val="5C3D483C"/>
    <w:multiLevelType w:val="singleLevel"/>
    <w:tmpl w:val="5C3D483C"/>
    <w:lvl w:ilvl="0">
      <w:start w:val="2"/>
      <w:numFmt w:val="chineseCounting"/>
      <w:suff w:val="nothing"/>
      <w:lvlText w:val="%1、"/>
      <w:lvlJc w:val="left"/>
      <w:rPr>
        <w:rFonts w:cs="Times New Roman"/>
      </w:rPr>
    </w:lvl>
  </w:abstractNum>
  <w:abstractNum w:abstractNumId="6">
    <w:nsid w:val="5E410BFB"/>
    <w:multiLevelType w:val="singleLevel"/>
    <w:tmpl w:val="5E410BFB"/>
    <w:lvl w:ilvl="0">
      <w:start w:val="3"/>
      <w:numFmt w:val="chineseCounting"/>
      <w:suff w:val="nothing"/>
      <w:lvlText w:val="%1、"/>
      <w:lvlJc w:val="left"/>
      <w:rPr>
        <w:rFonts w:cs="Times New Roman"/>
      </w:rPr>
    </w:lvl>
  </w:abstractNum>
  <w:num w:numId="1">
    <w:abstractNumId w:val="1"/>
  </w:num>
  <w:num w:numId="2">
    <w:abstractNumId w:val="2"/>
  </w:num>
  <w:num w:numId="3">
    <w:abstractNumId w:val="4"/>
  </w:num>
  <w:num w:numId="4">
    <w:abstractNumId w:val="3"/>
  </w:num>
  <w:num w:numId="5">
    <w:abstractNumId w:val="5"/>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bordersDoNotSurroundHeader/>
  <w:bordersDoNotSurroundFooter/>
  <w:stylePaneFormatFilter w:val="3F01"/>
  <w:defaultTabStop w:val="420"/>
  <w:evenAndOddHeaders/>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C2"/>
    <w:rsid w:val="000016F2"/>
    <w:rsid w:val="00001A60"/>
    <w:rsid w:val="00001D2E"/>
    <w:rsid w:val="00002075"/>
    <w:rsid w:val="000023FC"/>
    <w:rsid w:val="00005BF7"/>
    <w:rsid w:val="00005DB4"/>
    <w:rsid w:val="000075A4"/>
    <w:rsid w:val="00007A8F"/>
    <w:rsid w:val="00007ACA"/>
    <w:rsid w:val="00007CB4"/>
    <w:rsid w:val="00007E33"/>
    <w:rsid w:val="00010128"/>
    <w:rsid w:val="000103C6"/>
    <w:rsid w:val="00010FED"/>
    <w:rsid w:val="00011921"/>
    <w:rsid w:val="00011E20"/>
    <w:rsid w:val="00012760"/>
    <w:rsid w:val="0001292E"/>
    <w:rsid w:val="00012F5D"/>
    <w:rsid w:val="00015779"/>
    <w:rsid w:val="000163AD"/>
    <w:rsid w:val="0001685A"/>
    <w:rsid w:val="00016A91"/>
    <w:rsid w:val="00016C25"/>
    <w:rsid w:val="00016F76"/>
    <w:rsid w:val="000179C6"/>
    <w:rsid w:val="00017A47"/>
    <w:rsid w:val="00017FBD"/>
    <w:rsid w:val="00021521"/>
    <w:rsid w:val="000226C3"/>
    <w:rsid w:val="00023C1A"/>
    <w:rsid w:val="00023D0A"/>
    <w:rsid w:val="000240FA"/>
    <w:rsid w:val="00025644"/>
    <w:rsid w:val="00025AFA"/>
    <w:rsid w:val="00025ECD"/>
    <w:rsid w:val="00026448"/>
    <w:rsid w:val="00026FEC"/>
    <w:rsid w:val="00027255"/>
    <w:rsid w:val="00027FDD"/>
    <w:rsid w:val="00030B5C"/>
    <w:rsid w:val="00031AA4"/>
    <w:rsid w:val="00032B43"/>
    <w:rsid w:val="0003345E"/>
    <w:rsid w:val="00035714"/>
    <w:rsid w:val="0003600E"/>
    <w:rsid w:val="000378DD"/>
    <w:rsid w:val="00041044"/>
    <w:rsid w:val="0004156A"/>
    <w:rsid w:val="00043031"/>
    <w:rsid w:val="00043572"/>
    <w:rsid w:val="000439B3"/>
    <w:rsid w:val="00044749"/>
    <w:rsid w:val="00046D77"/>
    <w:rsid w:val="00046FD5"/>
    <w:rsid w:val="00050ADC"/>
    <w:rsid w:val="00050E9F"/>
    <w:rsid w:val="00050F5A"/>
    <w:rsid w:val="00050FB2"/>
    <w:rsid w:val="000527E0"/>
    <w:rsid w:val="00052EB1"/>
    <w:rsid w:val="00053331"/>
    <w:rsid w:val="00053B36"/>
    <w:rsid w:val="00053FAA"/>
    <w:rsid w:val="000547A2"/>
    <w:rsid w:val="00054937"/>
    <w:rsid w:val="00056F02"/>
    <w:rsid w:val="000603DC"/>
    <w:rsid w:val="00060CBA"/>
    <w:rsid w:val="00061611"/>
    <w:rsid w:val="00061913"/>
    <w:rsid w:val="000636B5"/>
    <w:rsid w:val="00063912"/>
    <w:rsid w:val="0006394E"/>
    <w:rsid w:val="000642FD"/>
    <w:rsid w:val="00064B72"/>
    <w:rsid w:val="000651D3"/>
    <w:rsid w:val="00065D1F"/>
    <w:rsid w:val="00065FAE"/>
    <w:rsid w:val="0006603E"/>
    <w:rsid w:val="0006675F"/>
    <w:rsid w:val="00066ACC"/>
    <w:rsid w:val="0006708D"/>
    <w:rsid w:val="00070872"/>
    <w:rsid w:val="000709B5"/>
    <w:rsid w:val="00070AF6"/>
    <w:rsid w:val="00071B85"/>
    <w:rsid w:val="00071C14"/>
    <w:rsid w:val="000736D4"/>
    <w:rsid w:val="00073F6D"/>
    <w:rsid w:val="0007425F"/>
    <w:rsid w:val="00075AE7"/>
    <w:rsid w:val="000760FF"/>
    <w:rsid w:val="00076AF9"/>
    <w:rsid w:val="00076FD2"/>
    <w:rsid w:val="00080183"/>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2A37"/>
    <w:rsid w:val="00093418"/>
    <w:rsid w:val="00093BC4"/>
    <w:rsid w:val="00093F87"/>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145"/>
    <w:rsid w:val="000A65A6"/>
    <w:rsid w:val="000A6F7E"/>
    <w:rsid w:val="000A7130"/>
    <w:rsid w:val="000A7BFC"/>
    <w:rsid w:val="000B0F45"/>
    <w:rsid w:val="000B1083"/>
    <w:rsid w:val="000B11F3"/>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F2C"/>
    <w:rsid w:val="000C049A"/>
    <w:rsid w:val="000C0FF6"/>
    <w:rsid w:val="000C2208"/>
    <w:rsid w:val="000C23C9"/>
    <w:rsid w:val="000C2817"/>
    <w:rsid w:val="000C339A"/>
    <w:rsid w:val="000C4718"/>
    <w:rsid w:val="000C4A75"/>
    <w:rsid w:val="000C5D37"/>
    <w:rsid w:val="000C5DF1"/>
    <w:rsid w:val="000C5F84"/>
    <w:rsid w:val="000C6967"/>
    <w:rsid w:val="000C6EA6"/>
    <w:rsid w:val="000D1312"/>
    <w:rsid w:val="000D2BCC"/>
    <w:rsid w:val="000D2BED"/>
    <w:rsid w:val="000D33C9"/>
    <w:rsid w:val="000D3F5A"/>
    <w:rsid w:val="000D4CB7"/>
    <w:rsid w:val="000D51A9"/>
    <w:rsid w:val="000D5EA4"/>
    <w:rsid w:val="000D61C7"/>
    <w:rsid w:val="000D656A"/>
    <w:rsid w:val="000D6A1B"/>
    <w:rsid w:val="000E0097"/>
    <w:rsid w:val="000E16E8"/>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6234"/>
    <w:rsid w:val="000F7FF3"/>
    <w:rsid w:val="00101A8E"/>
    <w:rsid w:val="0010211C"/>
    <w:rsid w:val="0010315D"/>
    <w:rsid w:val="0010372B"/>
    <w:rsid w:val="00103EDF"/>
    <w:rsid w:val="001041AF"/>
    <w:rsid w:val="001050BA"/>
    <w:rsid w:val="00105433"/>
    <w:rsid w:val="00106E82"/>
    <w:rsid w:val="00107DF9"/>
    <w:rsid w:val="00110D74"/>
    <w:rsid w:val="001116E3"/>
    <w:rsid w:val="00112D79"/>
    <w:rsid w:val="00113957"/>
    <w:rsid w:val="001142BD"/>
    <w:rsid w:val="00114D63"/>
    <w:rsid w:val="00114E8C"/>
    <w:rsid w:val="0011549A"/>
    <w:rsid w:val="0011555B"/>
    <w:rsid w:val="0011572E"/>
    <w:rsid w:val="001172D3"/>
    <w:rsid w:val="00117B70"/>
    <w:rsid w:val="00117C21"/>
    <w:rsid w:val="00120B48"/>
    <w:rsid w:val="001228FB"/>
    <w:rsid w:val="00122F96"/>
    <w:rsid w:val="001248F9"/>
    <w:rsid w:val="00125195"/>
    <w:rsid w:val="001277C3"/>
    <w:rsid w:val="0013101B"/>
    <w:rsid w:val="00131258"/>
    <w:rsid w:val="00131BF2"/>
    <w:rsid w:val="00132779"/>
    <w:rsid w:val="001331EE"/>
    <w:rsid w:val="001334EF"/>
    <w:rsid w:val="00133660"/>
    <w:rsid w:val="001347DA"/>
    <w:rsid w:val="001351BD"/>
    <w:rsid w:val="00137613"/>
    <w:rsid w:val="00137B2F"/>
    <w:rsid w:val="00137B6D"/>
    <w:rsid w:val="00140A5D"/>
    <w:rsid w:val="00140D38"/>
    <w:rsid w:val="0014156D"/>
    <w:rsid w:val="0014176C"/>
    <w:rsid w:val="00141CCE"/>
    <w:rsid w:val="00141F95"/>
    <w:rsid w:val="0014244E"/>
    <w:rsid w:val="001426C9"/>
    <w:rsid w:val="00142A90"/>
    <w:rsid w:val="0014374E"/>
    <w:rsid w:val="00147CC0"/>
    <w:rsid w:val="001505ED"/>
    <w:rsid w:val="00150669"/>
    <w:rsid w:val="001506D1"/>
    <w:rsid w:val="001509CD"/>
    <w:rsid w:val="00150C8B"/>
    <w:rsid w:val="001512C4"/>
    <w:rsid w:val="00151FDD"/>
    <w:rsid w:val="001538E3"/>
    <w:rsid w:val="00155276"/>
    <w:rsid w:val="00155EAE"/>
    <w:rsid w:val="00155F83"/>
    <w:rsid w:val="001567D4"/>
    <w:rsid w:val="0015695B"/>
    <w:rsid w:val="00156BFE"/>
    <w:rsid w:val="0015705E"/>
    <w:rsid w:val="00157CF5"/>
    <w:rsid w:val="00160131"/>
    <w:rsid w:val="001601DC"/>
    <w:rsid w:val="00160308"/>
    <w:rsid w:val="00161244"/>
    <w:rsid w:val="00161DA3"/>
    <w:rsid w:val="00163384"/>
    <w:rsid w:val="001636FA"/>
    <w:rsid w:val="001637B3"/>
    <w:rsid w:val="0016394B"/>
    <w:rsid w:val="00163B98"/>
    <w:rsid w:val="00163F76"/>
    <w:rsid w:val="001656B6"/>
    <w:rsid w:val="0016570E"/>
    <w:rsid w:val="00165F1F"/>
    <w:rsid w:val="0016621B"/>
    <w:rsid w:val="001665B3"/>
    <w:rsid w:val="00166F58"/>
    <w:rsid w:val="00166F5A"/>
    <w:rsid w:val="001679C3"/>
    <w:rsid w:val="00170253"/>
    <w:rsid w:val="00170573"/>
    <w:rsid w:val="001708CC"/>
    <w:rsid w:val="00170D34"/>
    <w:rsid w:val="001713A1"/>
    <w:rsid w:val="0017141B"/>
    <w:rsid w:val="00171422"/>
    <w:rsid w:val="00172118"/>
    <w:rsid w:val="0017224B"/>
    <w:rsid w:val="001729D4"/>
    <w:rsid w:val="0017322E"/>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90AE3"/>
    <w:rsid w:val="001918A1"/>
    <w:rsid w:val="001918D9"/>
    <w:rsid w:val="00192449"/>
    <w:rsid w:val="00192979"/>
    <w:rsid w:val="00193445"/>
    <w:rsid w:val="00193E26"/>
    <w:rsid w:val="00193F34"/>
    <w:rsid w:val="00194C64"/>
    <w:rsid w:val="00195C53"/>
    <w:rsid w:val="00197289"/>
    <w:rsid w:val="001A18A2"/>
    <w:rsid w:val="001A2520"/>
    <w:rsid w:val="001A26F9"/>
    <w:rsid w:val="001A2F48"/>
    <w:rsid w:val="001A5146"/>
    <w:rsid w:val="001A6057"/>
    <w:rsid w:val="001A7CED"/>
    <w:rsid w:val="001B0582"/>
    <w:rsid w:val="001B058E"/>
    <w:rsid w:val="001B080C"/>
    <w:rsid w:val="001B1E9D"/>
    <w:rsid w:val="001B37F3"/>
    <w:rsid w:val="001B3EC4"/>
    <w:rsid w:val="001B5808"/>
    <w:rsid w:val="001B5F7C"/>
    <w:rsid w:val="001B6093"/>
    <w:rsid w:val="001B6130"/>
    <w:rsid w:val="001B619C"/>
    <w:rsid w:val="001B7112"/>
    <w:rsid w:val="001B750D"/>
    <w:rsid w:val="001B759A"/>
    <w:rsid w:val="001C0365"/>
    <w:rsid w:val="001C09CC"/>
    <w:rsid w:val="001C24A4"/>
    <w:rsid w:val="001C26C6"/>
    <w:rsid w:val="001C3327"/>
    <w:rsid w:val="001C39A3"/>
    <w:rsid w:val="001C3F74"/>
    <w:rsid w:val="001C5825"/>
    <w:rsid w:val="001C5C52"/>
    <w:rsid w:val="001C617D"/>
    <w:rsid w:val="001C77D0"/>
    <w:rsid w:val="001D0C56"/>
    <w:rsid w:val="001D0C5E"/>
    <w:rsid w:val="001D20BC"/>
    <w:rsid w:val="001D269D"/>
    <w:rsid w:val="001D32FE"/>
    <w:rsid w:val="001D345F"/>
    <w:rsid w:val="001D3982"/>
    <w:rsid w:val="001D4498"/>
    <w:rsid w:val="001D4949"/>
    <w:rsid w:val="001D4BDE"/>
    <w:rsid w:val="001D510C"/>
    <w:rsid w:val="001D5C98"/>
    <w:rsid w:val="001D659C"/>
    <w:rsid w:val="001D669F"/>
    <w:rsid w:val="001D691E"/>
    <w:rsid w:val="001D6A45"/>
    <w:rsid w:val="001D6B0C"/>
    <w:rsid w:val="001D7AA1"/>
    <w:rsid w:val="001E049F"/>
    <w:rsid w:val="001E0FD2"/>
    <w:rsid w:val="001E1BBE"/>
    <w:rsid w:val="001E24E2"/>
    <w:rsid w:val="001E28C7"/>
    <w:rsid w:val="001E4CD5"/>
    <w:rsid w:val="001E56B4"/>
    <w:rsid w:val="001E5969"/>
    <w:rsid w:val="001E5F34"/>
    <w:rsid w:val="001E6B87"/>
    <w:rsid w:val="001E7E8D"/>
    <w:rsid w:val="001F18F8"/>
    <w:rsid w:val="001F22FE"/>
    <w:rsid w:val="001F2357"/>
    <w:rsid w:val="001F2CC6"/>
    <w:rsid w:val="001F4279"/>
    <w:rsid w:val="001F4F19"/>
    <w:rsid w:val="001F52BD"/>
    <w:rsid w:val="001F562C"/>
    <w:rsid w:val="001F5AD4"/>
    <w:rsid w:val="001F5F2E"/>
    <w:rsid w:val="001F61EC"/>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4DF"/>
    <w:rsid w:val="00212954"/>
    <w:rsid w:val="00213AA5"/>
    <w:rsid w:val="00214006"/>
    <w:rsid w:val="002142D3"/>
    <w:rsid w:val="002144DA"/>
    <w:rsid w:val="0021481F"/>
    <w:rsid w:val="0021485D"/>
    <w:rsid w:val="00214CB5"/>
    <w:rsid w:val="0021552A"/>
    <w:rsid w:val="00216ABF"/>
    <w:rsid w:val="00217411"/>
    <w:rsid w:val="002176B5"/>
    <w:rsid w:val="00220C9B"/>
    <w:rsid w:val="00220E72"/>
    <w:rsid w:val="002213AA"/>
    <w:rsid w:val="0022234D"/>
    <w:rsid w:val="002228A7"/>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A7C"/>
    <w:rsid w:val="00240A58"/>
    <w:rsid w:val="00242F14"/>
    <w:rsid w:val="00244713"/>
    <w:rsid w:val="00244B73"/>
    <w:rsid w:val="00244EE6"/>
    <w:rsid w:val="00247054"/>
    <w:rsid w:val="002515BE"/>
    <w:rsid w:val="00252278"/>
    <w:rsid w:val="00252F86"/>
    <w:rsid w:val="00253228"/>
    <w:rsid w:val="0025330D"/>
    <w:rsid w:val="00253F7B"/>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7173C"/>
    <w:rsid w:val="00271E1C"/>
    <w:rsid w:val="00271E9D"/>
    <w:rsid w:val="00272028"/>
    <w:rsid w:val="0027409E"/>
    <w:rsid w:val="0027470A"/>
    <w:rsid w:val="00274D29"/>
    <w:rsid w:val="0027530A"/>
    <w:rsid w:val="00277F15"/>
    <w:rsid w:val="00277F4B"/>
    <w:rsid w:val="00280EC9"/>
    <w:rsid w:val="00281967"/>
    <w:rsid w:val="002822CA"/>
    <w:rsid w:val="00282F2C"/>
    <w:rsid w:val="00283142"/>
    <w:rsid w:val="002841E8"/>
    <w:rsid w:val="002855FC"/>
    <w:rsid w:val="00285C32"/>
    <w:rsid w:val="0028618B"/>
    <w:rsid w:val="00286DB3"/>
    <w:rsid w:val="00287756"/>
    <w:rsid w:val="00291744"/>
    <w:rsid w:val="0029226D"/>
    <w:rsid w:val="002932EA"/>
    <w:rsid w:val="002938CC"/>
    <w:rsid w:val="00294421"/>
    <w:rsid w:val="00294C98"/>
    <w:rsid w:val="00294E4B"/>
    <w:rsid w:val="002950E1"/>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FA7"/>
    <w:rsid w:val="002A5D10"/>
    <w:rsid w:val="002A6177"/>
    <w:rsid w:val="002B00EF"/>
    <w:rsid w:val="002B0C07"/>
    <w:rsid w:val="002B1B41"/>
    <w:rsid w:val="002B2A66"/>
    <w:rsid w:val="002B53D1"/>
    <w:rsid w:val="002B650B"/>
    <w:rsid w:val="002B667E"/>
    <w:rsid w:val="002B6C77"/>
    <w:rsid w:val="002C0B09"/>
    <w:rsid w:val="002C2303"/>
    <w:rsid w:val="002C293A"/>
    <w:rsid w:val="002C2ACB"/>
    <w:rsid w:val="002C2C70"/>
    <w:rsid w:val="002C2F99"/>
    <w:rsid w:val="002C3247"/>
    <w:rsid w:val="002C4E6C"/>
    <w:rsid w:val="002C64C5"/>
    <w:rsid w:val="002C71C4"/>
    <w:rsid w:val="002C73CB"/>
    <w:rsid w:val="002C7F6E"/>
    <w:rsid w:val="002D051D"/>
    <w:rsid w:val="002D0A7C"/>
    <w:rsid w:val="002D23B8"/>
    <w:rsid w:val="002D32FC"/>
    <w:rsid w:val="002D393B"/>
    <w:rsid w:val="002D3B15"/>
    <w:rsid w:val="002D3ED3"/>
    <w:rsid w:val="002D4016"/>
    <w:rsid w:val="002D4564"/>
    <w:rsid w:val="002D4C95"/>
    <w:rsid w:val="002D743E"/>
    <w:rsid w:val="002E19A9"/>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32D"/>
    <w:rsid w:val="002F75F5"/>
    <w:rsid w:val="002F78F0"/>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7B30"/>
    <w:rsid w:val="00307DBF"/>
    <w:rsid w:val="00307E5A"/>
    <w:rsid w:val="00310494"/>
    <w:rsid w:val="003112FB"/>
    <w:rsid w:val="00312247"/>
    <w:rsid w:val="00312876"/>
    <w:rsid w:val="00312C7B"/>
    <w:rsid w:val="0031315C"/>
    <w:rsid w:val="00313287"/>
    <w:rsid w:val="00313C15"/>
    <w:rsid w:val="00314115"/>
    <w:rsid w:val="00314722"/>
    <w:rsid w:val="003149E6"/>
    <w:rsid w:val="00314C20"/>
    <w:rsid w:val="003150BC"/>
    <w:rsid w:val="0031542B"/>
    <w:rsid w:val="0031605B"/>
    <w:rsid w:val="00317C67"/>
    <w:rsid w:val="00320B92"/>
    <w:rsid w:val="00320FBF"/>
    <w:rsid w:val="00320FFE"/>
    <w:rsid w:val="003218A7"/>
    <w:rsid w:val="00322AB3"/>
    <w:rsid w:val="00323AAE"/>
    <w:rsid w:val="00324661"/>
    <w:rsid w:val="00324A71"/>
    <w:rsid w:val="003258C5"/>
    <w:rsid w:val="00326291"/>
    <w:rsid w:val="003265DE"/>
    <w:rsid w:val="00327B8D"/>
    <w:rsid w:val="003301EB"/>
    <w:rsid w:val="003303EA"/>
    <w:rsid w:val="00330909"/>
    <w:rsid w:val="00330A7B"/>
    <w:rsid w:val="00330F36"/>
    <w:rsid w:val="003321B5"/>
    <w:rsid w:val="00332DEF"/>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4EB8"/>
    <w:rsid w:val="00366066"/>
    <w:rsid w:val="003666BA"/>
    <w:rsid w:val="0036722A"/>
    <w:rsid w:val="00370591"/>
    <w:rsid w:val="0037181D"/>
    <w:rsid w:val="003722AD"/>
    <w:rsid w:val="00373B21"/>
    <w:rsid w:val="003765A6"/>
    <w:rsid w:val="00376FC1"/>
    <w:rsid w:val="00377B5C"/>
    <w:rsid w:val="00377E15"/>
    <w:rsid w:val="003804A9"/>
    <w:rsid w:val="003810E0"/>
    <w:rsid w:val="003815FF"/>
    <w:rsid w:val="00382A47"/>
    <w:rsid w:val="00383B16"/>
    <w:rsid w:val="00383D36"/>
    <w:rsid w:val="00383E48"/>
    <w:rsid w:val="00384BC5"/>
    <w:rsid w:val="00384E25"/>
    <w:rsid w:val="00385381"/>
    <w:rsid w:val="00385B43"/>
    <w:rsid w:val="00386643"/>
    <w:rsid w:val="00386903"/>
    <w:rsid w:val="00390E07"/>
    <w:rsid w:val="003913CB"/>
    <w:rsid w:val="00391B1A"/>
    <w:rsid w:val="00392354"/>
    <w:rsid w:val="003927FF"/>
    <w:rsid w:val="003932B8"/>
    <w:rsid w:val="003947F5"/>
    <w:rsid w:val="003956FF"/>
    <w:rsid w:val="0039570A"/>
    <w:rsid w:val="00395967"/>
    <w:rsid w:val="00395EB6"/>
    <w:rsid w:val="003961EB"/>
    <w:rsid w:val="00396840"/>
    <w:rsid w:val="0039746E"/>
    <w:rsid w:val="0039754D"/>
    <w:rsid w:val="003A0687"/>
    <w:rsid w:val="003A0912"/>
    <w:rsid w:val="003A28EF"/>
    <w:rsid w:val="003A43C4"/>
    <w:rsid w:val="003A4CDA"/>
    <w:rsid w:val="003A6D0F"/>
    <w:rsid w:val="003A76D9"/>
    <w:rsid w:val="003B0CDE"/>
    <w:rsid w:val="003B1C04"/>
    <w:rsid w:val="003B1E06"/>
    <w:rsid w:val="003B2169"/>
    <w:rsid w:val="003B2F47"/>
    <w:rsid w:val="003B3DDD"/>
    <w:rsid w:val="003B4437"/>
    <w:rsid w:val="003B5124"/>
    <w:rsid w:val="003B526B"/>
    <w:rsid w:val="003B5F1E"/>
    <w:rsid w:val="003B6997"/>
    <w:rsid w:val="003B6EAB"/>
    <w:rsid w:val="003C006A"/>
    <w:rsid w:val="003C030E"/>
    <w:rsid w:val="003C0A07"/>
    <w:rsid w:val="003C0CDA"/>
    <w:rsid w:val="003C0D7B"/>
    <w:rsid w:val="003C0E48"/>
    <w:rsid w:val="003C12CF"/>
    <w:rsid w:val="003C1EFC"/>
    <w:rsid w:val="003C2014"/>
    <w:rsid w:val="003C206E"/>
    <w:rsid w:val="003C21E3"/>
    <w:rsid w:val="003C5258"/>
    <w:rsid w:val="003C5EA8"/>
    <w:rsid w:val="003C6A08"/>
    <w:rsid w:val="003C6EA0"/>
    <w:rsid w:val="003C736D"/>
    <w:rsid w:val="003C7429"/>
    <w:rsid w:val="003C745D"/>
    <w:rsid w:val="003C7DAD"/>
    <w:rsid w:val="003C7DE7"/>
    <w:rsid w:val="003D04C2"/>
    <w:rsid w:val="003D06C3"/>
    <w:rsid w:val="003D06C5"/>
    <w:rsid w:val="003D2557"/>
    <w:rsid w:val="003D2787"/>
    <w:rsid w:val="003D27FF"/>
    <w:rsid w:val="003D2AA6"/>
    <w:rsid w:val="003D32FD"/>
    <w:rsid w:val="003D36E3"/>
    <w:rsid w:val="003D4E8C"/>
    <w:rsid w:val="003D5264"/>
    <w:rsid w:val="003D56B9"/>
    <w:rsid w:val="003D5C48"/>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03C4"/>
    <w:rsid w:val="003F2444"/>
    <w:rsid w:val="003F35C2"/>
    <w:rsid w:val="003F4350"/>
    <w:rsid w:val="003F52E6"/>
    <w:rsid w:val="003F793E"/>
    <w:rsid w:val="003F7F94"/>
    <w:rsid w:val="004004A2"/>
    <w:rsid w:val="004009EB"/>
    <w:rsid w:val="00400F84"/>
    <w:rsid w:val="00401231"/>
    <w:rsid w:val="00401BB3"/>
    <w:rsid w:val="004031C4"/>
    <w:rsid w:val="004033B0"/>
    <w:rsid w:val="00403F76"/>
    <w:rsid w:val="0040404F"/>
    <w:rsid w:val="00405038"/>
    <w:rsid w:val="00406176"/>
    <w:rsid w:val="004061AA"/>
    <w:rsid w:val="00407AB7"/>
    <w:rsid w:val="0041063C"/>
    <w:rsid w:val="00411CDC"/>
    <w:rsid w:val="00411D44"/>
    <w:rsid w:val="00412ACC"/>
    <w:rsid w:val="004135EC"/>
    <w:rsid w:val="00414B71"/>
    <w:rsid w:val="00414C72"/>
    <w:rsid w:val="004150E6"/>
    <w:rsid w:val="00415463"/>
    <w:rsid w:val="0041648D"/>
    <w:rsid w:val="004167E4"/>
    <w:rsid w:val="00420759"/>
    <w:rsid w:val="00421016"/>
    <w:rsid w:val="004218B2"/>
    <w:rsid w:val="0042269F"/>
    <w:rsid w:val="00422782"/>
    <w:rsid w:val="00423260"/>
    <w:rsid w:val="0042392E"/>
    <w:rsid w:val="00423D11"/>
    <w:rsid w:val="00424529"/>
    <w:rsid w:val="00424A87"/>
    <w:rsid w:val="00424CE8"/>
    <w:rsid w:val="0042595B"/>
    <w:rsid w:val="00427CCA"/>
    <w:rsid w:val="00427D0B"/>
    <w:rsid w:val="00430A5A"/>
    <w:rsid w:val="00430EA2"/>
    <w:rsid w:val="00431961"/>
    <w:rsid w:val="00432940"/>
    <w:rsid w:val="00433E0E"/>
    <w:rsid w:val="00433EE8"/>
    <w:rsid w:val="00434C61"/>
    <w:rsid w:val="00435DA0"/>
    <w:rsid w:val="00435F12"/>
    <w:rsid w:val="004363C2"/>
    <w:rsid w:val="00436C1D"/>
    <w:rsid w:val="004375C6"/>
    <w:rsid w:val="00437A0E"/>
    <w:rsid w:val="00437A15"/>
    <w:rsid w:val="004401CA"/>
    <w:rsid w:val="00440FCF"/>
    <w:rsid w:val="00442C6B"/>
    <w:rsid w:val="00442FB5"/>
    <w:rsid w:val="0044450F"/>
    <w:rsid w:val="00444695"/>
    <w:rsid w:val="00444749"/>
    <w:rsid w:val="00445817"/>
    <w:rsid w:val="00445DB5"/>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00F8"/>
    <w:rsid w:val="00461EDA"/>
    <w:rsid w:val="00463100"/>
    <w:rsid w:val="00463F35"/>
    <w:rsid w:val="00463FE3"/>
    <w:rsid w:val="00464D3C"/>
    <w:rsid w:val="00467765"/>
    <w:rsid w:val="004705E3"/>
    <w:rsid w:val="00470D82"/>
    <w:rsid w:val="004712B0"/>
    <w:rsid w:val="00471B00"/>
    <w:rsid w:val="00472F2C"/>
    <w:rsid w:val="0047449A"/>
    <w:rsid w:val="00474CBE"/>
    <w:rsid w:val="00475553"/>
    <w:rsid w:val="00476514"/>
    <w:rsid w:val="00476BBB"/>
    <w:rsid w:val="0047751B"/>
    <w:rsid w:val="00477D16"/>
    <w:rsid w:val="00477DC2"/>
    <w:rsid w:val="00477E53"/>
    <w:rsid w:val="004811DF"/>
    <w:rsid w:val="004812C0"/>
    <w:rsid w:val="00481476"/>
    <w:rsid w:val="00482BB9"/>
    <w:rsid w:val="00483678"/>
    <w:rsid w:val="004837A0"/>
    <w:rsid w:val="0048391D"/>
    <w:rsid w:val="00484826"/>
    <w:rsid w:val="00484BE5"/>
    <w:rsid w:val="00485315"/>
    <w:rsid w:val="004867A9"/>
    <w:rsid w:val="004908F1"/>
    <w:rsid w:val="0049121C"/>
    <w:rsid w:val="00491BE9"/>
    <w:rsid w:val="00491E85"/>
    <w:rsid w:val="00493374"/>
    <w:rsid w:val="0049448D"/>
    <w:rsid w:val="00494E7A"/>
    <w:rsid w:val="00495D11"/>
    <w:rsid w:val="00496816"/>
    <w:rsid w:val="00496E00"/>
    <w:rsid w:val="00497287"/>
    <w:rsid w:val="004976C5"/>
    <w:rsid w:val="004978C8"/>
    <w:rsid w:val="00497C94"/>
    <w:rsid w:val="004A02D6"/>
    <w:rsid w:val="004A045B"/>
    <w:rsid w:val="004A1574"/>
    <w:rsid w:val="004A255E"/>
    <w:rsid w:val="004A5B9E"/>
    <w:rsid w:val="004B0832"/>
    <w:rsid w:val="004B28A9"/>
    <w:rsid w:val="004B4079"/>
    <w:rsid w:val="004B414E"/>
    <w:rsid w:val="004B4987"/>
    <w:rsid w:val="004B4E6F"/>
    <w:rsid w:val="004B5066"/>
    <w:rsid w:val="004B609C"/>
    <w:rsid w:val="004B630E"/>
    <w:rsid w:val="004B63A0"/>
    <w:rsid w:val="004B668D"/>
    <w:rsid w:val="004B79B9"/>
    <w:rsid w:val="004C0FED"/>
    <w:rsid w:val="004C12AD"/>
    <w:rsid w:val="004C14A8"/>
    <w:rsid w:val="004C2944"/>
    <w:rsid w:val="004C45DE"/>
    <w:rsid w:val="004C5639"/>
    <w:rsid w:val="004C5DCA"/>
    <w:rsid w:val="004C717C"/>
    <w:rsid w:val="004C7CB2"/>
    <w:rsid w:val="004D09B9"/>
    <w:rsid w:val="004D0D6E"/>
    <w:rsid w:val="004D0E03"/>
    <w:rsid w:val="004D17D6"/>
    <w:rsid w:val="004D28A8"/>
    <w:rsid w:val="004D35DF"/>
    <w:rsid w:val="004D4469"/>
    <w:rsid w:val="004D64EA"/>
    <w:rsid w:val="004D6518"/>
    <w:rsid w:val="004D73C2"/>
    <w:rsid w:val="004D78B4"/>
    <w:rsid w:val="004D7EDC"/>
    <w:rsid w:val="004E0580"/>
    <w:rsid w:val="004E073B"/>
    <w:rsid w:val="004E1ED1"/>
    <w:rsid w:val="004E25DD"/>
    <w:rsid w:val="004E26D2"/>
    <w:rsid w:val="004E2747"/>
    <w:rsid w:val="004E2BB2"/>
    <w:rsid w:val="004E38F1"/>
    <w:rsid w:val="004E3DC4"/>
    <w:rsid w:val="004E49F7"/>
    <w:rsid w:val="004E4BC1"/>
    <w:rsid w:val="004E52FC"/>
    <w:rsid w:val="004E5C2E"/>
    <w:rsid w:val="004E7A34"/>
    <w:rsid w:val="004F0CA0"/>
    <w:rsid w:val="004F0E56"/>
    <w:rsid w:val="004F1E50"/>
    <w:rsid w:val="004F24CD"/>
    <w:rsid w:val="004F2845"/>
    <w:rsid w:val="004F3578"/>
    <w:rsid w:val="004F44A1"/>
    <w:rsid w:val="004F5B84"/>
    <w:rsid w:val="004F649B"/>
    <w:rsid w:val="004F692D"/>
    <w:rsid w:val="004F6A1B"/>
    <w:rsid w:val="004F760D"/>
    <w:rsid w:val="00500226"/>
    <w:rsid w:val="005002B1"/>
    <w:rsid w:val="00500915"/>
    <w:rsid w:val="0050188E"/>
    <w:rsid w:val="00501DB4"/>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D81"/>
    <w:rsid w:val="0051575F"/>
    <w:rsid w:val="00515823"/>
    <w:rsid w:val="005165A6"/>
    <w:rsid w:val="00516E9E"/>
    <w:rsid w:val="00517BF7"/>
    <w:rsid w:val="005209F1"/>
    <w:rsid w:val="005212BC"/>
    <w:rsid w:val="005215A4"/>
    <w:rsid w:val="00521C79"/>
    <w:rsid w:val="00521F56"/>
    <w:rsid w:val="005222C4"/>
    <w:rsid w:val="00522761"/>
    <w:rsid w:val="00522DE3"/>
    <w:rsid w:val="00523476"/>
    <w:rsid w:val="0052382D"/>
    <w:rsid w:val="00523B71"/>
    <w:rsid w:val="00524310"/>
    <w:rsid w:val="00524BB7"/>
    <w:rsid w:val="00525139"/>
    <w:rsid w:val="0052518A"/>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CE8"/>
    <w:rsid w:val="00540A2D"/>
    <w:rsid w:val="00540F79"/>
    <w:rsid w:val="0054107D"/>
    <w:rsid w:val="005419E3"/>
    <w:rsid w:val="00541C3E"/>
    <w:rsid w:val="00543023"/>
    <w:rsid w:val="00543DDA"/>
    <w:rsid w:val="005442AB"/>
    <w:rsid w:val="00545F82"/>
    <w:rsid w:val="00545FD3"/>
    <w:rsid w:val="005462F5"/>
    <w:rsid w:val="00546537"/>
    <w:rsid w:val="005477A1"/>
    <w:rsid w:val="00547903"/>
    <w:rsid w:val="00547A70"/>
    <w:rsid w:val="00552413"/>
    <w:rsid w:val="005539C4"/>
    <w:rsid w:val="005542BD"/>
    <w:rsid w:val="005542CA"/>
    <w:rsid w:val="0055440C"/>
    <w:rsid w:val="00555398"/>
    <w:rsid w:val="005553F7"/>
    <w:rsid w:val="00556399"/>
    <w:rsid w:val="0055690A"/>
    <w:rsid w:val="00556C09"/>
    <w:rsid w:val="00556F2A"/>
    <w:rsid w:val="005574CF"/>
    <w:rsid w:val="00560465"/>
    <w:rsid w:val="0056076E"/>
    <w:rsid w:val="005608F0"/>
    <w:rsid w:val="00560DB7"/>
    <w:rsid w:val="00561B20"/>
    <w:rsid w:val="00561E58"/>
    <w:rsid w:val="005639D9"/>
    <w:rsid w:val="00563CA5"/>
    <w:rsid w:val="00564336"/>
    <w:rsid w:val="0056477A"/>
    <w:rsid w:val="00564F8A"/>
    <w:rsid w:val="005657E6"/>
    <w:rsid w:val="005659D5"/>
    <w:rsid w:val="00565E5C"/>
    <w:rsid w:val="005663A0"/>
    <w:rsid w:val="005664BB"/>
    <w:rsid w:val="005668B8"/>
    <w:rsid w:val="00567580"/>
    <w:rsid w:val="005701FD"/>
    <w:rsid w:val="005702DD"/>
    <w:rsid w:val="005706CD"/>
    <w:rsid w:val="00570AB9"/>
    <w:rsid w:val="00571344"/>
    <w:rsid w:val="00571A42"/>
    <w:rsid w:val="00571A9A"/>
    <w:rsid w:val="00571FA3"/>
    <w:rsid w:val="00572373"/>
    <w:rsid w:val="00572BCA"/>
    <w:rsid w:val="00572D6E"/>
    <w:rsid w:val="0057307B"/>
    <w:rsid w:val="005732DB"/>
    <w:rsid w:val="00574C7D"/>
    <w:rsid w:val="00574F3E"/>
    <w:rsid w:val="005750FF"/>
    <w:rsid w:val="0057512B"/>
    <w:rsid w:val="005752E2"/>
    <w:rsid w:val="00576A4E"/>
    <w:rsid w:val="00576C43"/>
    <w:rsid w:val="00577524"/>
    <w:rsid w:val="00577762"/>
    <w:rsid w:val="0058070B"/>
    <w:rsid w:val="005812C9"/>
    <w:rsid w:val="00581B52"/>
    <w:rsid w:val="00582B64"/>
    <w:rsid w:val="00582EC3"/>
    <w:rsid w:val="00583086"/>
    <w:rsid w:val="0058310B"/>
    <w:rsid w:val="0058312F"/>
    <w:rsid w:val="0058370C"/>
    <w:rsid w:val="00585D13"/>
    <w:rsid w:val="00586FA7"/>
    <w:rsid w:val="0058783D"/>
    <w:rsid w:val="00587E13"/>
    <w:rsid w:val="005906E1"/>
    <w:rsid w:val="00590B05"/>
    <w:rsid w:val="00591953"/>
    <w:rsid w:val="005921CB"/>
    <w:rsid w:val="00592658"/>
    <w:rsid w:val="00592B26"/>
    <w:rsid w:val="00593994"/>
    <w:rsid w:val="005942DD"/>
    <w:rsid w:val="005948C6"/>
    <w:rsid w:val="00594C0E"/>
    <w:rsid w:val="0059585B"/>
    <w:rsid w:val="00595A63"/>
    <w:rsid w:val="00596033"/>
    <w:rsid w:val="005966E7"/>
    <w:rsid w:val="00596816"/>
    <w:rsid w:val="0059799A"/>
    <w:rsid w:val="00597C3A"/>
    <w:rsid w:val="00597D7C"/>
    <w:rsid w:val="005A000E"/>
    <w:rsid w:val="005A015B"/>
    <w:rsid w:val="005A104E"/>
    <w:rsid w:val="005A1AD7"/>
    <w:rsid w:val="005A2AD7"/>
    <w:rsid w:val="005A3B63"/>
    <w:rsid w:val="005A3C22"/>
    <w:rsid w:val="005A3F86"/>
    <w:rsid w:val="005A5CAD"/>
    <w:rsid w:val="005A5E07"/>
    <w:rsid w:val="005A69FC"/>
    <w:rsid w:val="005A6A5A"/>
    <w:rsid w:val="005A6CA7"/>
    <w:rsid w:val="005A7BD9"/>
    <w:rsid w:val="005B05E9"/>
    <w:rsid w:val="005B062C"/>
    <w:rsid w:val="005B1845"/>
    <w:rsid w:val="005B25AD"/>
    <w:rsid w:val="005B26E5"/>
    <w:rsid w:val="005B3B43"/>
    <w:rsid w:val="005B451F"/>
    <w:rsid w:val="005B466A"/>
    <w:rsid w:val="005B4EFC"/>
    <w:rsid w:val="005B5DCC"/>
    <w:rsid w:val="005B63D7"/>
    <w:rsid w:val="005B7B98"/>
    <w:rsid w:val="005C275A"/>
    <w:rsid w:val="005C27D6"/>
    <w:rsid w:val="005C2C74"/>
    <w:rsid w:val="005C2CA1"/>
    <w:rsid w:val="005C3A0B"/>
    <w:rsid w:val="005C3C5E"/>
    <w:rsid w:val="005C41E5"/>
    <w:rsid w:val="005C48F5"/>
    <w:rsid w:val="005C5734"/>
    <w:rsid w:val="005C5CB7"/>
    <w:rsid w:val="005C5F6D"/>
    <w:rsid w:val="005C5F92"/>
    <w:rsid w:val="005C758A"/>
    <w:rsid w:val="005C7834"/>
    <w:rsid w:val="005C7E96"/>
    <w:rsid w:val="005D21EF"/>
    <w:rsid w:val="005D3C46"/>
    <w:rsid w:val="005D6305"/>
    <w:rsid w:val="005D6717"/>
    <w:rsid w:val="005D69A4"/>
    <w:rsid w:val="005D711E"/>
    <w:rsid w:val="005D7425"/>
    <w:rsid w:val="005D7A47"/>
    <w:rsid w:val="005E06EF"/>
    <w:rsid w:val="005E096E"/>
    <w:rsid w:val="005E1AFB"/>
    <w:rsid w:val="005E2138"/>
    <w:rsid w:val="005E28A4"/>
    <w:rsid w:val="005E3668"/>
    <w:rsid w:val="005E3F44"/>
    <w:rsid w:val="005E4426"/>
    <w:rsid w:val="005E4840"/>
    <w:rsid w:val="005E5CBF"/>
    <w:rsid w:val="005E6171"/>
    <w:rsid w:val="005E74D8"/>
    <w:rsid w:val="005E76C3"/>
    <w:rsid w:val="005E7C18"/>
    <w:rsid w:val="005F03A8"/>
    <w:rsid w:val="005F0B5E"/>
    <w:rsid w:val="005F190B"/>
    <w:rsid w:val="005F22BA"/>
    <w:rsid w:val="005F25DF"/>
    <w:rsid w:val="005F31E6"/>
    <w:rsid w:val="005F3C92"/>
    <w:rsid w:val="005F47CF"/>
    <w:rsid w:val="005F554C"/>
    <w:rsid w:val="005F59D8"/>
    <w:rsid w:val="005F5DC1"/>
    <w:rsid w:val="005F68C1"/>
    <w:rsid w:val="005F7293"/>
    <w:rsid w:val="005F74C1"/>
    <w:rsid w:val="005F7692"/>
    <w:rsid w:val="00600691"/>
    <w:rsid w:val="00600BC6"/>
    <w:rsid w:val="00601AC2"/>
    <w:rsid w:val="00602492"/>
    <w:rsid w:val="00602A52"/>
    <w:rsid w:val="00603D99"/>
    <w:rsid w:val="006058A8"/>
    <w:rsid w:val="00605D56"/>
    <w:rsid w:val="00606A54"/>
    <w:rsid w:val="00607031"/>
    <w:rsid w:val="006071C6"/>
    <w:rsid w:val="00607ABF"/>
    <w:rsid w:val="00610AC3"/>
    <w:rsid w:val="00611139"/>
    <w:rsid w:val="0061143E"/>
    <w:rsid w:val="00612FA8"/>
    <w:rsid w:val="0061363C"/>
    <w:rsid w:val="006138BC"/>
    <w:rsid w:val="00613ABF"/>
    <w:rsid w:val="00613C54"/>
    <w:rsid w:val="00614D60"/>
    <w:rsid w:val="00615A94"/>
    <w:rsid w:val="00615EC6"/>
    <w:rsid w:val="00616760"/>
    <w:rsid w:val="006167C1"/>
    <w:rsid w:val="00616DD3"/>
    <w:rsid w:val="00620CB5"/>
    <w:rsid w:val="0062203E"/>
    <w:rsid w:val="006221FD"/>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46D1A"/>
    <w:rsid w:val="006503EB"/>
    <w:rsid w:val="00651025"/>
    <w:rsid w:val="006513B3"/>
    <w:rsid w:val="00652191"/>
    <w:rsid w:val="00652BE1"/>
    <w:rsid w:val="00652D7C"/>
    <w:rsid w:val="00653183"/>
    <w:rsid w:val="0065330F"/>
    <w:rsid w:val="0065726E"/>
    <w:rsid w:val="00661BF5"/>
    <w:rsid w:val="00661FC6"/>
    <w:rsid w:val="00662594"/>
    <w:rsid w:val="0066294F"/>
    <w:rsid w:val="00662F14"/>
    <w:rsid w:val="00663327"/>
    <w:rsid w:val="00664553"/>
    <w:rsid w:val="00665204"/>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55B9"/>
    <w:rsid w:val="00676784"/>
    <w:rsid w:val="00677138"/>
    <w:rsid w:val="006772AC"/>
    <w:rsid w:val="006774D4"/>
    <w:rsid w:val="00677D9C"/>
    <w:rsid w:val="00677FDB"/>
    <w:rsid w:val="0068023E"/>
    <w:rsid w:val="00680A4F"/>
    <w:rsid w:val="00680D3A"/>
    <w:rsid w:val="0068104B"/>
    <w:rsid w:val="00681451"/>
    <w:rsid w:val="00681834"/>
    <w:rsid w:val="006823A5"/>
    <w:rsid w:val="006827C6"/>
    <w:rsid w:val="0068300F"/>
    <w:rsid w:val="006831FD"/>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622"/>
    <w:rsid w:val="00694842"/>
    <w:rsid w:val="00694848"/>
    <w:rsid w:val="00695639"/>
    <w:rsid w:val="00695792"/>
    <w:rsid w:val="00695E6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1CC"/>
    <w:rsid w:val="006B1D90"/>
    <w:rsid w:val="006B1FBC"/>
    <w:rsid w:val="006B22BA"/>
    <w:rsid w:val="006B2D8C"/>
    <w:rsid w:val="006B43A3"/>
    <w:rsid w:val="006B6005"/>
    <w:rsid w:val="006B646B"/>
    <w:rsid w:val="006B651E"/>
    <w:rsid w:val="006B6AD5"/>
    <w:rsid w:val="006B7A5F"/>
    <w:rsid w:val="006B7C53"/>
    <w:rsid w:val="006C15BD"/>
    <w:rsid w:val="006C1A6A"/>
    <w:rsid w:val="006C1DE4"/>
    <w:rsid w:val="006C291E"/>
    <w:rsid w:val="006C306C"/>
    <w:rsid w:val="006C3414"/>
    <w:rsid w:val="006C5BF5"/>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6C"/>
    <w:rsid w:val="006D42C8"/>
    <w:rsid w:val="006D452F"/>
    <w:rsid w:val="006D4A19"/>
    <w:rsid w:val="006D5126"/>
    <w:rsid w:val="006D53DD"/>
    <w:rsid w:val="006D5523"/>
    <w:rsid w:val="006D6065"/>
    <w:rsid w:val="006D61D7"/>
    <w:rsid w:val="006D7C4F"/>
    <w:rsid w:val="006E0A3E"/>
    <w:rsid w:val="006E3714"/>
    <w:rsid w:val="006E3BED"/>
    <w:rsid w:val="006E43F9"/>
    <w:rsid w:val="006E5A9B"/>
    <w:rsid w:val="006E606F"/>
    <w:rsid w:val="006E6116"/>
    <w:rsid w:val="006E6631"/>
    <w:rsid w:val="006E67B4"/>
    <w:rsid w:val="006E71A9"/>
    <w:rsid w:val="006E7580"/>
    <w:rsid w:val="006E7A90"/>
    <w:rsid w:val="006E7B08"/>
    <w:rsid w:val="006E7F9B"/>
    <w:rsid w:val="006F0308"/>
    <w:rsid w:val="006F170B"/>
    <w:rsid w:val="006F1E99"/>
    <w:rsid w:val="006F20DF"/>
    <w:rsid w:val="006F2F68"/>
    <w:rsid w:val="006F368C"/>
    <w:rsid w:val="006F37DA"/>
    <w:rsid w:val="006F4383"/>
    <w:rsid w:val="006F4BBC"/>
    <w:rsid w:val="006F4EF0"/>
    <w:rsid w:val="006F5418"/>
    <w:rsid w:val="006F5A86"/>
    <w:rsid w:val="006F6F35"/>
    <w:rsid w:val="006F796E"/>
    <w:rsid w:val="00700582"/>
    <w:rsid w:val="0070149A"/>
    <w:rsid w:val="00701632"/>
    <w:rsid w:val="00701F91"/>
    <w:rsid w:val="007023A6"/>
    <w:rsid w:val="00702507"/>
    <w:rsid w:val="00702D0B"/>
    <w:rsid w:val="007037F4"/>
    <w:rsid w:val="00704467"/>
    <w:rsid w:val="0070468A"/>
    <w:rsid w:val="00705025"/>
    <w:rsid w:val="00706E61"/>
    <w:rsid w:val="00707947"/>
    <w:rsid w:val="00707D9B"/>
    <w:rsid w:val="00710D37"/>
    <w:rsid w:val="0071137A"/>
    <w:rsid w:val="007121AF"/>
    <w:rsid w:val="0071352C"/>
    <w:rsid w:val="00713626"/>
    <w:rsid w:val="00713BBE"/>
    <w:rsid w:val="007144A3"/>
    <w:rsid w:val="00716201"/>
    <w:rsid w:val="00716410"/>
    <w:rsid w:val="00716902"/>
    <w:rsid w:val="00716D9F"/>
    <w:rsid w:val="00717735"/>
    <w:rsid w:val="00717A02"/>
    <w:rsid w:val="00717C74"/>
    <w:rsid w:val="0072107A"/>
    <w:rsid w:val="007210AE"/>
    <w:rsid w:val="0072157B"/>
    <w:rsid w:val="00721C6B"/>
    <w:rsid w:val="00722199"/>
    <w:rsid w:val="00722D5E"/>
    <w:rsid w:val="007249C7"/>
    <w:rsid w:val="00724E4E"/>
    <w:rsid w:val="007268C0"/>
    <w:rsid w:val="00726D26"/>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5DF2"/>
    <w:rsid w:val="00746894"/>
    <w:rsid w:val="00746976"/>
    <w:rsid w:val="007471F6"/>
    <w:rsid w:val="007472E2"/>
    <w:rsid w:val="00747D55"/>
    <w:rsid w:val="0075155C"/>
    <w:rsid w:val="00751D2B"/>
    <w:rsid w:val="0075382C"/>
    <w:rsid w:val="00753882"/>
    <w:rsid w:val="007545DF"/>
    <w:rsid w:val="007570A7"/>
    <w:rsid w:val="00757721"/>
    <w:rsid w:val="0076066E"/>
    <w:rsid w:val="00761BE1"/>
    <w:rsid w:val="00761DAD"/>
    <w:rsid w:val="0076259D"/>
    <w:rsid w:val="00763B02"/>
    <w:rsid w:val="00764823"/>
    <w:rsid w:val="00764A08"/>
    <w:rsid w:val="007653A4"/>
    <w:rsid w:val="00765C9A"/>
    <w:rsid w:val="007660CD"/>
    <w:rsid w:val="00767568"/>
    <w:rsid w:val="00767A43"/>
    <w:rsid w:val="007705BF"/>
    <w:rsid w:val="00770DB1"/>
    <w:rsid w:val="0077250C"/>
    <w:rsid w:val="00772AF9"/>
    <w:rsid w:val="00772FFC"/>
    <w:rsid w:val="007733AF"/>
    <w:rsid w:val="00773F4E"/>
    <w:rsid w:val="0077427A"/>
    <w:rsid w:val="00776185"/>
    <w:rsid w:val="00776449"/>
    <w:rsid w:val="00776A87"/>
    <w:rsid w:val="007775C0"/>
    <w:rsid w:val="00777809"/>
    <w:rsid w:val="00777AD4"/>
    <w:rsid w:val="00777D99"/>
    <w:rsid w:val="00777EA8"/>
    <w:rsid w:val="00777EF5"/>
    <w:rsid w:val="00780921"/>
    <w:rsid w:val="00780CE3"/>
    <w:rsid w:val="00780D6D"/>
    <w:rsid w:val="00781A01"/>
    <w:rsid w:val="00781BC1"/>
    <w:rsid w:val="00781D00"/>
    <w:rsid w:val="00782E64"/>
    <w:rsid w:val="00783028"/>
    <w:rsid w:val="00783B99"/>
    <w:rsid w:val="00784643"/>
    <w:rsid w:val="00785A9A"/>
    <w:rsid w:val="00785AAD"/>
    <w:rsid w:val="00785BD4"/>
    <w:rsid w:val="00786681"/>
    <w:rsid w:val="00786AAB"/>
    <w:rsid w:val="00787C8B"/>
    <w:rsid w:val="00790F21"/>
    <w:rsid w:val="00792801"/>
    <w:rsid w:val="007932A8"/>
    <w:rsid w:val="00793D4D"/>
    <w:rsid w:val="00793FA9"/>
    <w:rsid w:val="0079573E"/>
    <w:rsid w:val="00795E14"/>
    <w:rsid w:val="00796D47"/>
    <w:rsid w:val="007A0391"/>
    <w:rsid w:val="007A03B2"/>
    <w:rsid w:val="007A0901"/>
    <w:rsid w:val="007A287A"/>
    <w:rsid w:val="007A2F56"/>
    <w:rsid w:val="007A2F8D"/>
    <w:rsid w:val="007A310F"/>
    <w:rsid w:val="007A3790"/>
    <w:rsid w:val="007A3A27"/>
    <w:rsid w:val="007A3B15"/>
    <w:rsid w:val="007A4A9B"/>
    <w:rsid w:val="007A4B23"/>
    <w:rsid w:val="007A4C62"/>
    <w:rsid w:val="007A55EA"/>
    <w:rsid w:val="007A5A6F"/>
    <w:rsid w:val="007A63E9"/>
    <w:rsid w:val="007A6950"/>
    <w:rsid w:val="007A7041"/>
    <w:rsid w:val="007A7181"/>
    <w:rsid w:val="007A7A48"/>
    <w:rsid w:val="007A7E07"/>
    <w:rsid w:val="007B0157"/>
    <w:rsid w:val="007B0300"/>
    <w:rsid w:val="007B0955"/>
    <w:rsid w:val="007B1EE8"/>
    <w:rsid w:val="007B2F41"/>
    <w:rsid w:val="007B37DA"/>
    <w:rsid w:val="007B432D"/>
    <w:rsid w:val="007B4A1F"/>
    <w:rsid w:val="007B538C"/>
    <w:rsid w:val="007B5670"/>
    <w:rsid w:val="007B5FEF"/>
    <w:rsid w:val="007B636A"/>
    <w:rsid w:val="007B6894"/>
    <w:rsid w:val="007B7C57"/>
    <w:rsid w:val="007C02B0"/>
    <w:rsid w:val="007C1B78"/>
    <w:rsid w:val="007C33AA"/>
    <w:rsid w:val="007C4026"/>
    <w:rsid w:val="007C5398"/>
    <w:rsid w:val="007C62D5"/>
    <w:rsid w:val="007C6E95"/>
    <w:rsid w:val="007D0AAB"/>
    <w:rsid w:val="007D0AFB"/>
    <w:rsid w:val="007D1628"/>
    <w:rsid w:val="007D1C51"/>
    <w:rsid w:val="007D29B6"/>
    <w:rsid w:val="007D2B3F"/>
    <w:rsid w:val="007D3028"/>
    <w:rsid w:val="007D38FA"/>
    <w:rsid w:val="007D3A4E"/>
    <w:rsid w:val="007D4293"/>
    <w:rsid w:val="007D47BC"/>
    <w:rsid w:val="007D5C85"/>
    <w:rsid w:val="007D7FF2"/>
    <w:rsid w:val="007E00CD"/>
    <w:rsid w:val="007E01BE"/>
    <w:rsid w:val="007E0A96"/>
    <w:rsid w:val="007E3254"/>
    <w:rsid w:val="007E40B1"/>
    <w:rsid w:val="007E49C4"/>
    <w:rsid w:val="007E5098"/>
    <w:rsid w:val="007E61FF"/>
    <w:rsid w:val="007E6287"/>
    <w:rsid w:val="007E75B8"/>
    <w:rsid w:val="007E7B2A"/>
    <w:rsid w:val="007E7D39"/>
    <w:rsid w:val="007F0080"/>
    <w:rsid w:val="007F0372"/>
    <w:rsid w:val="007F05E8"/>
    <w:rsid w:val="007F0836"/>
    <w:rsid w:val="007F25A9"/>
    <w:rsid w:val="007F274F"/>
    <w:rsid w:val="007F2FAE"/>
    <w:rsid w:val="007F3171"/>
    <w:rsid w:val="007F3175"/>
    <w:rsid w:val="007F3A41"/>
    <w:rsid w:val="007F3DF9"/>
    <w:rsid w:val="007F4335"/>
    <w:rsid w:val="007F51F6"/>
    <w:rsid w:val="007F591E"/>
    <w:rsid w:val="007F5A47"/>
    <w:rsid w:val="007F6644"/>
    <w:rsid w:val="007F6D62"/>
    <w:rsid w:val="008004B0"/>
    <w:rsid w:val="008010AD"/>
    <w:rsid w:val="00802824"/>
    <w:rsid w:val="00802867"/>
    <w:rsid w:val="00802C02"/>
    <w:rsid w:val="00802C03"/>
    <w:rsid w:val="008032D5"/>
    <w:rsid w:val="0080554E"/>
    <w:rsid w:val="00805BC6"/>
    <w:rsid w:val="00806EC5"/>
    <w:rsid w:val="008077E9"/>
    <w:rsid w:val="00810BC2"/>
    <w:rsid w:val="008119A1"/>
    <w:rsid w:val="00813BFB"/>
    <w:rsid w:val="00813DEE"/>
    <w:rsid w:val="00813FC9"/>
    <w:rsid w:val="008142E0"/>
    <w:rsid w:val="00814E1E"/>
    <w:rsid w:val="008151E6"/>
    <w:rsid w:val="008172E7"/>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F1"/>
    <w:rsid w:val="00830558"/>
    <w:rsid w:val="008309D6"/>
    <w:rsid w:val="00830CA7"/>
    <w:rsid w:val="00831305"/>
    <w:rsid w:val="00831D9E"/>
    <w:rsid w:val="008323B0"/>
    <w:rsid w:val="0083340B"/>
    <w:rsid w:val="00833B24"/>
    <w:rsid w:val="008348B1"/>
    <w:rsid w:val="00835785"/>
    <w:rsid w:val="008358A8"/>
    <w:rsid w:val="00837A6B"/>
    <w:rsid w:val="00837AF3"/>
    <w:rsid w:val="00837E56"/>
    <w:rsid w:val="00837F9D"/>
    <w:rsid w:val="008409DE"/>
    <w:rsid w:val="0084108F"/>
    <w:rsid w:val="0084156E"/>
    <w:rsid w:val="008416BF"/>
    <w:rsid w:val="008431A5"/>
    <w:rsid w:val="0084346C"/>
    <w:rsid w:val="00843551"/>
    <w:rsid w:val="00846141"/>
    <w:rsid w:val="00846A0D"/>
    <w:rsid w:val="00846DB7"/>
    <w:rsid w:val="008505C5"/>
    <w:rsid w:val="00850CED"/>
    <w:rsid w:val="00851408"/>
    <w:rsid w:val="00853B08"/>
    <w:rsid w:val="00854402"/>
    <w:rsid w:val="00854C9D"/>
    <w:rsid w:val="008558AC"/>
    <w:rsid w:val="00856739"/>
    <w:rsid w:val="00856C5C"/>
    <w:rsid w:val="00856DD4"/>
    <w:rsid w:val="00857BA9"/>
    <w:rsid w:val="00860D62"/>
    <w:rsid w:val="00863DFC"/>
    <w:rsid w:val="00865CCB"/>
    <w:rsid w:val="00866AD0"/>
    <w:rsid w:val="00866C7E"/>
    <w:rsid w:val="008704E4"/>
    <w:rsid w:val="00870932"/>
    <w:rsid w:val="00870CD2"/>
    <w:rsid w:val="008715FC"/>
    <w:rsid w:val="00871BE6"/>
    <w:rsid w:val="00873116"/>
    <w:rsid w:val="0087415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3712"/>
    <w:rsid w:val="00883EFB"/>
    <w:rsid w:val="00884248"/>
    <w:rsid w:val="00885458"/>
    <w:rsid w:val="00885E2B"/>
    <w:rsid w:val="00886292"/>
    <w:rsid w:val="0088642B"/>
    <w:rsid w:val="00886F6B"/>
    <w:rsid w:val="00887753"/>
    <w:rsid w:val="00890112"/>
    <w:rsid w:val="008910A7"/>
    <w:rsid w:val="008927E4"/>
    <w:rsid w:val="00892AE4"/>
    <w:rsid w:val="00892FD6"/>
    <w:rsid w:val="00894A52"/>
    <w:rsid w:val="00895E2D"/>
    <w:rsid w:val="00896105"/>
    <w:rsid w:val="008A0A47"/>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807"/>
    <w:rsid w:val="008B3B78"/>
    <w:rsid w:val="008B40B7"/>
    <w:rsid w:val="008B5896"/>
    <w:rsid w:val="008B61DC"/>
    <w:rsid w:val="008B640B"/>
    <w:rsid w:val="008B6E5A"/>
    <w:rsid w:val="008B74CA"/>
    <w:rsid w:val="008B75B9"/>
    <w:rsid w:val="008B7FD1"/>
    <w:rsid w:val="008C0AF3"/>
    <w:rsid w:val="008C1077"/>
    <w:rsid w:val="008C1F9D"/>
    <w:rsid w:val="008C2355"/>
    <w:rsid w:val="008C31DA"/>
    <w:rsid w:val="008C4688"/>
    <w:rsid w:val="008C54C8"/>
    <w:rsid w:val="008C5ED2"/>
    <w:rsid w:val="008C712E"/>
    <w:rsid w:val="008C786C"/>
    <w:rsid w:val="008D01E5"/>
    <w:rsid w:val="008D02D4"/>
    <w:rsid w:val="008D0A12"/>
    <w:rsid w:val="008D16F7"/>
    <w:rsid w:val="008D1FA7"/>
    <w:rsid w:val="008D2424"/>
    <w:rsid w:val="008D2BF4"/>
    <w:rsid w:val="008D2DBA"/>
    <w:rsid w:val="008D43BD"/>
    <w:rsid w:val="008D4A09"/>
    <w:rsid w:val="008D4AAD"/>
    <w:rsid w:val="008D786C"/>
    <w:rsid w:val="008D7AA4"/>
    <w:rsid w:val="008E0651"/>
    <w:rsid w:val="008E1436"/>
    <w:rsid w:val="008E2164"/>
    <w:rsid w:val="008E2200"/>
    <w:rsid w:val="008E2F68"/>
    <w:rsid w:val="008E377F"/>
    <w:rsid w:val="008E4530"/>
    <w:rsid w:val="008E5791"/>
    <w:rsid w:val="008E5C3E"/>
    <w:rsid w:val="008E6AD0"/>
    <w:rsid w:val="008E6B08"/>
    <w:rsid w:val="008E6C69"/>
    <w:rsid w:val="008E6DBA"/>
    <w:rsid w:val="008E7244"/>
    <w:rsid w:val="008E7DB3"/>
    <w:rsid w:val="008F0B0C"/>
    <w:rsid w:val="008F28F7"/>
    <w:rsid w:val="008F2942"/>
    <w:rsid w:val="008F3368"/>
    <w:rsid w:val="008F5790"/>
    <w:rsid w:val="008F5C01"/>
    <w:rsid w:val="008F721F"/>
    <w:rsid w:val="00900761"/>
    <w:rsid w:val="0090111D"/>
    <w:rsid w:val="0090136C"/>
    <w:rsid w:val="00901BD8"/>
    <w:rsid w:val="009020AB"/>
    <w:rsid w:val="00902847"/>
    <w:rsid w:val="009040F7"/>
    <w:rsid w:val="009042D8"/>
    <w:rsid w:val="0090438D"/>
    <w:rsid w:val="009045AE"/>
    <w:rsid w:val="00906349"/>
    <w:rsid w:val="009068CC"/>
    <w:rsid w:val="009069CB"/>
    <w:rsid w:val="00906F67"/>
    <w:rsid w:val="009074A5"/>
    <w:rsid w:val="0090780F"/>
    <w:rsid w:val="00907F4C"/>
    <w:rsid w:val="009105C2"/>
    <w:rsid w:val="00911572"/>
    <w:rsid w:val="009118DA"/>
    <w:rsid w:val="00911EC7"/>
    <w:rsid w:val="0091221A"/>
    <w:rsid w:val="00912CF0"/>
    <w:rsid w:val="00913D00"/>
    <w:rsid w:val="009154D2"/>
    <w:rsid w:val="00915570"/>
    <w:rsid w:val="0091590A"/>
    <w:rsid w:val="0091706A"/>
    <w:rsid w:val="0091748B"/>
    <w:rsid w:val="00920050"/>
    <w:rsid w:val="00920DD4"/>
    <w:rsid w:val="0092118D"/>
    <w:rsid w:val="009221B5"/>
    <w:rsid w:val="0092332F"/>
    <w:rsid w:val="00924CC0"/>
    <w:rsid w:val="00924FAA"/>
    <w:rsid w:val="00925509"/>
    <w:rsid w:val="00925741"/>
    <w:rsid w:val="00926C69"/>
    <w:rsid w:val="0092745B"/>
    <w:rsid w:val="00927BA3"/>
    <w:rsid w:val="00927D4A"/>
    <w:rsid w:val="009306F9"/>
    <w:rsid w:val="009313D6"/>
    <w:rsid w:val="00933567"/>
    <w:rsid w:val="00934665"/>
    <w:rsid w:val="00934685"/>
    <w:rsid w:val="0093518F"/>
    <w:rsid w:val="00935247"/>
    <w:rsid w:val="009352D3"/>
    <w:rsid w:val="009359DB"/>
    <w:rsid w:val="00936124"/>
    <w:rsid w:val="009361E0"/>
    <w:rsid w:val="009367A2"/>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3EE"/>
    <w:rsid w:val="00952092"/>
    <w:rsid w:val="0095253F"/>
    <w:rsid w:val="0095295A"/>
    <w:rsid w:val="00952DDA"/>
    <w:rsid w:val="0095433A"/>
    <w:rsid w:val="00955131"/>
    <w:rsid w:val="00955FB9"/>
    <w:rsid w:val="009574E8"/>
    <w:rsid w:val="009574F9"/>
    <w:rsid w:val="009602EF"/>
    <w:rsid w:val="009647C2"/>
    <w:rsid w:val="009654ED"/>
    <w:rsid w:val="00965B9A"/>
    <w:rsid w:val="00965E00"/>
    <w:rsid w:val="009671CD"/>
    <w:rsid w:val="0096724C"/>
    <w:rsid w:val="009674BB"/>
    <w:rsid w:val="00967AC6"/>
    <w:rsid w:val="009711B5"/>
    <w:rsid w:val="009717BE"/>
    <w:rsid w:val="00971D03"/>
    <w:rsid w:val="00971DC8"/>
    <w:rsid w:val="00971EC3"/>
    <w:rsid w:val="009723E4"/>
    <w:rsid w:val="00972F62"/>
    <w:rsid w:val="00974B48"/>
    <w:rsid w:val="00974FFC"/>
    <w:rsid w:val="009751F1"/>
    <w:rsid w:val="009755DC"/>
    <w:rsid w:val="00975DA0"/>
    <w:rsid w:val="00976066"/>
    <w:rsid w:val="00976AF4"/>
    <w:rsid w:val="00976E47"/>
    <w:rsid w:val="00977172"/>
    <w:rsid w:val="00977CF2"/>
    <w:rsid w:val="00980B9B"/>
    <w:rsid w:val="0098109A"/>
    <w:rsid w:val="009810A1"/>
    <w:rsid w:val="00982A52"/>
    <w:rsid w:val="009836AD"/>
    <w:rsid w:val="009841F1"/>
    <w:rsid w:val="00984256"/>
    <w:rsid w:val="00984C79"/>
    <w:rsid w:val="009860DD"/>
    <w:rsid w:val="00986A6F"/>
    <w:rsid w:val="00987935"/>
    <w:rsid w:val="00987F6A"/>
    <w:rsid w:val="00990018"/>
    <w:rsid w:val="00990266"/>
    <w:rsid w:val="00990D5B"/>
    <w:rsid w:val="009911A7"/>
    <w:rsid w:val="009923AD"/>
    <w:rsid w:val="009926B5"/>
    <w:rsid w:val="00992BDA"/>
    <w:rsid w:val="009930ED"/>
    <w:rsid w:val="009942E1"/>
    <w:rsid w:val="00995104"/>
    <w:rsid w:val="00997451"/>
    <w:rsid w:val="00997E91"/>
    <w:rsid w:val="00997FCE"/>
    <w:rsid w:val="009A23AA"/>
    <w:rsid w:val="009A276F"/>
    <w:rsid w:val="009A2E65"/>
    <w:rsid w:val="009A3253"/>
    <w:rsid w:val="009A3BEC"/>
    <w:rsid w:val="009A4029"/>
    <w:rsid w:val="009A42E1"/>
    <w:rsid w:val="009A492B"/>
    <w:rsid w:val="009A497E"/>
    <w:rsid w:val="009A59B4"/>
    <w:rsid w:val="009A6385"/>
    <w:rsid w:val="009A64CE"/>
    <w:rsid w:val="009A670D"/>
    <w:rsid w:val="009A6EE7"/>
    <w:rsid w:val="009B0448"/>
    <w:rsid w:val="009B10CF"/>
    <w:rsid w:val="009B116F"/>
    <w:rsid w:val="009B15CD"/>
    <w:rsid w:val="009B1629"/>
    <w:rsid w:val="009B2EEF"/>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F9C"/>
    <w:rsid w:val="009C0387"/>
    <w:rsid w:val="009C1648"/>
    <w:rsid w:val="009C174D"/>
    <w:rsid w:val="009C2420"/>
    <w:rsid w:val="009C2500"/>
    <w:rsid w:val="009C26A9"/>
    <w:rsid w:val="009C3406"/>
    <w:rsid w:val="009C435B"/>
    <w:rsid w:val="009C4BD6"/>
    <w:rsid w:val="009C4C31"/>
    <w:rsid w:val="009C5FA6"/>
    <w:rsid w:val="009C6936"/>
    <w:rsid w:val="009C6F9F"/>
    <w:rsid w:val="009C7223"/>
    <w:rsid w:val="009C756D"/>
    <w:rsid w:val="009C7707"/>
    <w:rsid w:val="009D067D"/>
    <w:rsid w:val="009D0938"/>
    <w:rsid w:val="009D0EDE"/>
    <w:rsid w:val="009D1174"/>
    <w:rsid w:val="009D208B"/>
    <w:rsid w:val="009D2A68"/>
    <w:rsid w:val="009D2E3F"/>
    <w:rsid w:val="009D30D7"/>
    <w:rsid w:val="009D3246"/>
    <w:rsid w:val="009D39D3"/>
    <w:rsid w:val="009D3DB2"/>
    <w:rsid w:val="009D41AE"/>
    <w:rsid w:val="009D4CED"/>
    <w:rsid w:val="009D584D"/>
    <w:rsid w:val="009D68FA"/>
    <w:rsid w:val="009D7AEC"/>
    <w:rsid w:val="009E0905"/>
    <w:rsid w:val="009E1ECE"/>
    <w:rsid w:val="009E2C3E"/>
    <w:rsid w:val="009E3411"/>
    <w:rsid w:val="009E34FB"/>
    <w:rsid w:val="009E3B51"/>
    <w:rsid w:val="009E3C61"/>
    <w:rsid w:val="009E505C"/>
    <w:rsid w:val="009E63AA"/>
    <w:rsid w:val="009E685A"/>
    <w:rsid w:val="009E7426"/>
    <w:rsid w:val="009E761C"/>
    <w:rsid w:val="009F0578"/>
    <w:rsid w:val="009F12CE"/>
    <w:rsid w:val="009F36E7"/>
    <w:rsid w:val="009F3726"/>
    <w:rsid w:val="009F470E"/>
    <w:rsid w:val="009F4F86"/>
    <w:rsid w:val="009F54E9"/>
    <w:rsid w:val="009F5CA5"/>
    <w:rsid w:val="009F6889"/>
    <w:rsid w:val="009F7348"/>
    <w:rsid w:val="009F7DCC"/>
    <w:rsid w:val="009F7DF2"/>
    <w:rsid w:val="009F7EF3"/>
    <w:rsid w:val="009F7F69"/>
    <w:rsid w:val="00A00381"/>
    <w:rsid w:val="00A00639"/>
    <w:rsid w:val="00A00D8E"/>
    <w:rsid w:val="00A011BB"/>
    <w:rsid w:val="00A01BA4"/>
    <w:rsid w:val="00A0220D"/>
    <w:rsid w:val="00A024FD"/>
    <w:rsid w:val="00A04729"/>
    <w:rsid w:val="00A047CB"/>
    <w:rsid w:val="00A05448"/>
    <w:rsid w:val="00A0737E"/>
    <w:rsid w:val="00A0749A"/>
    <w:rsid w:val="00A10514"/>
    <w:rsid w:val="00A10E84"/>
    <w:rsid w:val="00A11D17"/>
    <w:rsid w:val="00A122A2"/>
    <w:rsid w:val="00A12CAB"/>
    <w:rsid w:val="00A13BAC"/>
    <w:rsid w:val="00A14BEF"/>
    <w:rsid w:val="00A14D12"/>
    <w:rsid w:val="00A14EA3"/>
    <w:rsid w:val="00A15BED"/>
    <w:rsid w:val="00A1727A"/>
    <w:rsid w:val="00A17540"/>
    <w:rsid w:val="00A176CC"/>
    <w:rsid w:val="00A17F7F"/>
    <w:rsid w:val="00A206C4"/>
    <w:rsid w:val="00A207C8"/>
    <w:rsid w:val="00A20CAB"/>
    <w:rsid w:val="00A20CAE"/>
    <w:rsid w:val="00A210B8"/>
    <w:rsid w:val="00A2110F"/>
    <w:rsid w:val="00A21A3A"/>
    <w:rsid w:val="00A21BF4"/>
    <w:rsid w:val="00A22552"/>
    <w:rsid w:val="00A22A08"/>
    <w:rsid w:val="00A22DFD"/>
    <w:rsid w:val="00A2483B"/>
    <w:rsid w:val="00A248AF"/>
    <w:rsid w:val="00A24C93"/>
    <w:rsid w:val="00A2516E"/>
    <w:rsid w:val="00A25622"/>
    <w:rsid w:val="00A25EBA"/>
    <w:rsid w:val="00A260E3"/>
    <w:rsid w:val="00A263CF"/>
    <w:rsid w:val="00A26889"/>
    <w:rsid w:val="00A277D7"/>
    <w:rsid w:val="00A27FAB"/>
    <w:rsid w:val="00A306ED"/>
    <w:rsid w:val="00A3138E"/>
    <w:rsid w:val="00A334E6"/>
    <w:rsid w:val="00A3380A"/>
    <w:rsid w:val="00A33C6E"/>
    <w:rsid w:val="00A33D88"/>
    <w:rsid w:val="00A33E84"/>
    <w:rsid w:val="00A3626E"/>
    <w:rsid w:val="00A379B9"/>
    <w:rsid w:val="00A41236"/>
    <w:rsid w:val="00A42C33"/>
    <w:rsid w:val="00A4303A"/>
    <w:rsid w:val="00A43534"/>
    <w:rsid w:val="00A43A0A"/>
    <w:rsid w:val="00A43BDF"/>
    <w:rsid w:val="00A452C5"/>
    <w:rsid w:val="00A45455"/>
    <w:rsid w:val="00A459C5"/>
    <w:rsid w:val="00A464B0"/>
    <w:rsid w:val="00A46707"/>
    <w:rsid w:val="00A46BCC"/>
    <w:rsid w:val="00A4747F"/>
    <w:rsid w:val="00A474DE"/>
    <w:rsid w:val="00A47622"/>
    <w:rsid w:val="00A47BAC"/>
    <w:rsid w:val="00A5069A"/>
    <w:rsid w:val="00A51365"/>
    <w:rsid w:val="00A5181E"/>
    <w:rsid w:val="00A5207A"/>
    <w:rsid w:val="00A5238A"/>
    <w:rsid w:val="00A525BE"/>
    <w:rsid w:val="00A5277E"/>
    <w:rsid w:val="00A52A70"/>
    <w:rsid w:val="00A52DCD"/>
    <w:rsid w:val="00A53176"/>
    <w:rsid w:val="00A53912"/>
    <w:rsid w:val="00A539D2"/>
    <w:rsid w:val="00A53ED2"/>
    <w:rsid w:val="00A53F25"/>
    <w:rsid w:val="00A54182"/>
    <w:rsid w:val="00A541AA"/>
    <w:rsid w:val="00A544D0"/>
    <w:rsid w:val="00A54A9C"/>
    <w:rsid w:val="00A54B88"/>
    <w:rsid w:val="00A54BB8"/>
    <w:rsid w:val="00A5513C"/>
    <w:rsid w:val="00A56623"/>
    <w:rsid w:val="00A5670A"/>
    <w:rsid w:val="00A574AD"/>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4C7"/>
    <w:rsid w:val="00A675B3"/>
    <w:rsid w:val="00A675D3"/>
    <w:rsid w:val="00A67CDD"/>
    <w:rsid w:val="00A67DED"/>
    <w:rsid w:val="00A704AA"/>
    <w:rsid w:val="00A70EC3"/>
    <w:rsid w:val="00A71AEC"/>
    <w:rsid w:val="00A71C4F"/>
    <w:rsid w:val="00A71F60"/>
    <w:rsid w:val="00A72C31"/>
    <w:rsid w:val="00A72E28"/>
    <w:rsid w:val="00A73080"/>
    <w:rsid w:val="00A73B0B"/>
    <w:rsid w:val="00A73C42"/>
    <w:rsid w:val="00A74032"/>
    <w:rsid w:val="00A747D0"/>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70DB"/>
    <w:rsid w:val="00A874F7"/>
    <w:rsid w:val="00A87CD9"/>
    <w:rsid w:val="00A87FB6"/>
    <w:rsid w:val="00A90432"/>
    <w:rsid w:val="00A90A05"/>
    <w:rsid w:val="00A90B79"/>
    <w:rsid w:val="00A9235B"/>
    <w:rsid w:val="00A9254B"/>
    <w:rsid w:val="00A930C6"/>
    <w:rsid w:val="00A93812"/>
    <w:rsid w:val="00A9442B"/>
    <w:rsid w:val="00A951F8"/>
    <w:rsid w:val="00A955E0"/>
    <w:rsid w:val="00A95644"/>
    <w:rsid w:val="00A95DE6"/>
    <w:rsid w:val="00A9731D"/>
    <w:rsid w:val="00A9778C"/>
    <w:rsid w:val="00A977D4"/>
    <w:rsid w:val="00A97E3B"/>
    <w:rsid w:val="00AA03D5"/>
    <w:rsid w:val="00AA103B"/>
    <w:rsid w:val="00AA1F3E"/>
    <w:rsid w:val="00AA447D"/>
    <w:rsid w:val="00AA57D7"/>
    <w:rsid w:val="00AA5843"/>
    <w:rsid w:val="00AA5BAB"/>
    <w:rsid w:val="00AA5BDD"/>
    <w:rsid w:val="00AA5F24"/>
    <w:rsid w:val="00AA6AD6"/>
    <w:rsid w:val="00AA7B48"/>
    <w:rsid w:val="00AB0A54"/>
    <w:rsid w:val="00AB0B02"/>
    <w:rsid w:val="00AB1905"/>
    <w:rsid w:val="00AB2543"/>
    <w:rsid w:val="00AB2C1C"/>
    <w:rsid w:val="00AB388B"/>
    <w:rsid w:val="00AB487A"/>
    <w:rsid w:val="00AB4A95"/>
    <w:rsid w:val="00AB5768"/>
    <w:rsid w:val="00AB5CC3"/>
    <w:rsid w:val="00AB6A10"/>
    <w:rsid w:val="00AC1585"/>
    <w:rsid w:val="00AC1867"/>
    <w:rsid w:val="00AC2609"/>
    <w:rsid w:val="00AC2875"/>
    <w:rsid w:val="00AC3F55"/>
    <w:rsid w:val="00AC45DF"/>
    <w:rsid w:val="00AC4F25"/>
    <w:rsid w:val="00AC5160"/>
    <w:rsid w:val="00AC574A"/>
    <w:rsid w:val="00AC629A"/>
    <w:rsid w:val="00AC6E23"/>
    <w:rsid w:val="00AC74C4"/>
    <w:rsid w:val="00AC7F6F"/>
    <w:rsid w:val="00AC7F7F"/>
    <w:rsid w:val="00AD00EE"/>
    <w:rsid w:val="00AD0231"/>
    <w:rsid w:val="00AD037E"/>
    <w:rsid w:val="00AD0751"/>
    <w:rsid w:val="00AD0A08"/>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4EB8"/>
    <w:rsid w:val="00AD53F2"/>
    <w:rsid w:val="00AD6E84"/>
    <w:rsid w:val="00AD6E91"/>
    <w:rsid w:val="00AD7B38"/>
    <w:rsid w:val="00AE0AB0"/>
    <w:rsid w:val="00AE0BDC"/>
    <w:rsid w:val="00AE10F1"/>
    <w:rsid w:val="00AE1806"/>
    <w:rsid w:val="00AE2199"/>
    <w:rsid w:val="00AE2216"/>
    <w:rsid w:val="00AE23DC"/>
    <w:rsid w:val="00AE3385"/>
    <w:rsid w:val="00AE3E21"/>
    <w:rsid w:val="00AE3F44"/>
    <w:rsid w:val="00AE42B0"/>
    <w:rsid w:val="00AE48FD"/>
    <w:rsid w:val="00AE4ACD"/>
    <w:rsid w:val="00AE517C"/>
    <w:rsid w:val="00AE582A"/>
    <w:rsid w:val="00AE60CE"/>
    <w:rsid w:val="00AF016F"/>
    <w:rsid w:val="00AF06AE"/>
    <w:rsid w:val="00AF09BD"/>
    <w:rsid w:val="00AF15C7"/>
    <w:rsid w:val="00AF543A"/>
    <w:rsid w:val="00AF56DD"/>
    <w:rsid w:val="00AF5CD9"/>
    <w:rsid w:val="00B002E0"/>
    <w:rsid w:val="00B00886"/>
    <w:rsid w:val="00B0093C"/>
    <w:rsid w:val="00B01F79"/>
    <w:rsid w:val="00B02879"/>
    <w:rsid w:val="00B0366F"/>
    <w:rsid w:val="00B036F9"/>
    <w:rsid w:val="00B03DD2"/>
    <w:rsid w:val="00B03F27"/>
    <w:rsid w:val="00B05287"/>
    <w:rsid w:val="00B05312"/>
    <w:rsid w:val="00B053F5"/>
    <w:rsid w:val="00B058B9"/>
    <w:rsid w:val="00B05E91"/>
    <w:rsid w:val="00B0621A"/>
    <w:rsid w:val="00B0622A"/>
    <w:rsid w:val="00B06645"/>
    <w:rsid w:val="00B06FEA"/>
    <w:rsid w:val="00B07F82"/>
    <w:rsid w:val="00B10EAD"/>
    <w:rsid w:val="00B1147A"/>
    <w:rsid w:val="00B114DF"/>
    <w:rsid w:val="00B115C6"/>
    <w:rsid w:val="00B13772"/>
    <w:rsid w:val="00B13C05"/>
    <w:rsid w:val="00B1425A"/>
    <w:rsid w:val="00B14344"/>
    <w:rsid w:val="00B145C4"/>
    <w:rsid w:val="00B15BEF"/>
    <w:rsid w:val="00B15FDB"/>
    <w:rsid w:val="00B163A0"/>
    <w:rsid w:val="00B1650A"/>
    <w:rsid w:val="00B1679E"/>
    <w:rsid w:val="00B16C0C"/>
    <w:rsid w:val="00B21B8C"/>
    <w:rsid w:val="00B22196"/>
    <w:rsid w:val="00B2225B"/>
    <w:rsid w:val="00B232E8"/>
    <w:rsid w:val="00B2332C"/>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3DA"/>
    <w:rsid w:val="00B36D64"/>
    <w:rsid w:val="00B37254"/>
    <w:rsid w:val="00B3776E"/>
    <w:rsid w:val="00B37DA8"/>
    <w:rsid w:val="00B40A18"/>
    <w:rsid w:val="00B41B00"/>
    <w:rsid w:val="00B420DC"/>
    <w:rsid w:val="00B42F3A"/>
    <w:rsid w:val="00B44A40"/>
    <w:rsid w:val="00B44D85"/>
    <w:rsid w:val="00B4540A"/>
    <w:rsid w:val="00B45F56"/>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F"/>
    <w:rsid w:val="00B64A7F"/>
    <w:rsid w:val="00B64BA2"/>
    <w:rsid w:val="00B65512"/>
    <w:rsid w:val="00B66768"/>
    <w:rsid w:val="00B67536"/>
    <w:rsid w:val="00B679D1"/>
    <w:rsid w:val="00B67B71"/>
    <w:rsid w:val="00B67C83"/>
    <w:rsid w:val="00B67D7D"/>
    <w:rsid w:val="00B708B5"/>
    <w:rsid w:val="00B70ADA"/>
    <w:rsid w:val="00B70F4C"/>
    <w:rsid w:val="00B71846"/>
    <w:rsid w:val="00B72180"/>
    <w:rsid w:val="00B72667"/>
    <w:rsid w:val="00B727BF"/>
    <w:rsid w:val="00B72B25"/>
    <w:rsid w:val="00B73635"/>
    <w:rsid w:val="00B763E2"/>
    <w:rsid w:val="00B766CE"/>
    <w:rsid w:val="00B7698F"/>
    <w:rsid w:val="00B7767F"/>
    <w:rsid w:val="00B77E61"/>
    <w:rsid w:val="00B80244"/>
    <w:rsid w:val="00B805FF"/>
    <w:rsid w:val="00B81380"/>
    <w:rsid w:val="00B8240B"/>
    <w:rsid w:val="00B82A98"/>
    <w:rsid w:val="00B84463"/>
    <w:rsid w:val="00B84E51"/>
    <w:rsid w:val="00B85505"/>
    <w:rsid w:val="00B85A4F"/>
    <w:rsid w:val="00B8680C"/>
    <w:rsid w:val="00B907ED"/>
    <w:rsid w:val="00B91D9D"/>
    <w:rsid w:val="00B92C31"/>
    <w:rsid w:val="00B92D1A"/>
    <w:rsid w:val="00B94709"/>
    <w:rsid w:val="00B955C0"/>
    <w:rsid w:val="00B95F69"/>
    <w:rsid w:val="00B960DB"/>
    <w:rsid w:val="00B97CEA"/>
    <w:rsid w:val="00BA1116"/>
    <w:rsid w:val="00BA15A0"/>
    <w:rsid w:val="00BA179C"/>
    <w:rsid w:val="00BA2FC7"/>
    <w:rsid w:val="00BA3865"/>
    <w:rsid w:val="00BA5370"/>
    <w:rsid w:val="00BA5718"/>
    <w:rsid w:val="00BA5A4E"/>
    <w:rsid w:val="00BA6505"/>
    <w:rsid w:val="00BA6D70"/>
    <w:rsid w:val="00BA7A74"/>
    <w:rsid w:val="00BA7C6D"/>
    <w:rsid w:val="00BB14D6"/>
    <w:rsid w:val="00BB1A58"/>
    <w:rsid w:val="00BB20A7"/>
    <w:rsid w:val="00BB3332"/>
    <w:rsid w:val="00BB348F"/>
    <w:rsid w:val="00BB50CF"/>
    <w:rsid w:val="00BB537C"/>
    <w:rsid w:val="00BB6475"/>
    <w:rsid w:val="00BB6FE2"/>
    <w:rsid w:val="00BB7764"/>
    <w:rsid w:val="00BC00ED"/>
    <w:rsid w:val="00BC1C27"/>
    <w:rsid w:val="00BC27CB"/>
    <w:rsid w:val="00BC283A"/>
    <w:rsid w:val="00BC3094"/>
    <w:rsid w:val="00BC38BE"/>
    <w:rsid w:val="00BC3B1F"/>
    <w:rsid w:val="00BC3C6E"/>
    <w:rsid w:val="00BC4308"/>
    <w:rsid w:val="00BC4B38"/>
    <w:rsid w:val="00BC500F"/>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63B9"/>
    <w:rsid w:val="00BD6BA1"/>
    <w:rsid w:val="00BD7EAC"/>
    <w:rsid w:val="00BE06D0"/>
    <w:rsid w:val="00BE0AE7"/>
    <w:rsid w:val="00BE112B"/>
    <w:rsid w:val="00BE16BE"/>
    <w:rsid w:val="00BE4121"/>
    <w:rsid w:val="00BE41F1"/>
    <w:rsid w:val="00BE4251"/>
    <w:rsid w:val="00BE4396"/>
    <w:rsid w:val="00BE45AE"/>
    <w:rsid w:val="00BE45B3"/>
    <w:rsid w:val="00BE469A"/>
    <w:rsid w:val="00BE52EF"/>
    <w:rsid w:val="00BE5AF1"/>
    <w:rsid w:val="00BE7515"/>
    <w:rsid w:val="00BE774A"/>
    <w:rsid w:val="00BE7ADC"/>
    <w:rsid w:val="00BF0711"/>
    <w:rsid w:val="00BF09DD"/>
    <w:rsid w:val="00BF1549"/>
    <w:rsid w:val="00BF1622"/>
    <w:rsid w:val="00BF1EE2"/>
    <w:rsid w:val="00BF361C"/>
    <w:rsid w:val="00BF38AB"/>
    <w:rsid w:val="00BF39CC"/>
    <w:rsid w:val="00BF440D"/>
    <w:rsid w:val="00BF4DF5"/>
    <w:rsid w:val="00BF57F3"/>
    <w:rsid w:val="00BF5D75"/>
    <w:rsid w:val="00BF5D79"/>
    <w:rsid w:val="00BF5EBB"/>
    <w:rsid w:val="00BF6B2C"/>
    <w:rsid w:val="00BF7C11"/>
    <w:rsid w:val="00C00FA6"/>
    <w:rsid w:val="00C011C4"/>
    <w:rsid w:val="00C02437"/>
    <w:rsid w:val="00C02748"/>
    <w:rsid w:val="00C029E6"/>
    <w:rsid w:val="00C02A86"/>
    <w:rsid w:val="00C02D17"/>
    <w:rsid w:val="00C03637"/>
    <w:rsid w:val="00C03779"/>
    <w:rsid w:val="00C03AEB"/>
    <w:rsid w:val="00C04E71"/>
    <w:rsid w:val="00C05F16"/>
    <w:rsid w:val="00C060DF"/>
    <w:rsid w:val="00C06124"/>
    <w:rsid w:val="00C07227"/>
    <w:rsid w:val="00C077E3"/>
    <w:rsid w:val="00C116D6"/>
    <w:rsid w:val="00C1184D"/>
    <w:rsid w:val="00C118F8"/>
    <w:rsid w:val="00C1190D"/>
    <w:rsid w:val="00C127DA"/>
    <w:rsid w:val="00C14477"/>
    <w:rsid w:val="00C152A2"/>
    <w:rsid w:val="00C15ED5"/>
    <w:rsid w:val="00C16A6D"/>
    <w:rsid w:val="00C17591"/>
    <w:rsid w:val="00C2013E"/>
    <w:rsid w:val="00C2077A"/>
    <w:rsid w:val="00C20BBC"/>
    <w:rsid w:val="00C21B7E"/>
    <w:rsid w:val="00C2211B"/>
    <w:rsid w:val="00C231C8"/>
    <w:rsid w:val="00C2436A"/>
    <w:rsid w:val="00C259E7"/>
    <w:rsid w:val="00C26376"/>
    <w:rsid w:val="00C269BA"/>
    <w:rsid w:val="00C271A1"/>
    <w:rsid w:val="00C27CCD"/>
    <w:rsid w:val="00C313BE"/>
    <w:rsid w:val="00C31CA4"/>
    <w:rsid w:val="00C338C0"/>
    <w:rsid w:val="00C34E4B"/>
    <w:rsid w:val="00C352FE"/>
    <w:rsid w:val="00C360CF"/>
    <w:rsid w:val="00C3642F"/>
    <w:rsid w:val="00C36762"/>
    <w:rsid w:val="00C368DF"/>
    <w:rsid w:val="00C36AAE"/>
    <w:rsid w:val="00C36CE2"/>
    <w:rsid w:val="00C40253"/>
    <w:rsid w:val="00C4029E"/>
    <w:rsid w:val="00C40E82"/>
    <w:rsid w:val="00C41AD2"/>
    <w:rsid w:val="00C4239F"/>
    <w:rsid w:val="00C42AF5"/>
    <w:rsid w:val="00C42C63"/>
    <w:rsid w:val="00C431B7"/>
    <w:rsid w:val="00C43AB4"/>
    <w:rsid w:val="00C440F3"/>
    <w:rsid w:val="00C46CF7"/>
    <w:rsid w:val="00C516BA"/>
    <w:rsid w:val="00C5477E"/>
    <w:rsid w:val="00C54CBC"/>
    <w:rsid w:val="00C54EB4"/>
    <w:rsid w:val="00C555C5"/>
    <w:rsid w:val="00C57085"/>
    <w:rsid w:val="00C57155"/>
    <w:rsid w:val="00C608E5"/>
    <w:rsid w:val="00C6103A"/>
    <w:rsid w:val="00C6327D"/>
    <w:rsid w:val="00C63FE2"/>
    <w:rsid w:val="00C64386"/>
    <w:rsid w:val="00C64FFA"/>
    <w:rsid w:val="00C6517D"/>
    <w:rsid w:val="00C65B8E"/>
    <w:rsid w:val="00C66D18"/>
    <w:rsid w:val="00C678D6"/>
    <w:rsid w:val="00C70512"/>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22EA"/>
    <w:rsid w:val="00C823C8"/>
    <w:rsid w:val="00C824DA"/>
    <w:rsid w:val="00C82E4E"/>
    <w:rsid w:val="00C831D3"/>
    <w:rsid w:val="00C834D6"/>
    <w:rsid w:val="00C8386E"/>
    <w:rsid w:val="00C83AFA"/>
    <w:rsid w:val="00C84A7F"/>
    <w:rsid w:val="00C86D11"/>
    <w:rsid w:val="00C86D81"/>
    <w:rsid w:val="00C87ACD"/>
    <w:rsid w:val="00C90D2E"/>
    <w:rsid w:val="00C918B7"/>
    <w:rsid w:val="00C91EC3"/>
    <w:rsid w:val="00C9285D"/>
    <w:rsid w:val="00C934B7"/>
    <w:rsid w:val="00C95EC4"/>
    <w:rsid w:val="00C9790F"/>
    <w:rsid w:val="00C97B93"/>
    <w:rsid w:val="00CA0585"/>
    <w:rsid w:val="00CA093D"/>
    <w:rsid w:val="00CA2BDE"/>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6A9B"/>
    <w:rsid w:val="00CC7CAC"/>
    <w:rsid w:val="00CD026D"/>
    <w:rsid w:val="00CD0290"/>
    <w:rsid w:val="00CD03C8"/>
    <w:rsid w:val="00CD17FC"/>
    <w:rsid w:val="00CD1EA0"/>
    <w:rsid w:val="00CD26FB"/>
    <w:rsid w:val="00CD2C31"/>
    <w:rsid w:val="00CD3075"/>
    <w:rsid w:val="00CD343D"/>
    <w:rsid w:val="00CD3664"/>
    <w:rsid w:val="00CD49B0"/>
    <w:rsid w:val="00CD5C7D"/>
    <w:rsid w:val="00CD698E"/>
    <w:rsid w:val="00CE0A85"/>
    <w:rsid w:val="00CE149E"/>
    <w:rsid w:val="00CE1530"/>
    <w:rsid w:val="00CE1D02"/>
    <w:rsid w:val="00CE30D1"/>
    <w:rsid w:val="00CE32DA"/>
    <w:rsid w:val="00CE4A63"/>
    <w:rsid w:val="00CE532B"/>
    <w:rsid w:val="00CE56F9"/>
    <w:rsid w:val="00CE62C3"/>
    <w:rsid w:val="00CE6690"/>
    <w:rsid w:val="00CE6840"/>
    <w:rsid w:val="00CF1048"/>
    <w:rsid w:val="00CF1464"/>
    <w:rsid w:val="00CF2765"/>
    <w:rsid w:val="00CF302F"/>
    <w:rsid w:val="00CF3232"/>
    <w:rsid w:val="00CF374F"/>
    <w:rsid w:val="00CF5F70"/>
    <w:rsid w:val="00CF6F2E"/>
    <w:rsid w:val="00CF79D4"/>
    <w:rsid w:val="00D0046D"/>
    <w:rsid w:val="00D00523"/>
    <w:rsid w:val="00D007FD"/>
    <w:rsid w:val="00D00DD5"/>
    <w:rsid w:val="00D0190B"/>
    <w:rsid w:val="00D01CD5"/>
    <w:rsid w:val="00D03012"/>
    <w:rsid w:val="00D0313B"/>
    <w:rsid w:val="00D0446A"/>
    <w:rsid w:val="00D04A58"/>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920"/>
    <w:rsid w:val="00D22EB8"/>
    <w:rsid w:val="00D230EC"/>
    <w:rsid w:val="00D23551"/>
    <w:rsid w:val="00D23852"/>
    <w:rsid w:val="00D25188"/>
    <w:rsid w:val="00D25E2B"/>
    <w:rsid w:val="00D26F70"/>
    <w:rsid w:val="00D27270"/>
    <w:rsid w:val="00D27F01"/>
    <w:rsid w:val="00D3018D"/>
    <w:rsid w:val="00D3042C"/>
    <w:rsid w:val="00D336A7"/>
    <w:rsid w:val="00D3396A"/>
    <w:rsid w:val="00D33F4F"/>
    <w:rsid w:val="00D345EA"/>
    <w:rsid w:val="00D352CA"/>
    <w:rsid w:val="00D357EC"/>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60F3"/>
    <w:rsid w:val="00D462C0"/>
    <w:rsid w:val="00D47321"/>
    <w:rsid w:val="00D47DB0"/>
    <w:rsid w:val="00D50124"/>
    <w:rsid w:val="00D505F8"/>
    <w:rsid w:val="00D506C1"/>
    <w:rsid w:val="00D50B32"/>
    <w:rsid w:val="00D5157F"/>
    <w:rsid w:val="00D51A00"/>
    <w:rsid w:val="00D51B9A"/>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724"/>
    <w:rsid w:val="00D62376"/>
    <w:rsid w:val="00D62912"/>
    <w:rsid w:val="00D62AEF"/>
    <w:rsid w:val="00D632E4"/>
    <w:rsid w:val="00D63716"/>
    <w:rsid w:val="00D65751"/>
    <w:rsid w:val="00D6584D"/>
    <w:rsid w:val="00D65C30"/>
    <w:rsid w:val="00D65DDB"/>
    <w:rsid w:val="00D661AC"/>
    <w:rsid w:val="00D662CA"/>
    <w:rsid w:val="00D666ED"/>
    <w:rsid w:val="00D66951"/>
    <w:rsid w:val="00D6753B"/>
    <w:rsid w:val="00D7075B"/>
    <w:rsid w:val="00D708B9"/>
    <w:rsid w:val="00D70DE0"/>
    <w:rsid w:val="00D70EC8"/>
    <w:rsid w:val="00D71705"/>
    <w:rsid w:val="00D7248F"/>
    <w:rsid w:val="00D7264D"/>
    <w:rsid w:val="00D741F2"/>
    <w:rsid w:val="00D7614C"/>
    <w:rsid w:val="00D7663B"/>
    <w:rsid w:val="00D770B1"/>
    <w:rsid w:val="00D776D1"/>
    <w:rsid w:val="00D77CCA"/>
    <w:rsid w:val="00D80236"/>
    <w:rsid w:val="00D805DA"/>
    <w:rsid w:val="00D806CE"/>
    <w:rsid w:val="00D81783"/>
    <w:rsid w:val="00D819F6"/>
    <w:rsid w:val="00D81E03"/>
    <w:rsid w:val="00D823E3"/>
    <w:rsid w:val="00D82D34"/>
    <w:rsid w:val="00D83E75"/>
    <w:rsid w:val="00D841C0"/>
    <w:rsid w:val="00D84FA3"/>
    <w:rsid w:val="00D84FA7"/>
    <w:rsid w:val="00D85694"/>
    <w:rsid w:val="00D85ACB"/>
    <w:rsid w:val="00D867C7"/>
    <w:rsid w:val="00D86C2F"/>
    <w:rsid w:val="00D8744C"/>
    <w:rsid w:val="00D87A0C"/>
    <w:rsid w:val="00D900B0"/>
    <w:rsid w:val="00D90B06"/>
    <w:rsid w:val="00D911E1"/>
    <w:rsid w:val="00D9189B"/>
    <w:rsid w:val="00D91A59"/>
    <w:rsid w:val="00D91C56"/>
    <w:rsid w:val="00D92E82"/>
    <w:rsid w:val="00D932CA"/>
    <w:rsid w:val="00D94E99"/>
    <w:rsid w:val="00D95C90"/>
    <w:rsid w:val="00D97B66"/>
    <w:rsid w:val="00DA00C1"/>
    <w:rsid w:val="00DA0452"/>
    <w:rsid w:val="00DA0641"/>
    <w:rsid w:val="00DA0AA7"/>
    <w:rsid w:val="00DA16CA"/>
    <w:rsid w:val="00DA1B84"/>
    <w:rsid w:val="00DA25C6"/>
    <w:rsid w:val="00DA2639"/>
    <w:rsid w:val="00DA3635"/>
    <w:rsid w:val="00DA3846"/>
    <w:rsid w:val="00DA3A09"/>
    <w:rsid w:val="00DA4730"/>
    <w:rsid w:val="00DA4F05"/>
    <w:rsid w:val="00DA5F7B"/>
    <w:rsid w:val="00DA6964"/>
    <w:rsid w:val="00DA7A49"/>
    <w:rsid w:val="00DB01BC"/>
    <w:rsid w:val="00DB02AF"/>
    <w:rsid w:val="00DB04C3"/>
    <w:rsid w:val="00DB0DF3"/>
    <w:rsid w:val="00DB0E6C"/>
    <w:rsid w:val="00DB0EA1"/>
    <w:rsid w:val="00DB1066"/>
    <w:rsid w:val="00DB1577"/>
    <w:rsid w:val="00DB1A7B"/>
    <w:rsid w:val="00DB1AC5"/>
    <w:rsid w:val="00DB1C40"/>
    <w:rsid w:val="00DB2904"/>
    <w:rsid w:val="00DB2D0F"/>
    <w:rsid w:val="00DB3105"/>
    <w:rsid w:val="00DB3113"/>
    <w:rsid w:val="00DB58F0"/>
    <w:rsid w:val="00DB5DEE"/>
    <w:rsid w:val="00DB783E"/>
    <w:rsid w:val="00DB7927"/>
    <w:rsid w:val="00DB7A8C"/>
    <w:rsid w:val="00DC243B"/>
    <w:rsid w:val="00DC381F"/>
    <w:rsid w:val="00DC4EBA"/>
    <w:rsid w:val="00DC5334"/>
    <w:rsid w:val="00DC6A90"/>
    <w:rsid w:val="00DC7BF1"/>
    <w:rsid w:val="00DD09C4"/>
    <w:rsid w:val="00DD3A61"/>
    <w:rsid w:val="00DD3BA6"/>
    <w:rsid w:val="00DD4163"/>
    <w:rsid w:val="00DD4C69"/>
    <w:rsid w:val="00DD4D98"/>
    <w:rsid w:val="00DD6911"/>
    <w:rsid w:val="00DD6989"/>
    <w:rsid w:val="00DD6B3A"/>
    <w:rsid w:val="00DD6C83"/>
    <w:rsid w:val="00DD6EBD"/>
    <w:rsid w:val="00DD6F95"/>
    <w:rsid w:val="00DE004E"/>
    <w:rsid w:val="00DE0718"/>
    <w:rsid w:val="00DE1C68"/>
    <w:rsid w:val="00DE1FAF"/>
    <w:rsid w:val="00DE237E"/>
    <w:rsid w:val="00DE2F3B"/>
    <w:rsid w:val="00DE3D05"/>
    <w:rsid w:val="00DE427E"/>
    <w:rsid w:val="00DE484B"/>
    <w:rsid w:val="00DE5E6B"/>
    <w:rsid w:val="00DE6017"/>
    <w:rsid w:val="00DE714A"/>
    <w:rsid w:val="00DE7446"/>
    <w:rsid w:val="00DE74ED"/>
    <w:rsid w:val="00DE76B6"/>
    <w:rsid w:val="00DF0FD6"/>
    <w:rsid w:val="00DF1840"/>
    <w:rsid w:val="00DF2D6B"/>
    <w:rsid w:val="00DF3AF5"/>
    <w:rsid w:val="00DF3B3F"/>
    <w:rsid w:val="00DF558F"/>
    <w:rsid w:val="00DF58F8"/>
    <w:rsid w:val="00DF5BDF"/>
    <w:rsid w:val="00DF634E"/>
    <w:rsid w:val="00DF694D"/>
    <w:rsid w:val="00DF6B7E"/>
    <w:rsid w:val="00E001DF"/>
    <w:rsid w:val="00E012EB"/>
    <w:rsid w:val="00E0147F"/>
    <w:rsid w:val="00E0186E"/>
    <w:rsid w:val="00E02292"/>
    <w:rsid w:val="00E03C5F"/>
    <w:rsid w:val="00E03DAE"/>
    <w:rsid w:val="00E050AD"/>
    <w:rsid w:val="00E058BD"/>
    <w:rsid w:val="00E05CA7"/>
    <w:rsid w:val="00E06655"/>
    <w:rsid w:val="00E079AE"/>
    <w:rsid w:val="00E07DE8"/>
    <w:rsid w:val="00E07E5A"/>
    <w:rsid w:val="00E108BD"/>
    <w:rsid w:val="00E10A06"/>
    <w:rsid w:val="00E10EEF"/>
    <w:rsid w:val="00E10F1B"/>
    <w:rsid w:val="00E114A5"/>
    <w:rsid w:val="00E134F2"/>
    <w:rsid w:val="00E15156"/>
    <w:rsid w:val="00E15D2E"/>
    <w:rsid w:val="00E16333"/>
    <w:rsid w:val="00E16D54"/>
    <w:rsid w:val="00E1769D"/>
    <w:rsid w:val="00E17AA7"/>
    <w:rsid w:val="00E17DE7"/>
    <w:rsid w:val="00E202AD"/>
    <w:rsid w:val="00E20A48"/>
    <w:rsid w:val="00E21CA3"/>
    <w:rsid w:val="00E23C0A"/>
    <w:rsid w:val="00E23D77"/>
    <w:rsid w:val="00E251DB"/>
    <w:rsid w:val="00E25BEB"/>
    <w:rsid w:val="00E270A2"/>
    <w:rsid w:val="00E27500"/>
    <w:rsid w:val="00E277F0"/>
    <w:rsid w:val="00E27E4D"/>
    <w:rsid w:val="00E30129"/>
    <w:rsid w:val="00E309A2"/>
    <w:rsid w:val="00E31290"/>
    <w:rsid w:val="00E324D9"/>
    <w:rsid w:val="00E330AA"/>
    <w:rsid w:val="00E3341A"/>
    <w:rsid w:val="00E33ACE"/>
    <w:rsid w:val="00E33B2D"/>
    <w:rsid w:val="00E34427"/>
    <w:rsid w:val="00E35A7F"/>
    <w:rsid w:val="00E35ADE"/>
    <w:rsid w:val="00E35B82"/>
    <w:rsid w:val="00E36CD0"/>
    <w:rsid w:val="00E36F2D"/>
    <w:rsid w:val="00E3735E"/>
    <w:rsid w:val="00E377A9"/>
    <w:rsid w:val="00E37C5A"/>
    <w:rsid w:val="00E407E7"/>
    <w:rsid w:val="00E40B2C"/>
    <w:rsid w:val="00E40B4A"/>
    <w:rsid w:val="00E412CB"/>
    <w:rsid w:val="00E41D48"/>
    <w:rsid w:val="00E44461"/>
    <w:rsid w:val="00E44CB5"/>
    <w:rsid w:val="00E45AC6"/>
    <w:rsid w:val="00E46137"/>
    <w:rsid w:val="00E46FAD"/>
    <w:rsid w:val="00E472A0"/>
    <w:rsid w:val="00E473FB"/>
    <w:rsid w:val="00E500D9"/>
    <w:rsid w:val="00E50624"/>
    <w:rsid w:val="00E509E2"/>
    <w:rsid w:val="00E50E1F"/>
    <w:rsid w:val="00E513FB"/>
    <w:rsid w:val="00E53330"/>
    <w:rsid w:val="00E54303"/>
    <w:rsid w:val="00E555E5"/>
    <w:rsid w:val="00E565F4"/>
    <w:rsid w:val="00E602FD"/>
    <w:rsid w:val="00E61817"/>
    <w:rsid w:val="00E61C13"/>
    <w:rsid w:val="00E6215A"/>
    <w:rsid w:val="00E623F5"/>
    <w:rsid w:val="00E62E0A"/>
    <w:rsid w:val="00E635BE"/>
    <w:rsid w:val="00E638B1"/>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F60"/>
    <w:rsid w:val="00E75EF2"/>
    <w:rsid w:val="00E75F63"/>
    <w:rsid w:val="00E765F6"/>
    <w:rsid w:val="00E80370"/>
    <w:rsid w:val="00E80FD3"/>
    <w:rsid w:val="00E81413"/>
    <w:rsid w:val="00E828B1"/>
    <w:rsid w:val="00E82FF0"/>
    <w:rsid w:val="00E83FDF"/>
    <w:rsid w:val="00E84322"/>
    <w:rsid w:val="00E85057"/>
    <w:rsid w:val="00E850E2"/>
    <w:rsid w:val="00E855D0"/>
    <w:rsid w:val="00E86F04"/>
    <w:rsid w:val="00E900AF"/>
    <w:rsid w:val="00E90B7D"/>
    <w:rsid w:val="00E920CA"/>
    <w:rsid w:val="00E92705"/>
    <w:rsid w:val="00E9302C"/>
    <w:rsid w:val="00E932AB"/>
    <w:rsid w:val="00E9345A"/>
    <w:rsid w:val="00E9368B"/>
    <w:rsid w:val="00E93D56"/>
    <w:rsid w:val="00E93EE3"/>
    <w:rsid w:val="00E94840"/>
    <w:rsid w:val="00E95045"/>
    <w:rsid w:val="00E968C3"/>
    <w:rsid w:val="00E97076"/>
    <w:rsid w:val="00E97315"/>
    <w:rsid w:val="00E979C3"/>
    <w:rsid w:val="00EA0FAA"/>
    <w:rsid w:val="00EA1204"/>
    <w:rsid w:val="00EA1943"/>
    <w:rsid w:val="00EA1FCE"/>
    <w:rsid w:val="00EA38FF"/>
    <w:rsid w:val="00EA49B0"/>
    <w:rsid w:val="00EA5269"/>
    <w:rsid w:val="00EA64D6"/>
    <w:rsid w:val="00EA6A07"/>
    <w:rsid w:val="00EA6A1F"/>
    <w:rsid w:val="00EB1603"/>
    <w:rsid w:val="00EB16E6"/>
    <w:rsid w:val="00EB214F"/>
    <w:rsid w:val="00EB2B4D"/>
    <w:rsid w:val="00EB3FFE"/>
    <w:rsid w:val="00EB4178"/>
    <w:rsid w:val="00EB41B2"/>
    <w:rsid w:val="00EB4381"/>
    <w:rsid w:val="00EB4DC1"/>
    <w:rsid w:val="00EB605E"/>
    <w:rsid w:val="00EB61BF"/>
    <w:rsid w:val="00EB74A5"/>
    <w:rsid w:val="00EB76CD"/>
    <w:rsid w:val="00EC0B1F"/>
    <w:rsid w:val="00EC1214"/>
    <w:rsid w:val="00EC12D5"/>
    <w:rsid w:val="00EC3232"/>
    <w:rsid w:val="00EC4537"/>
    <w:rsid w:val="00EC4BCA"/>
    <w:rsid w:val="00EC5AE0"/>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0811"/>
    <w:rsid w:val="00EE18E9"/>
    <w:rsid w:val="00EE1F4C"/>
    <w:rsid w:val="00EE474F"/>
    <w:rsid w:val="00EE5017"/>
    <w:rsid w:val="00EE56F4"/>
    <w:rsid w:val="00EE56F6"/>
    <w:rsid w:val="00EE6191"/>
    <w:rsid w:val="00EE634A"/>
    <w:rsid w:val="00EE7880"/>
    <w:rsid w:val="00EF1057"/>
    <w:rsid w:val="00EF1879"/>
    <w:rsid w:val="00EF1FBC"/>
    <w:rsid w:val="00EF30DA"/>
    <w:rsid w:val="00EF35E9"/>
    <w:rsid w:val="00EF4227"/>
    <w:rsid w:val="00EF5F2B"/>
    <w:rsid w:val="00EF60A5"/>
    <w:rsid w:val="00EF60C2"/>
    <w:rsid w:val="00EF6571"/>
    <w:rsid w:val="00EF7117"/>
    <w:rsid w:val="00F00AEB"/>
    <w:rsid w:val="00F00C63"/>
    <w:rsid w:val="00F012D1"/>
    <w:rsid w:val="00F02B10"/>
    <w:rsid w:val="00F0390D"/>
    <w:rsid w:val="00F03A53"/>
    <w:rsid w:val="00F03F33"/>
    <w:rsid w:val="00F0561F"/>
    <w:rsid w:val="00F05ED5"/>
    <w:rsid w:val="00F063FF"/>
    <w:rsid w:val="00F06517"/>
    <w:rsid w:val="00F06F97"/>
    <w:rsid w:val="00F071C5"/>
    <w:rsid w:val="00F07649"/>
    <w:rsid w:val="00F076E9"/>
    <w:rsid w:val="00F07855"/>
    <w:rsid w:val="00F07E77"/>
    <w:rsid w:val="00F1018F"/>
    <w:rsid w:val="00F102FA"/>
    <w:rsid w:val="00F10CD1"/>
    <w:rsid w:val="00F13025"/>
    <w:rsid w:val="00F13741"/>
    <w:rsid w:val="00F14210"/>
    <w:rsid w:val="00F14E6E"/>
    <w:rsid w:val="00F15504"/>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2735E"/>
    <w:rsid w:val="00F30E3B"/>
    <w:rsid w:val="00F31572"/>
    <w:rsid w:val="00F316C1"/>
    <w:rsid w:val="00F31F55"/>
    <w:rsid w:val="00F31FA3"/>
    <w:rsid w:val="00F33077"/>
    <w:rsid w:val="00F33A0B"/>
    <w:rsid w:val="00F36658"/>
    <w:rsid w:val="00F369CB"/>
    <w:rsid w:val="00F36A24"/>
    <w:rsid w:val="00F36B72"/>
    <w:rsid w:val="00F378E8"/>
    <w:rsid w:val="00F37E9A"/>
    <w:rsid w:val="00F37FCB"/>
    <w:rsid w:val="00F40A21"/>
    <w:rsid w:val="00F413E2"/>
    <w:rsid w:val="00F42411"/>
    <w:rsid w:val="00F424BB"/>
    <w:rsid w:val="00F4299A"/>
    <w:rsid w:val="00F42ACF"/>
    <w:rsid w:val="00F42CDF"/>
    <w:rsid w:val="00F44498"/>
    <w:rsid w:val="00F4551F"/>
    <w:rsid w:val="00F45DBD"/>
    <w:rsid w:val="00F466B9"/>
    <w:rsid w:val="00F4681D"/>
    <w:rsid w:val="00F47F7C"/>
    <w:rsid w:val="00F5156D"/>
    <w:rsid w:val="00F51772"/>
    <w:rsid w:val="00F51B62"/>
    <w:rsid w:val="00F51C6B"/>
    <w:rsid w:val="00F52111"/>
    <w:rsid w:val="00F52115"/>
    <w:rsid w:val="00F537A1"/>
    <w:rsid w:val="00F53CFA"/>
    <w:rsid w:val="00F54195"/>
    <w:rsid w:val="00F54B65"/>
    <w:rsid w:val="00F5560E"/>
    <w:rsid w:val="00F55E4A"/>
    <w:rsid w:val="00F5603F"/>
    <w:rsid w:val="00F5612A"/>
    <w:rsid w:val="00F5613B"/>
    <w:rsid w:val="00F56DC4"/>
    <w:rsid w:val="00F575EC"/>
    <w:rsid w:val="00F57BEC"/>
    <w:rsid w:val="00F60BAE"/>
    <w:rsid w:val="00F61E35"/>
    <w:rsid w:val="00F6227B"/>
    <w:rsid w:val="00F62569"/>
    <w:rsid w:val="00F626A2"/>
    <w:rsid w:val="00F62E1C"/>
    <w:rsid w:val="00F62F8E"/>
    <w:rsid w:val="00F6357B"/>
    <w:rsid w:val="00F63A74"/>
    <w:rsid w:val="00F63EA5"/>
    <w:rsid w:val="00F64423"/>
    <w:rsid w:val="00F645E7"/>
    <w:rsid w:val="00F65DFB"/>
    <w:rsid w:val="00F65E02"/>
    <w:rsid w:val="00F65EF2"/>
    <w:rsid w:val="00F673FC"/>
    <w:rsid w:val="00F70037"/>
    <w:rsid w:val="00F71324"/>
    <w:rsid w:val="00F7160E"/>
    <w:rsid w:val="00F7166C"/>
    <w:rsid w:val="00F7422F"/>
    <w:rsid w:val="00F74F05"/>
    <w:rsid w:val="00F76343"/>
    <w:rsid w:val="00F77196"/>
    <w:rsid w:val="00F7734D"/>
    <w:rsid w:val="00F776AE"/>
    <w:rsid w:val="00F807A0"/>
    <w:rsid w:val="00F81481"/>
    <w:rsid w:val="00F819A5"/>
    <w:rsid w:val="00F81F2A"/>
    <w:rsid w:val="00F82C18"/>
    <w:rsid w:val="00F833F5"/>
    <w:rsid w:val="00F83DA5"/>
    <w:rsid w:val="00F8497D"/>
    <w:rsid w:val="00F85E89"/>
    <w:rsid w:val="00F85FD8"/>
    <w:rsid w:val="00F86A2B"/>
    <w:rsid w:val="00F86E5A"/>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283"/>
    <w:rsid w:val="00FA14CC"/>
    <w:rsid w:val="00FA3CB6"/>
    <w:rsid w:val="00FA65B4"/>
    <w:rsid w:val="00FA6B38"/>
    <w:rsid w:val="00FB174D"/>
    <w:rsid w:val="00FB297F"/>
    <w:rsid w:val="00FB2AEE"/>
    <w:rsid w:val="00FB370E"/>
    <w:rsid w:val="00FB3B6E"/>
    <w:rsid w:val="00FB4757"/>
    <w:rsid w:val="00FB4E39"/>
    <w:rsid w:val="00FB5265"/>
    <w:rsid w:val="00FB5D2D"/>
    <w:rsid w:val="00FB6A08"/>
    <w:rsid w:val="00FB6A9A"/>
    <w:rsid w:val="00FB7A74"/>
    <w:rsid w:val="00FC20D7"/>
    <w:rsid w:val="00FC27EE"/>
    <w:rsid w:val="00FC34E2"/>
    <w:rsid w:val="00FC39E7"/>
    <w:rsid w:val="00FC4A72"/>
    <w:rsid w:val="00FC4D30"/>
    <w:rsid w:val="00FC5EB8"/>
    <w:rsid w:val="00FC629B"/>
    <w:rsid w:val="00FC6BCE"/>
    <w:rsid w:val="00FC6F20"/>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1E"/>
    <w:rsid w:val="00FD6361"/>
    <w:rsid w:val="00FD638C"/>
    <w:rsid w:val="00FD65B3"/>
    <w:rsid w:val="00FD6E76"/>
    <w:rsid w:val="00FE03BB"/>
    <w:rsid w:val="00FE08C2"/>
    <w:rsid w:val="00FE08C6"/>
    <w:rsid w:val="00FE08FB"/>
    <w:rsid w:val="00FE1A87"/>
    <w:rsid w:val="00FE1E30"/>
    <w:rsid w:val="00FE1FE9"/>
    <w:rsid w:val="00FE222C"/>
    <w:rsid w:val="00FE23CD"/>
    <w:rsid w:val="00FE2C7C"/>
    <w:rsid w:val="00FE312C"/>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5E13"/>
    <w:rsid w:val="00FF764B"/>
    <w:rsid w:val="00FF7DE5"/>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E07"/>
    <w:pPr>
      <w:widowControl w:val="0"/>
      <w:jc w:val="both"/>
    </w:pPr>
    <w:rPr>
      <w:szCs w:val="24"/>
    </w:rPr>
  </w:style>
  <w:style w:type="paragraph" w:styleId="Heading1">
    <w:name w:val="heading 1"/>
    <w:basedOn w:val="Normal"/>
    <w:next w:val="Normal"/>
    <w:link w:val="Heading1Char1"/>
    <w:uiPriority w:val="99"/>
    <w:qFormat/>
    <w:rsid w:val="00571344"/>
    <w:pPr>
      <w:keepNext/>
      <w:keepLines/>
      <w:spacing w:before="340" w:after="330" w:line="578" w:lineRule="auto"/>
      <w:outlineLvl w:val="0"/>
    </w:pPr>
    <w:rPr>
      <w:rFonts w:ascii="Calibri" w:hAnsi="Calibri"/>
      <w:b/>
      <w:kern w:val="44"/>
      <w:sz w:val="44"/>
      <w:szCs w:val="20"/>
    </w:rPr>
  </w:style>
  <w:style w:type="paragraph" w:styleId="Heading2">
    <w:name w:val="heading 2"/>
    <w:basedOn w:val="Normal"/>
    <w:next w:val="Normal"/>
    <w:link w:val="Heading2Char1"/>
    <w:uiPriority w:val="99"/>
    <w:qFormat/>
    <w:rsid w:val="000F6234"/>
    <w:pPr>
      <w:keepNext/>
      <w:keepLines/>
      <w:spacing w:before="260" w:after="260" w:line="416" w:lineRule="auto"/>
      <w:outlineLvl w:val="1"/>
    </w:pPr>
    <w:rPr>
      <w:rFonts w:ascii="等线 Light" w:eastAsia="等线 Light" w:hAnsi="等线 Light"/>
      <w:b/>
      <w:sz w:val="32"/>
      <w:szCs w:val="20"/>
    </w:rPr>
  </w:style>
  <w:style w:type="paragraph" w:styleId="Heading3">
    <w:name w:val="heading 3"/>
    <w:basedOn w:val="Normal"/>
    <w:next w:val="Normal"/>
    <w:link w:val="Heading3Char1"/>
    <w:uiPriority w:val="99"/>
    <w:qFormat/>
    <w:rsid w:val="00886292"/>
    <w:pPr>
      <w:keepNext/>
      <w:keepLines/>
      <w:spacing w:before="260" w:after="260" w:line="416" w:lineRule="auto"/>
      <w:outlineLvl w:val="2"/>
    </w:pPr>
    <w:rPr>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cs="Times New Roman"/>
      <w:b/>
      <w:bCs/>
      <w:kern w:val="44"/>
      <w:sz w:val="44"/>
      <w:szCs w:val="44"/>
    </w:rPr>
  </w:style>
  <w:style w:type="character" w:customStyle="1" w:styleId="Heading2Char">
    <w:name w:val="Heading 2 Char"/>
    <w:basedOn w:val="DefaultParagraphFont"/>
    <w:link w:val="Heading2"/>
    <w:uiPriority w:val="99"/>
    <w:semiHidden/>
    <w:locked/>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Pr>
      <w:rFonts w:cs="Times New Roman"/>
      <w:b/>
      <w:bCs/>
      <w:sz w:val="32"/>
      <w:szCs w:val="32"/>
    </w:rPr>
  </w:style>
  <w:style w:type="character" w:customStyle="1" w:styleId="1CharChar">
    <w:name w:val="样式1 Char Char"/>
    <w:link w:val="1"/>
    <w:uiPriority w:val="99"/>
    <w:locked/>
    <w:rsid w:val="005A5E07"/>
    <w:rPr>
      <w:rFonts w:ascii="黑体" w:eastAsia="黑体" w:hAnsi="Courier New"/>
      <w:snapToGrid w:val="0"/>
      <w:kern w:val="2"/>
      <w:sz w:val="32"/>
      <w:lang w:val="en-US" w:eastAsia="zh-CN"/>
    </w:rPr>
  </w:style>
  <w:style w:type="character" w:customStyle="1" w:styleId="ca-41">
    <w:name w:val="ca-41"/>
    <w:uiPriority w:val="99"/>
    <w:rsid w:val="005A5E07"/>
    <w:rPr>
      <w:rFonts w:ascii="??_GB2312" w:eastAsia="Times New Roman"/>
      <w:color w:val="000000"/>
      <w:sz w:val="32"/>
    </w:rPr>
  </w:style>
  <w:style w:type="character" w:customStyle="1" w:styleId="ca-01">
    <w:name w:val="ca-01"/>
    <w:uiPriority w:val="99"/>
    <w:rsid w:val="005A5E07"/>
    <w:rPr>
      <w:rFonts w:ascii="Times New Roman"/>
      <w:b/>
      <w:color w:val="000000"/>
      <w:spacing w:val="-20"/>
      <w:sz w:val="44"/>
    </w:rPr>
  </w:style>
  <w:style w:type="character" w:customStyle="1" w:styleId="CharChar1">
    <w:name w:val="Char Char1"/>
    <w:uiPriority w:val="99"/>
    <w:locked/>
    <w:rsid w:val="005A5E07"/>
    <w:rPr>
      <w:rFonts w:ascii="宋体" w:eastAsia="宋体" w:hAnsi="Courier New"/>
      <w:kern w:val="2"/>
      <w:sz w:val="21"/>
      <w:lang w:val="en-US" w:eastAsia="zh-CN"/>
    </w:rPr>
  </w:style>
  <w:style w:type="character" w:customStyle="1" w:styleId="CharChar2">
    <w:name w:val="Char Char2"/>
    <w:uiPriority w:val="99"/>
    <w:rsid w:val="005A5E07"/>
    <w:rPr>
      <w:rFonts w:ascii="黑体" w:eastAsia="黑体"/>
      <w:sz w:val="24"/>
      <w:lang w:val="en-US" w:eastAsia="zh-CN"/>
    </w:rPr>
  </w:style>
  <w:style w:type="character" w:customStyle="1" w:styleId="1Char">
    <w:name w:val="样式1 Char"/>
    <w:uiPriority w:val="99"/>
    <w:rsid w:val="005A5E07"/>
    <w:rPr>
      <w:rFonts w:ascii="黑体" w:eastAsia="黑体" w:hAnsi="Courier New"/>
      <w:snapToGrid w:val="0"/>
      <w:kern w:val="2"/>
      <w:sz w:val="32"/>
      <w:lang w:val="en-US" w:eastAsia="zh-CN"/>
    </w:rPr>
  </w:style>
  <w:style w:type="character" w:customStyle="1" w:styleId="Char">
    <w:name w:val="纯文本 Char"/>
    <w:uiPriority w:val="99"/>
    <w:rsid w:val="005A5E07"/>
    <w:rPr>
      <w:rFonts w:ascii="宋体" w:eastAsia="宋体" w:hAnsi="Courier New"/>
      <w:kern w:val="2"/>
      <w:sz w:val="21"/>
      <w:lang w:val="en-US" w:eastAsia="zh-CN"/>
    </w:rPr>
  </w:style>
  <w:style w:type="character" w:customStyle="1" w:styleId="2Char">
    <w:name w:val="样式2 Char"/>
    <w:link w:val="2"/>
    <w:uiPriority w:val="99"/>
    <w:locked/>
    <w:rsid w:val="005A5E07"/>
    <w:rPr>
      <w:rFonts w:ascii="楷体_GB2312" w:eastAsia="楷体_GB2312" w:hAnsi="Courier New"/>
      <w:snapToGrid w:val="0"/>
      <w:kern w:val="2"/>
      <w:sz w:val="32"/>
      <w:lang w:val="en-US" w:eastAsia="zh-CN"/>
    </w:rPr>
  </w:style>
  <w:style w:type="character" w:styleId="Strong">
    <w:name w:val="Strong"/>
    <w:basedOn w:val="DefaultParagraphFont"/>
    <w:uiPriority w:val="99"/>
    <w:qFormat/>
    <w:rsid w:val="005A5E07"/>
    <w:rPr>
      <w:rFonts w:eastAsia="仿宋_GB2312" w:cs="Times New Roman"/>
      <w:sz w:val="32"/>
    </w:rPr>
  </w:style>
  <w:style w:type="character" w:customStyle="1" w:styleId="PlainTextChar1">
    <w:name w:val="Plain Text Char1"/>
    <w:link w:val="PlainText"/>
    <w:uiPriority w:val="99"/>
    <w:locked/>
    <w:rsid w:val="005A5E07"/>
    <w:rPr>
      <w:rFonts w:ascii="宋体" w:eastAsia="宋体" w:hAnsi="Courier New"/>
      <w:kern w:val="2"/>
      <w:sz w:val="21"/>
      <w:lang w:val="en-US" w:eastAsia="zh-CN"/>
    </w:rPr>
  </w:style>
  <w:style w:type="character" w:customStyle="1" w:styleId="CharChar">
    <w:name w:val="Char Char"/>
    <w:uiPriority w:val="99"/>
    <w:rsid w:val="005A5E07"/>
    <w:rPr>
      <w:rFonts w:ascii="宋体" w:eastAsia="宋体" w:hAnsi="Courier New"/>
      <w:kern w:val="2"/>
      <w:sz w:val="21"/>
      <w:lang w:val="en-US" w:eastAsia="zh-CN"/>
    </w:rPr>
  </w:style>
  <w:style w:type="character" w:styleId="PageNumber">
    <w:name w:val="page number"/>
    <w:basedOn w:val="DefaultParagraphFont"/>
    <w:uiPriority w:val="99"/>
    <w:rsid w:val="005A5E07"/>
    <w:rPr>
      <w:rFonts w:cs="Times New Roman"/>
    </w:rPr>
  </w:style>
  <w:style w:type="character" w:customStyle="1" w:styleId="BodyTextChar1">
    <w:name w:val="Body Text Char1"/>
    <w:link w:val="BodyText"/>
    <w:uiPriority w:val="99"/>
    <w:locked/>
    <w:rsid w:val="005A5E07"/>
    <w:rPr>
      <w:rFonts w:eastAsia="华文中宋"/>
      <w:kern w:val="2"/>
      <w:sz w:val="24"/>
      <w:lang w:val="en-US" w:eastAsia="zh-CN"/>
    </w:rPr>
  </w:style>
  <w:style w:type="character" w:customStyle="1" w:styleId="ca-11">
    <w:name w:val="ca-11"/>
    <w:uiPriority w:val="99"/>
    <w:rsid w:val="005A5E07"/>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5A5E07"/>
    <w:pPr>
      <w:widowControl w:val="0"/>
      <w:jc w:val="both"/>
    </w:pPr>
    <w:rPr>
      <w:szCs w:val="24"/>
    </w:rPr>
  </w:style>
  <w:style w:type="paragraph" w:styleId="BodyText2">
    <w:name w:val="Body Text 2"/>
    <w:basedOn w:val="Normal"/>
    <w:link w:val="BodyText2Char"/>
    <w:uiPriority w:val="99"/>
    <w:rsid w:val="005A5E07"/>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customStyle="1" w:styleId="p0">
    <w:name w:val="p0"/>
    <w:basedOn w:val="Normal"/>
    <w:uiPriority w:val="99"/>
    <w:rsid w:val="005A5E07"/>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5A5E07"/>
    <w:pPr>
      <w:adjustRightInd w:val="0"/>
      <w:snapToGrid w:val="0"/>
      <w:spacing w:line="610" w:lineRule="exact"/>
      <w:ind w:firstLineChars="200" w:firstLine="640"/>
    </w:pPr>
    <w:rPr>
      <w:rFonts w:ascii="楷体_GB2312" w:eastAsia="楷体_GB2312"/>
      <w:sz w:val="32"/>
    </w:rPr>
  </w:style>
  <w:style w:type="paragraph" w:customStyle="1" w:styleId="Char0">
    <w:name w:val="Char"/>
    <w:basedOn w:val="Normal"/>
    <w:uiPriority w:val="99"/>
    <w:semiHidden/>
    <w:rsid w:val="005A5E07"/>
  </w:style>
  <w:style w:type="paragraph" w:customStyle="1" w:styleId="p16">
    <w:name w:val="p16"/>
    <w:basedOn w:val="Normal"/>
    <w:uiPriority w:val="99"/>
    <w:rsid w:val="005A5E07"/>
    <w:pPr>
      <w:widowControl/>
    </w:pPr>
    <w:rPr>
      <w:kern w:val="0"/>
      <w:szCs w:val="21"/>
    </w:rPr>
  </w:style>
  <w:style w:type="paragraph" w:styleId="BodyText">
    <w:name w:val="Body Text"/>
    <w:basedOn w:val="Normal"/>
    <w:link w:val="BodyTextChar"/>
    <w:uiPriority w:val="99"/>
    <w:rsid w:val="005A5E07"/>
    <w:pPr>
      <w:spacing w:line="100" w:lineRule="atLeast"/>
      <w:jc w:val="center"/>
    </w:pPr>
    <w:rPr>
      <w:rFonts w:eastAsia="华文中宋"/>
      <w:sz w:val="24"/>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Date">
    <w:name w:val="Date"/>
    <w:basedOn w:val="Normal"/>
    <w:next w:val="Normal"/>
    <w:link w:val="DateChar"/>
    <w:uiPriority w:val="99"/>
    <w:rsid w:val="005A5E07"/>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styleId="Header">
    <w:name w:val="header"/>
    <w:basedOn w:val="Normal"/>
    <w:link w:val="HeaderChar"/>
    <w:uiPriority w:val="99"/>
    <w:rsid w:val="005A5E0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styleId="List">
    <w:name w:val="List"/>
    <w:basedOn w:val="Normal"/>
    <w:uiPriority w:val="99"/>
    <w:rsid w:val="005A5E07"/>
    <w:pPr>
      <w:ind w:left="200" w:hangingChars="200" w:hanging="200"/>
    </w:pPr>
  </w:style>
  <w:style w:type="paragraph" w:customStyle="1" w:styleId="1">
    <w:name w:val="样式1"/>
    <w:basedOn w:val="PlainText"/>
    <w:link w:val="1CharChar"/>
    <w:uiPriority w:val="99"/>
    <w:rsid w:val="005A5E07"/>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5A5E07"/>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styleId="Footer">
    <w:name w:val="footer"/>
    <w:basedOn w:val="Normal"/>
    <w:link w:val="FooterChar1"/>
    <w:uiPriority w:val="99"/>
    <w:rsid w:val="005A5E07"/>
    <w:pPr>
      <w:tabs>
        <w:tab w:val="center" w:pos="4153"/>
        <w:tab w:val="right" w:pos="8306"/>
      </w:tabs>
      <w:snapToGrid w:val="0"/>
      <w:jc w:val="left"/>
    </w:pPr>
    <w:rPr>
      <w:sz w:val="18"/>
      <w:szCs w:val="20"/>
    </w:rPr>
  </w:style>
  <w:style w:type="character" w:customStyle="1" w:styleId="FooterChar">
    <w:name w:val="Footer Char"/>
    <w:basedOn w:val="DefaultParagraphFont"/>
    <w:link w:val="Footer"/>
    <w:uiPriority w:val="99"/>
    <w:semiHidden/>
    <w:locked/>
    <w:rPr>
      <w:rFonts w:cs="Times New Roman"/>
      <w:sz w:val="18"/>
      <w:szCs w:val="18"/>
    </w:rPr>
  </w:style>
  <w:style w:type="paragraph" w:styleId="NormalWeb">
    <w:name w:val="Normal (Web)"/>
    <w:basedOn w:val="Normal"/>
    <w:uiPriority w:val="99"/>
    <w:rsid w:val="005A5E07"/>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
    <w:uiPriority w:val="99"/>
    <w:rsid w:val="005A5E07"/>
    <w:rPr>
      <w:rFonts w:ascii="宋体" w:hAnsi="Courier New"/>
      <w:szCs w:val="20"/>
    </w:rPr>
  </w:style>
  <w:style w:type="character" w:customStyle="1" w:styleId="PlainTextChar">
    <w:name w:val="Plain Text Char"/>
    <w:basedOn w:val="DefaultParagraphFont"/>
    <w:link w:val="PlainText"/>
    <w:uiPriority w:val="99"/>
    <w:semiHidden/>
    <w:locked/>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5A5E07"/>
  </w:style>
  <w:style w:type="paragraph" w:customStyle="1" w:styleId="content-parag">
    <w:name w:val="content-parag"/>
    <w:basedOn w:val="Normal"/>
    <w:uiPriority w:val="99"/>
    <w:rsid w:val="005A5E07"/>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5A5E07"/>
    <w:rPr>
      <w:rFonts w:ascii="宋体" w:hAnsi="Courier New"/>
      <w:szCs w:val="20"/>
    </w:rPr>
  </w:style>
  <w:style w:type="paragraph" w:customStyle="1" w:styleId="5">
    <w:name w:val="样式5"/>
    <w:basedOn w:val="1"/>
    <w:uiPriority w:val="99"/>
    <w:rsid w:val="005A5E07"/>
    <w:pPr>
      <w:ind w:firstLineChars="0" w:firstLine="0"/>
      <w:jc w:val="center"/>
    </w:pPr>
  </w:style>
  <w:style w:type="paragraph" w:customStyle="1" w:styleId="a">
    <w:name w:val="列出段落"/>
    <w:basedOn w:val="Normal"/>
    <w:uiPriority w:val="99"/>
    <w:rsid w:val="005A5E07"/>
    <w:pPr>
      <w:ind w:firstLineChars="200" w:firstLine="420"/>
    </w:pPr>
  </w:style>
  <w:style w:type="paragraph" w:customStyle="1" w:styleId="NewNewNewNewNewNewNew">
    <w:name w:val="正文 New New New New New New New"/>
    <w:uiPriority w:val="99"/>
    <w:rsid w:val="005A5E07"/>
    <w:pPr>
      <w:widowControl w:val="0"/>
      <w:jc w:val="both"/>
    </w:pPr>
    <w:rPr>
      <w:szCs w:val="24"/>
    </w:rPr>
  </w:style>
  <w:style w:type="paragraph" w:customStyle="1" w:styleId="New0">
    <w:name w:val="正文 New"/>
    <w:uiPriority w:val="99"/>
    <w:rsid w:val="005A5E07"/>
    <w:pPr>
      <w:widowControl w:val="0"/>
      <w:jc w:val="both"/>
    </w:pPr>
  </w:style>
  <w:style w:type="paragraph" w:customStyle="1" w:styleId="CharCharCharCharCharCharChar">
    <w:name w:val="Char Char Char Char Char Char Char"/>
    <w:basedOn w:val="Normal"/>
    <w:uiPriority w:val="99"/>
    <w:semiHidden/>
    <w:rsid w:val="005A5E07"/>
  </w:style>
  <w:style w:type="paragraph" w:customStyle="1" w:styleId="Char1">
    <w:name w:val="Char1"/>
    <w:basedOn w:val="Normal"/>
    <w:uiPriority w:val="99"/>
    <w:semiHidden/>
    <w:rsid w:val="005A5E07"/>
  </w:style>
  <w:style w:type="paragraph" w:customStyle="1" w:styleId="CharCharCharChar">
    <w:name w:val="Char Char Char Char"/>
    <w:basedOn w:val="Normal"/>
    <w:uiPriority w:val="99"/>
    <w:semiHidden/>
    <w:rsid w:val="005A5E07"/>
  </w:style>
  <w:style w:type="paragraph" w:customStyle="1" w:styleId="reader-word-layerreader-word-s1-2">
    <w:name w:val="reader-word-layer reader-word-s1-2"/>
    <w:basedOn w:val="Normal"/>
    <w:uiPriority w:val="99"/>
    <w:rsid w:val="005A5E07"/>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5A5E07"/>
    <w:pPr>
      <w:widowControl w:val="0"/>
      <w:jc w:val="both"/>
    </w:pPr>
    <w:rPr>
      <w:szCs w:val="24"/>
    </w:rPr>
  </w:style>
  <w:style w:type="paragraph" w:customStyle="1" w:styleId="CharCharChar">
    <w:name w:val="Char Char Char"/>
    <w:basedOn w:val="Normal"/>
    <w:uiPriority w:val="99"/>
    <w:rsid w:val="005A5E07"/>
    <w:rPr>
      <w:rFonts w:eastAsia="仿宋_GB2312"/>
      <w:sz w:val="32"/>
      <w:szCs w:val="20"/>
    </w:rPr>
  </w:style>
  <w:style w:type="paragraph" w:customStyle="1" w:styleId="4">
    <w:name w:val="样式4"/>
    <w:basedOn w:val="PlainText"/>
    <w:uiPriority w:val="99"/>
    <w:rsid w:val="005A5E07"/>
    <w:pPr>
      <w:adjustRightInd w:val="0"/>
      <w:snapToGrid w:val="0"/>
      <w:spacing w:line="610" w:lineRule="exact"/>
      <w:jc w:val="center"/>
    </w:pPr>
    <w:rPr>
      <w:rFonts w:ascii="方正小标宋简体" w:eastAsia="方正小标宋简体" w:hAnsi="Times New Roman"/>
      <w:kern w:val="0"/>
      <w:sz w:val="44"/>
      <w:szCs w:val="44"/>
    </w:rPr>
  </w:style>
  <w:style w:type="table" w:styleId="TableGrid">
    <w:name w:val="Table Grid"/>
    <w:basedOn w:val="TableNormal"/>
    <w:uiPriority w:val="99"/>
    <w:rsid w:val="005A5E07"/>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NewNew">
    <w:name w:val="正文 New New"/>
    <w:uiPriority w:val="99"/>
    <w:rsid w:val="000E5641"/>
    <w:pPr>
      <w:widowControl w:val="0"/>
      <w:jc w:val="both"/>
    </w:pPr>
    <w:rPr>
      <w:rFonts w:ascii="Calibri" w:hAnsi="Calibri"/>
    </w:rPr>
  </w:style>
  <w:style w:type="paragraph" w:customStyle="1" w:styleId="3">
    <w:name w:val="样式3"/>
    <w:basedOn w:val="Normal"/>
    <w:uiPriority w:val="99"/>
    <w:rsid w:val="001F18F8"/>
    <w:pPr>
      <w:topLinePunct/>
      <w:adjustRightInd w:val="0"/>
      <w:snapToGrid w:val="0"/>
      <w:spacing w:line="592" w:lineRule="exact"/>
      <w:jc w:val="center"/>
    </w:pPr>
    <w:rPr>
      <w:rFonts w:ascii="宋体" w:hAnsi="宋体"/>
      <w:sz w:val="44"/>
      <w:szCs w:val="44"/>
    </w:rPr>
  </w:style>
  <w:style w:type="paragraph" w:customStyle="1" w:styleId="7">
    <w:name w:val="样式7"/>
    <w:basedOn w:val="Normal"/>
    <w:uiPriority w:val="99"/>
    <w:rsid w:val="001F18F8"/>
    <w:pPr>
      <w:topLinePunct/>
      <w:adjustRightInd w:val="0"/>
      <w:snapToGrid w:val="0"/>
      <w:spacing w:line="592" w:lineRule="exact"/>
      <w:ind w:leftChars="200" w:left="420" w:rightChars="200" w:right="420"/>
    </w:pPr>
    <w:rPr>
      <w:rFonts w:eastAsia="楷体_GB2312"/>
      <w:color w:val="222222"/>
      <w:kern w:val="0"/>
      <w:sz w:val="32"/>
      <w:szCs w:val="32"/>
    </w:rPr>
  </w:style>
  <w:style w:type="character" w:customStyle="1" w:styleId="TitleChar1">
    <w:name w:val="Title Char1"/>
    <w:link w:val="Title"/>
    <w:uiPriority w:val="99"/>
    <w:locked/>
    <w:rsid w:val="00C6103A"/>
    <w:rPr>
      <w:rFonts w:ascii="Cambria" w:eastAsia="宋体" w:hAnsi="Cambria"/>
      <w:b/>
      <w:sz w:val="32"/>
    </w:rPr>
  </w:style>
  <w:style w:type="paragraph" w:styleId="Title">
    <w:name w:val="Title"/>
    <w:basedOn w:val="Normal"/>
    <w:next w:val="Normal"/>
    <w:link w:val="TitleChar"/>
    <w:uiPriority w:val="99"/>
    <w:qFormat/>
    <w:rsid w:val="00C6103A"/>
    <w:pPr>
      <w:spacing w:before="240" w:after="60"/>
      <w:jc w:val="center"/>
      <w:outlineLvl w:val="0"/>
    </w:pPr>
    <w:rPr>
      <w:rFonts w:ascii="Cambria" w:hAnsi="Cambria"/>
      <w:b/>
      <w:kern w:val="0"/>
      <w:sz w:val="32"/>
      <w:szCs w:val="20"/>
    </w:rPr>
  </w:style>
  <w:style w:type="character" w:customStyle="1" w:styleId="TitleChar">
    <w:name w:val="Title Char"/>
    <w:basedOn w:val="DefaultParagraphFont"/>
    <w:link w:val="Title"/>
    <w:uiPriority w:val="99"/>
    <w:locked/>
    <w:rPr>
      <w:rFonts w:ascii="Cambria" w:hAnsi="Cambria" w:cs="Times New Roman"/>
      <w:b/>
      <w:bCs/>
      <w:sz w:val="32"/>
      <w:szCs w:val="32"/>
    </w:rPr>
  </w:style>
  <w:style w:type="character" w:customStyle="1" w:styleId="apple-converted-space">
    <w:name w:val="apple-converted-space"/>
    <w:basedOn w:val="DefaultParagraphFont"/>
    <w:uiPriority w:val="99"/>
    <w:rsid w:val="002E6E4F"/>
    <w:rPr>
      <w:rFonts w:cs="Times New Roman"/>
    </w:rPr>
  </w:style>
  <w:style w:type="paragraph" w:styleId="TOAHeading">
    <w:name w:val="toa heading"/>
    <w:basedOn w:val="Normal"/>
    <w:next w:val="Normal"/>
    <w:uiPriority w:val="99"/>
    <w:rsid w:val="002E6E4F"/>
    <w:pPr>
      <w:spacing w:before="120"/>
    </w:pPr>
    <w:rPr>
      <w:rFonts w:ascii="Arial" w:eastAsia="仿宋_GB2312" w:hAnsi="Arial" w:cs="Arial"/>
      <w:sz w:val="24"/>
    </w:rPr>
  </w:style>
  <w:style w:type="character" w:styleId="Hyperlink">
    <w:name w:val="Hyperlink"/>
    <w:basedOn w:val="DefaultParagraphFont"/>
    <w:uiPriority w:val="99"/>
    <w:rsid w:val="005E28A4"/>
    <w:rPr>
      <w:rFonts w:cs="Times New Roman"/>
      <w:color w:val="0000FF"/>
      <w:u w:val="single"/>
    </w:rPr>
  </w:style>
  <w:style w:type="paragraph" w:customStyle="1" w:styleId="NoSpacing1">
    <w:name w:val="No Spacing1"/>
    <w:uiPriority w:val="99"/>
    <w:rsid w:val="006B22BA"/>
    <w:pPr>
      <w:widowControl w:val="0"/>
      <w:jc w:val="both"/>
    </w:pPr>
    <w:rPr>
      <w:sz w:val="30"/>
      <w:szCs w:val="30"/>
    </w:rPr>
  </w:style>
  <w:style w:type="paragraph" w:styleId="BalloonText">
    <w:name w:val="Balloon Text"/>
    <w:basedOn w:val="Normal"/>
    <w:link w:val="BalloonTextChar1"/>
    <w:uiPriority w:val="99"/>
    <w:rsid w:val="00395967"/>
    <w:rPr>
      <w:sz w:val="18"/>
      <w:szCs w:val="20"/>
    </w:rPr>
  </w:style>
  <w:style w:type="character" w:customStyle="1" w:styleId="BalloonTextChar">
    <w:name w:val="Balloon Text Char"/>
    <w:basedOn w:val="DefaultParagraphFont"/>
    <w:link w:val="BalloonText"/>
    <w:uiPriority w:val="99"/>
    <w:semiHidden/>
    <w:locked/>
    <w:rPr>
      <w:rFonts w:cs="Times New Roman"/>
      <w:sz w:val="2"/>
    </w:rPr>
  </w:style>
  <w:style w:type="character" w:customStyle="1" w:styleId="BalloonTextChar1">
    <w:name w:val="Balloon Text Char1"/>
    <w:link w:val="BalloonText"/>
    <w:uiPriority w:val="99"/>
    <w:locked/>
    <w:rsid w:val="00395967"/>
    <w:rPr>
      <w:kern w:val="2"/>
      <w:sz w:val="18"/>
    </w:rPr>
  </w:style>
  <w:style w:type="paragraph" w:styleId="NormalIndent">
    <w:name w:val="Normal Indent"/>
    <w:basedOn w:val="Normal"/>
    <w:uiPriority w:val="99"/>
    <w:rsid w:val="00781A01"/>
    <w:pPr>
      <w:ind w:firstLineChars="200" w:firstLine="420"/>
    </w:pPr>
    <w:rPr>
      <w:szCs w:val="22"/>
    </w:rPr>
  </w:style>
  <w:style w:type="character" w:customStyle="1" w:styleId="FooterChar1">
    <w:name w:val="Footer Char1"/>
    <w:link w:val="Footer"/>
    <w:uiPriority w:val="99"/>
    <w:locked/>
    <w:rsid w:val="005C2C74"/>
    <w:rPr>
      <w:kern w:val="2"/>
      <w:sz w:val="18"/>
    </w:rPr>
  </w:style>
  <w:style w:type="character" w:customStyle="1" w:styleId="Heading2Char1">
    <w:name w:val="Heading 2 Char1"/>
    <w:link w:val="Heading2"/>
    <w:uiPriority w:val="99"/>
    <w:locked/>
    <w:rsid w:val="000F6234"/>
    <w:rPr>
      <w:rFonts w:ascii="等线 Light" w:eastAsia="等线 Light" w:hAnsi="等线 Light"/>
      <w:b/>
      <w:kern w:val="2"/>
      <w:sz w:val="32"/>
    </w:rPr>
  </w:style>
  <w:style w:type="paragraph" w:customStyle="1" w:styleId="Style8">
    <w:name w:val="_Style 8"/>
    <w:basedOn w:val="Normal"/>
    <w:uiPriority w:val="99"/>
    <w:semiHidden/>
    <w:rsid w:val="000F6234"/>
  </w:style>
  <w:style w:type="paragraph" w:customStyle="1" w:styleId="Default">
    <w:name w:val="Default"/>
    <w:uiPriority w:val="99"/>
    <w:rsid w:val="00BC00ED"/>
    <w:pPr>
      <w:widowControl w:val="0"/>
      <w:autoSpaceDE w:val="0"/>
      <w:autoSpaceDN w:val="0"/>
      <w:adjustRightInd w:val="0"/>
    </w:pPr>
    <w:rPr>
      <w:rFonts w:ascii="FZ Extra BSK" w:eastAsia="FZ Extra BSK" w:cs="FZ Extra BSK"/>
      <w:color w:val="000000"/>
      <w:kern w:val="0"/>
      <w:sz w:val="24"/>
      <w:szCs w:val="24"/>
    </w:rPr>
  </w:style>
  <w:style w:type="paragraph" w:customStyle="1" w:styleId="CM35">
    <w:name w:val="CM35"/>
    <w:basedOn w:val="Default"/>
    <w:next w:val="Default"/>
    <w:uiPriority w:val="99"/>
    <w:rsid w:val="00BC00ED"/>
    <w:pPr>
      <w:spacing w:after="618"/>
    </w:pPr>
  </w:style>
  <w:style w:type="character" w:customStyle="1" w:styleId="Heading3Char1">
    <w:name w:val="Heading 3 Char1"/>
    <w:link w:val="Heading3"/>
    <w:uiPriority w:val="99"/>
    <w:locked/>
    <w:rsid w:val="00886292"/>
    <w:rPr>
      <w:b/>
      <w:kern w:val="2"/>
      <w:sz w:val="32"/>
    </w:rPr>
  </w:style>
  <w:style w:type="character" w:customStyle="1" w:styleId="Heading1Char1">
    <w:name w:val="Heading 1 Char1"/>
    <w:link w:val="Heading1"/>
    <w:uiPriority w:val="99"/>
    <w:locked/>
    <w:rsid w:val="00571344"/>
    <w:rPr>
      <w:rFonts w:ascii="Calibri" w:hAnsi="Calibri"/>
      <w:b/>
      <w:kern w:val="44"/>
      <w:sz w:val="44"/>
    </w:rPr>
  </w:style>
  <w:style w:type="paragraph" w:customStyle="1" w:styleId="GB2312">
    <w:name w:val="三号楷体_GB2312（居中）"/>
    <w:basedOn w:val="Normal"/>
    <w:next w:val="Normal"/>
    <w:uiPriority w:val="99"/>
    <w:rsid w:val="00571344"/>
    <w:pPr>
      <w:jc w:val="center"/>
    </w:pPr>
    <w:rPr>
      <w:rFonts w:ascii="等线" w:eastAsia="楷体_GB2312" w:hAnsi="等线"/>
      <w:szCs w:val="22"/>
    </w:rPr>
  </w:style>
  <w:style w:type="paragraph" w:customStyle="1" w:styleId="a0">
    <w:name w:val="标题二（左对齐）"/>
    <w:basedOn w:val="Heading2"/>
    <w:next w:val="Normal"/>
    <w:uiPriority w:val="99"/>
    <w:rsid w:val="00571344"/>
    <w:pPr>
      <w:spacing w:line="413" w:lineRule="auto"/>
      <w:ind w:firstLineChars="200" w:firstLine="880"/>
      <w:jc w:val="left"/>
    </w:pPr>
    <w:rPr>
      <w:rFonts w:ascii="Arial" w:eastAsia="黑体" w:hAnsi="Arial"/>
      <w:kern w:val="0"/>
    </w:rPr>
  </w:style>
</w:styles>
</file>

<file path=word/webSettings.xml><?xml version="1.0" encoding="utf-8"?>
<w:webSettings xmlns:r="http://schemas.openxmlformats.org/officeDocument/2006/relationships" xmlns:w="http://schemas.openxmlformats.org/wordprocessingml/2006/main">
  <w:divs>
    <w:div w:id="1931423762">
      <w:marLeft w:val="0"/>
      <w:marRight w:val="0"/>
      <w:marTop w:val="0"/>
      <w:marBottom w:val="0"/>
      <w:divBdr>
        <w:top w:val="none" w:sz="0" w:space="0" w:color="auto"/>
        <w:left w:val="none" w:sz="0" w:space="0" w:color="auto"/>
        <w:bottom w:val="none" w:sz="0" w:space="0" w:color="auto"/>
        <w:right w:val="none" w:sz="0" w:space="0" w:color="auto"/>
      </w:divBdr>
    </w:div>
    <w:div w:id="1931423763">
      <w:marLeft w:val="0"/>
      <w:marRight w:val="0"/>
      <w:marTop w:val="0"/>
      <w:marBottom w:val="0"/>
      <w:divBdr>
        <w:top w:val="none" w:sz="0" w:space="0" w:color="auto"/>
        <w:left w:val="none" w:sz="0" w:space="0" w:color="auto"/>
        <w:bottom w:val="none" w:sz="0" w:space="0" w:color="auto"/>
        <w:right w:val="none" w:sz="0" w:space="0" w:color="auto"/>
      </w:divBdr>
    </w:div>
    <w:div w:id="1931423764">
      <w:marLeft w:val="0"/>
      <w:marRight w:val="0"/>
      <w:marTop w:val="0"/>
      <w:marBottom w:val="0"/>
      <w:divBdr>
        <w:top w:val="none" w:sz="0" w:space="0" w:color="auto"/>
        <w:left w:val="none" w:sz="0" w:space="0" w:color="auto"/>
        <w:bottom w:val="none" w:sz="0" w:space="0" w:color="auto"/>
        <w:right w:val="none" w:sz="0" w:space="0" w:color="auto"/>
      </w:divBdr>
    </w:div>
    <w:div w:id="1931423765">
      <w:marLeft w:val="0"/>
      <w:marRight w:val="0"/>
      <w:marTop w:val="0"/>
      <w:marBottom w:val="0"/>
      <w:divBdr>
        <w:top w:val="none" w:sz="0" w:space="0" w:color="auto"/>
        <w:left w:val="none" w:sz="0" w:space="0" w:color="auto"/>
        <w:bottom w:val="none" w:sz="0" w:space="0" w:color="auto"/>
        <w:right w:val="none" w:sz="0" w:space="0" w:color="auto"/>
      </w:divBdr>
    </w:div>
    <w:div w:id="1931423766">
      <w:marLeft w:val="0"/>
      <w:marRight w:val="0"/>
      <w:marTop w:val="0"/>
      <w:marBottom w:val="0"/>
      <w:divBdr>
        <w:top w:val="none" w:sz="0" w:space="0" w:color="auto"/>
        <w:left w:val="none" w:sz="0" w:space="0" w:color="auto"/>
        <w:bottom w:val="none" w:sz="0" w:space="0" w:color="auto"/>
        <w:right w:val="none" w:sz="0" w:space="0" w:color="auto"/>
      </w:divBdr>
    </w:div>
    <w:div w:id="1931423767">
      <w:marLeft w:val="0"/>
      <w:marRight w:val="0"/>
      <w:marTop w:val="0"/>
      <w:marBottom w:val="0"/>
      <w:divBdr>
        <w:top w:val="none" w:sz="0" w:space="0" w:color="auto"/>
        <w:left w:val="none" w:sz="0" w:space="0" w:color="auto"/>
        <w:bottom w:val="none" w:sz="0" w:space="0" w:color="auto"/>
        <w:right w:val="none" w:sz="0" w:space="0" w:color="auto"/>
      </w:divBdr>
    </w:div>
    <w:div w:id="1931423768">
      <w:marLeft w:val="0"/>
      <w:marRight w:val="0"/>
      <w:marTop w:val="0"/>
      <w:marBottom w:val="0"/>
      <w:divBdr>
        <w:top w:val="none" w:sz="0" w:space="0" w:color="auto"/>
        <w:left w:val="none" w:sz="0" w:space="0" w:color="auto"/>
        <w:bottom w:val="none" w:sz="0" w:space="0" w:color="auto"/>
        <w:right w:val="none" w:sz="0" w:space="0" w:color="auto"/>
      </w:divBdr>
    </w:div>
    <w:div w:id="193142376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9</Pages>
  <Words>593</Words>
  <Characters>3382</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2</cp:revision>
  <cp:lastPrinted>2021-06-28T07:33:00Z</cp:lastPrinted>
  <dcterms:created xsi:type="dcterms:W3CDTF">2021-07-02T02:37:00Z</dcterms:created>
  <dcterms:modified xsi:type="dcterms:W3CDTF">2021-07-02T02:37:00Z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