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60A" w:rsidRPr="0038115E" w:rsidRDefault="003D660A" w:rsidP="009C4DDF">
      <w:pPr>
        <w:adjustRightInd w:val="0"/>
        <w:snapToGrid w:val="0"/>
        <w:spacing w:line="592" w:lineRule="exact"/>
        <w:jc w:val="left"/>
        <w:rPr>
          <w:rStyle w:val="Strong"/>
          <w:rFonts w:ascii="Times New Roman" w:eastAsia="方正小标宋_GBK" w:hAnsi="Times New Roman"/>
          <w:bCs/>
          <w:color w:val="000000"/>
          <w:szCs w:val="32"/>
        </w:rPr>
      </w:pPr>
    </w:p>
    <w:p w:rsidR="003D660A" w:rsidRPr="006C4D81" w:rsidRDefault="003D660A">
      <w:pPr>
        <w:topLinePunct/>
        <w:adjustRightInd w:val="0"/>
        <w:snapToGrid w:val="0"/>
        <w:spacing w:line="592" w:lineRule="exact"/>
        <w:rPr>
          <w:rFonts w:ascii="Times New Roman" w:eastAsia="仿宋_GB2312" w:hAnsi="Times New Roman" w:cs="Times New Roman"/>
          <w:snapToGrid w:val="0"/>
          <w:color w:val="000000"/>
          <w:sz w:val="32"/>
          <w:szCs w:val="32"/>
        </w:rPr>
      </w:pPr>
    </w:p>
    <w:p w:rsidR="003D660A" w:rsidRPr="00D76344" w:rsidRDefault="003D660A" w:rsidP="00E2370F">
      <w:pPr>
        <w:shd w:val="clear" w:color="auto" w:fill="FFFFFF"/>
        <w:topLinePunct/>
        <w:adjustRightInd w:val="0"/>
        <w:snapToGrid w:val="0"/>
        <w:spacing w:line="592" w:lineRule="exact"/>
        <w:jc w:val="center"/>
        <w:rPr>
          <w:rFonts w:ascii="宋体" w:eastAsia="宋体" w:hAnsi="宋体"/>
          <w:snapToGrid w:val="0"/>
          <w:color w:val="000000"/>
          <w:sz w:val="44"/>
          <w:szCs w:val="44"/>
        </w:rPr>
      </w:pPr>
      <w:r w:rsidRPr="00D76344">
        <w:rPr>
          <w:rFonts w:ascii="宋体" w:eastAsia="宋体" w:hAnsi="宋体" w:hint="eastAsia"/>
          <w:snapToGrid w:val="0"/>
          <w:color w:val="000000"/>
          <w:sz w:val="44"/>
          <w:szCs w:val="44"/>
        </w:rPr>
        <w:t>云南省程海保护条例</w:t>
      </w:r>
    </w:p>
    <w:p w:rsidR="003D660A" w:rsidRDefault="003D660A" w:rsidP="006C4D81">
      <w:pPr>
        <w:shd w:val="clear" w:color="auto" w:fill="FFFFFF"/>
        <w:adjustRightInd w:val="0"/>
        <w:snapToGrid w:val="0"/>
        <w:spacing w:line="592" w:lineRule="exact"/>
        <w:ind w:leftChars="400" w:left="840" w:rightChars="400" w:right="840"/>
        <w:rPr>
          <w:rFonts w:eastAsia="楷体_GB2312"/>
          <w:snapToGrid w:val="0"/>
          <w:color w:val="000000"/>
          <w:sz w:val="32"/>
          <w:szCs w:val="32"/>
        </w:rPr>
      </w:pPr>
    </w:p>
    <w:p w:rsidR="003D660A" w:rsidRDefault="003D660A" w:rsidP="006848C9">
      <w:pPr>
        <w:shd w:val="clear" w:color="auto" w:fill="FFFFFF"/>
        <w:adjustRightInd w:val="0"/>
        <w:snapToGrid w:val="0"/>
        <w:spacing w:line="592" w:lineRule="exact"/>
        <w:ind w:leftChars="400" w:left="840" w:rightChars="400" w:right="840"/>
        <w:jc w:val="center"/>
        <w:rPr>
          <w:rFonts w:ascii="Times New Roman" w:eastAsia="楷体_GB2312" w:hAnsi="Times New Roman" w:cs="Times New Roman"/>
          <w:snapToGrid w:val="0"/>
          <w:color w:val="000000"/>
          <w:sz w:val="32"/>
          <w:szCs w:val="32"/>
        </w:rPr>
      </w:pPr>
      <w:r w:rsidRPr="006C4D81">
        <w:rPr>
          <w:rFonts w:ascii="Times New Roman" w:eastAsia="楷体_GB2312" w:hAnsi="Times New Roman" w:cs="Times New Roman" w:hint="eastAsia"/>
          <w:snapToGrid w:val="0"/>
          <w:color w:val="000000"/>
          <w:sz w:val="32"/>
          <w:szCs w:val="32"/>
        </w:rPr>
        <w:t>（</w:t>
      </w:r>
      <w:r w:rsidRPr="006C4D81">
        <w:rPr>
          <w:rFonts w:ascii="Times New Roman" w:eastAsia="楷体_GB2312" w:hAnsi="Times New Roman" w:cs="Times New Roman"/>
          <w:snapToGrid w:val="0"/>
          <w:color w:val="000000"/>
          <w:sz w:val="32"/>
          <w:szCs w:val="32"/>
        </w:rPr>
        <w:t>2019</w:t>
      </w:r>
      <w:r w:rsidRPr="006C4D81">
        <w:rPr>
          <w:rFonts w:ascii="Times New Roman" w:eastAsia="楷体_GB2312" w:hAnsi="Times New Roman" w:cs="Times New Roman" w:hint="eastAsia"/>
          <w:snapToGrid w:val="0"/>
          <w:color w:val="000000"/>
          <w:sz w:val="32"/>
          <w:szCs w:val="32"/>
        </w:rPr>
        <w:t>年</w:t>
      </w:r>
      <w:r>
        <w:rPr>
          <w:rFonts w:ascii="Times New Roman" w:eastAsia="楷体_GB2312" w:hAnsi="Times New Roman" w:cs="Times New Roman"/>
          <w:snapToGrid w:val="0"/>
          <w:color w:val="000000"/>
          <w:sz w:val="32"/>
          <w:szCs w:val="32"/>
        </w:rPr>
        <w:t>7</w:t>
      </w:r>
      <w:r w:rsidRPr="006C4D81">
        <w:rPr>
          <w:rFonts w:ascii="Times New Roman" w:eastAsia="楷体_GB2312" w:hAnsi="Times New Roman" w:cs="Times New Roman" w:hint="eastAsia"/>
          <w:snapToGrid w:val="0"/>
          <w:color w:val="000000"/>
          <w:sz w:val="32"/>
          <w:szCs w:val="32"/>
        </w:rPr>
        <w:t>月</w:t>
      </w:r>
      <w:r>
        <w:rPr>
          <w:rFonts w:ascii="Times New Roman" w:eastAsia="楷体_GB2312" w:hAnsi="Times New Roman" w:cs="Times New Roman"/>
          <w:snapToGrid w:val="0"/>
          <w:color w:val="000000"/>
          <w:sz w:val="32"/>
          <w:szCs w:val="32"/>
        </w:rPr>
        <w:t>25</w:t>
      </w:r>
      <w:r w:rsidRPr="006C4D81">
        <w:rPr>
          <w:rFonts w:ascii="Times New Roman" w:eastAsia="楷体_GB2312" w:hAnsi="Times New Roman" w:cs="Times New Roman" w:hint="eastAsia"/>
          <w:snapToGrid w:val="0"/>
          <w:color w:val="000000"/>
          <w:sz w:val="32"/>
          <w:szCs w:val="32"/>
        </w:rPr>
        <w:t>日</w:t>
      </w:r>
      <w:r>
        <w:rPr>
          <w:rFonts w:ascii="Times New Roman" w:eastAsia="楷体_GB2312" w:hAnsi="Times New Roman" w:cs="Times New Roman" w:hint="eastAsia"/>
          <w:snapToGrid w:val="0"/>
          <w:color w:val="000000"/>
          <w:sz w:val="32"/>
          <w:szCs w:val="32"/>
        </w:rPr>
        <w:t>云南省第十三届人民代表大会</w:t>
      </w:r>
    </w:p>
    <w:p w:rsidR="003D660A" w:rsidRPr="006C4D81" w:rsidRDefault="003D660A" w:rsidP="006848C9">
      <w:pPr>
        <w:shd w:val="clear" w:color="auto" w:fill="FFFFFF"/>
        <w:adjustRightInd w:val="0"/>
        <w:snapToGrid w:val="0"/>
        <w:spacing w:line="592" w:lineRule="exact"/>
        <w:ind w:leftChars="400" w:left="840" w:rightChars="400" w:right="840"/>
        <w:jc w:val="center"/>
        <w:rPr>
          <w:rFonts w:ascii="Times New Roman" w:eastAsia="楷体_GB2312" w:hAnsi="Times New Roman" w:cs="Times New Roman"/>
          <w:snapToGrid w:val="0"/>
          <w:color w:val="000000"/>
          <w:sz w:val="32"/>
          <w:szCs w:val="32"/>
        </w:rPr>
      </w:pPr>
      <w:r>
        <w:rPr>
          <w:rFonts w:ascii="Times New Roman" w:eastAsia="楷体_GB2312" w:hAnsi="Times New Roman" w:cs="Times New Roman" w:hint="eastAsia"/>
          <w:snapToGrid w:val="0"/>
          <w:color w:val="000000"/>
          <w:sz w:val="32"/>
          <w:szCs w:val="32"/>
        </w:rPr>
        <w:t>常务委员会第十二次会议通过</w:t>
      </w:r>
      <w:r w:rsidRPr="006C4D81">
        <w:rPr>
          <w:rFonts w:ascii="Times New Roman" w:eastAsia="楷体_GB2312" w:hAnsi="Times New Roman" w:cs="Times New Roman" w:hint="eastAsia"/>
          <w:snapToGrid w:val="0"/>
          <w:color w:val="000000"/>
          <w:sz w:val="32"/>
          <w:szCs w:val="32"/>
        </w:rPr>
        <w:t>）</w:t>
      </w:r>
    </w:p>
    <w:p w:rsidR="003D660A" w:rsidRPr="006C4D81" w:rsidRDefault="003D660A">
      <w:pPr>
        <w:topLinePunct/>
        <w:adjustRightInd w:val="0"/>
        <w:snapToGrid w:val="0"/>
        <w:spacing w:line="592" w:lineRule="exact"/>
        <w:rPr>
          <w:rFonts w:ascii="Times New Roman" w:eastAsia="仿宋_GB2312" w:hAnsi="Times New Roman" w:cs="Times New Roman"/>
          <w:snapToGrid w:val="0"/>
          <w:color w:val="000000"/>
          <w:sz w:val="32"/>
          <w:szCs w:val="32"/>
        </w:rPr>
      </w:pPr>
    </w:p>
    <w:p w:rsidR="003D660A" w:rsidRDefault="003D660A" w:rsidP="005E534B">
      <w:pPr>
        <w:topLinePunct/>
        <w:adjustRightInd w:val="0"/>
        <w:snapToGrid w:val="0"/>
        <w:spacing w:line="592" w:lineRule="exact"/>
        <w:jc w:val="center"/>
        <w:rPr>
          <w:rFonts w:ascii="楷体_GB2312" w:eastAsia="楷体_GB2312"/>
          <w:snapToGrid w:val="0"/>
          <w:color w:val="000000"/>
          <w:sz w:val="32"/>
          <w:szCs w:val="32"/>
        </w:rPr>
      </w:pPr>
      <w:r>
        <w:rPr>
          <w:rFonts w:ascii="楷体_GB2312" w:eastAsia="楷体_GB2312" w:hint="eastAsia"/>
          <w:snapToGrid w:val="0"/>
          <w:color w:val="000000"/>
          <w:sz w:val="32"/>
          <w:szCs w:val="32"/>
        </w:rPr>
        <w:t>目</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录</w:t>
      </w:r>
    </w:p>
    <w:p w:rsidR="003D660A" w:rsidRDefault="003D660A" w:rsidP="005E534B">
      <w:pPr>
        <w:topLinePunct/>
        <w:adjustRightInd w:val="0"/>
        <w:snapToGrid w:val="0"/>
        <w:spacing w:line="592" w:lineRule="exact"/>
        <w:jc w:val="center"/>
        <w:rPr>
          <w:rFonts w:eastAsia="仿宋_GB2312"/>
          <w:snapToGrid w:val="0"/>
          <w:color w:val="000000"/>
          <w:sz w:val="32"/>
          <w:szCs w:val="32"/>
        </w:rPr>
      </w:pPr>
    </w:p>
    <w:p w:rsidR="003D660A" w:rsidRDefault="003D660A" w:rsidP="005E534B">
      <w:pPr>
        <w:topLinePunct/>
        <w:adjustRightInd w:val="0"/>
        <w:snapToGrid w:val="0"/>
        <w:spacing w:line="592" w:lineRule="exact"/>
        <w:ind w:firstLineChars="200" w:firstLine="640"/>
        <w:rPr>
          <w:rFonts w:ascii="楷体_GB2312" w:eastAsia="楷体_GB2312"/>
          <w:snapToGrid w:val="0"/>
          <w:color w:val="000000"/>
          <w:sz w:val="32"/>
          <w:szCs w:val="32"/>
        </w:rPr>
      </w:pPr>
      <w:r>
        <w:rPr>
          <w:rFonts w:ascii="楷体_GB2312" w:eastAsia="楷体_GB2312" w:hint="eastAsia"/>
          <w:snapToGrid w:val="0"/>
          <w:color w:val="000000"/>
          <w:sz w:val="32"/>
          <w:szCs w:val="32"/>
        </w:rPr>
        <w:t>第一章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总</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则</w:t>
      </w:r>
    </w:p>
    <w:p w:rsidR="003D660A" w:rsidRDefault="003D660A" w:rsidP="005E534B">
      <w:pPr>
        <w:topLinePunct/>
        <w:adjustRightInd w:val="0"/>
        <w:snapToGrid w:val="0"/>
        <w:spacing w:line="592" w:lineRule="exact"/>
        <w:ind w:firstLineChars="200" w:firstLine="640"/>
        <w:rPr>
          <w:rFonts w:ascii="楷体_GB2312" w:eastAsia="楷体_GB2312"/>
          <w:snapToGrid w:val="0"/>
          <w:color w:val="000000"/>
          <w:sz w:val="32"/>
          <w:szCs w:val="32"/>
        </w:rPr>
      </w:pPr>
      <w:r>
        <w:rPr>
          <w:rFonts w:ascii="楷体_GB2312" w:eastAsia="楷体_GB2312" w:hint="eastAsia"/>
          <w:snapToGrid w:val="0"/>
          <w:color w:val="000000"/>
          <w:sz w:val="32"/>
          <w:szCs w:val="32"/>
        </w:rPr>
        <w:t>第二章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保护管理职责</w:t>
      </w:r>
    </w:p>
    <w:p w:rsidR="003D660A" w:rsidRDefault="003D660A" w:rsidP="005E534B">
      <w:pPr>
        <w:topLinePunct/>
        <w:adjustRightInd w:val="0"/>
        <w:snapToGrid w:val="0"/>
        <w:spacing w:line="592" w:lineRule="exact"/>
        <w:ind w:firstLineChars="200" w:firstLine="640"/>
        <w:rPr>
          <w:rFonts w:ascii="楷体_GB2312" w:eastAsia="楷体_GB2312"/>
          <w:snapToGrid w:val="0"/>
          <w:color w:val="000000"/>
          <w:sz w:val="32"/>
          <w:szCs w:val="32"/>
        </w:rPr>
      </w:pPr>
      <w:r>
        <w:rPr>
          <w:rFonts w:ascii="楷体_GB2312" w:eastAsia="楷体_GB2312" w:hint="eastAsia"/>
          <w:snapToGrid w:val="0"/>
          <w:color w:val="000000"/>
          <w:sz w:val="32"/>
          <w:szCs w:val="32"/>
        </w:rPr>
        <w:t>第三章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综合保护</w:t>
      </w:r>
    </w:p>
    <w:p w:rsidR="003D660A" w:rsidRDefault="003D660A" w:rsidP="005E534B">
      <w:pPr>
        <w:topLinePunct/>
        <w:adjustRightInd w:val="0"/>
        <w:snapToGrid w:val="0"/>
        <w:spacing w:line="592" w:lineRule="exact"/>
        <w:ind w:firstLineChars="200" w:firstLine="640"/>
        <w:rPr>
          <w:rFonts w:ascii="楷体_GB2312" w:eastAsia="楷体_GB2312"/>
          <w:snapToGrid w:val="0"/>
          <w:color w:val="000000"/>
          <w:sz w:val="32"/>
          <w:szCs w:val="32"/>
        </w:rPr>
      </w:pPr>
      <w:r>
        <w:rPr>
          <w:rFonts w:ascii="楷体_GB2312" w:eastAsia="楷体_GB2312" w:hint="eastAsia"/>
          <w:snapToGrid w:val="0"/>
          <w:color w:val="000000"/>
          <w:sz w:val="32"/>
          <w:szCs w:val="32"/>
        </w:rPr>
        <w:t>第四章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法律责任</w:t>
      </w:r>
    </w:p>
    <w:p w:rsidR="003D660A" w:rsidRDefault="003D660A" w:rsidP="00C74E8F">
      <w:pPr>
        <w:topLinePunct/>
        <w:adjustRightInd w:val="0"/>
        <w:snapToGrid w:val="0"/>
        <w:spacing w:line="592" w:lineRule="exact"/>
        <w:ind w:firstLineChars="200" w:firstLine="640"/>
        <w:rPr>
          <w:rFonts w:ascii="楷体_GB2312" w:eastAsia="楷体_GB2312"/>
          <w:snapToGrid w:val="0"/>
          <w:color w:val="000000"/>
          <w:sz w:val="32"/>
          <w:szCs w:val="32"/>
        </w:rPr>
      </w:pPr>
      <w:r>
        <w:rPr>
          <w:rFonts w:ascii="楷体_GB2312" w:eastAsia="楷体_GB2312" w:hint="eastAsia"/>
          <w:snapToGrid w:val="0"/>
          <w:color w:val="000000"/>
          <w:sz w:val="32"/>
          <w:szCs w:val="32"/>
        </w:rPr>
        <w:t>第五章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附</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则</w:t>
      </w:r>
    </w:p>
    <w:p w:rsidR="003D660A" w:rsidRPr="007676A8" w:rsidRDefault="003D660A" w:rsidP="00EA0F5F">
      <w:pPr>
        <w:pStyle w:val="BodyText"/>
        <w:topLinePunct/>
        <w:adjustRightInd w:val="0"/>
        <w:snapToGrid w:val="0"/>
        <w:spacing w:line="592" w:lineRule="exact"/>
        <w:jc w:val="both"/>
        <w:rPr>
          <w:rFonts w:ascii="仿宋_GB2312" w:eastAsia="仿宋_GB2312"/>
          <w:snapToGrid w:val="0"/>
          <w:color w:val="000000"/>
          <w:sz w:val="32"/>
          <w:szCs w:val="32"/>
        </w:rPr>
      </w:pPr>
    </w:p>
    <w:p w:rsidR="003D660A" w:rsidRPr="00730215" w:rsidRDefault="003D660A" w:rsidP="0031339F">
      <w:pPr>
        <w:pStyle w:val="BodyText"/>
        <w:topLinePunct/>
        <w:adjustRightInd w:val="0"/>
        <w:snapToGrid w:val="0"/>
        <w:spacing w:line="592" w:lineRule="exact"/>
        <w:rPr>
          <w:rFonts w:ascii="Times New Roman" w:eastAsia="黑体" w:hAnsi="Times New Roman"/>
          <w:snapToGrid w:val="0"/>
          <w:color w:val="000000"/>
          <w:sz w:val="32"/>
          <w:szCs w:val="32"/>
        </w:rPr>
      </w:pPr>
      <w:r w:rsidRPr="00730215">
        <w:rPr>
          <w:rFonts w:ascii="Times New Roman" w:eastAsia="黑体" w:hAnsi="Times New Roman" w:hint="eastAsia"/>
          <w:snapToGrid w:val="0"/>
          <w:color w:val="000000"/>
          <w:sz w:val="32"/>
          <w:szCs w:val="32"/>
        </w:rPr>
        <w:t>第一章</w:t>
      </w:r>
      <w:r w:rsidRPr="00730215">
        <w:rPr>
          <w:rFonts w:ascii="Times New Roman" w:eastAsia="黑体" w:hAnsi="Times New Roman"/>
          <w:snapToGrid w:val="0"/>
          <w:color w:val="000000"/>
          <w:sz w:val="32"/>
          <w:szCs w:val="32"/>
        </w:rPr>
        <w:t xml:space="preserve">  </w:t>
      </w:r>
      <w:r w:rsidRPr="00730215">
        <w:rPr>
          <w:rFonts w:ascii="Times New Roman" w:eastAsia="黑体" w:hAnsi="Times New Roman" w:hint="eastAsia"/>
          <w:snapToGrid w:val="0"/>
          <w:color w:val="000000"/>
          <w:sz w:val="32"/>
          <w:szCs w:val="32"/>
        </w:rPr>
        <w:t>总</w:t>
      </w:r>
      <w:r w:rsidRPr="00730215">
        <w:rPr>
          <w:rFonts w:ascii="Times New Roman" w:eastAsia="黑体" w:hAnsi="Times New Roman"/>
          <w:snapToGrid w:val="0"/>
          <w:color w:val="000000"/>
          <w:sz w:val="32"/>
          <w:szCs w:val="32"/>
        </w:rPr>
        <w:t xml:space="preserve">  </w:t>
      </w:r>
      <w:r w:rsidRPr="00730215">
        <w:rPr>
          <w:rFonts w:ascii="Times New Roman" w:eastAsia="黑体" w:hAnsi="Times New Roman" w:hint="eastAsia"/>
          <w:snapToGrid w:val="0"/>
          <w:color w:val="000000"/>
          <w:sz w:val="32"/>
          <w:szCs w:val="32"/>
        </w:rPr>
        <w:t>则</w:t>
      </w:r>
    </w:p>
    <w:p w:rsidR="003D660A" w:rsidRPr="00730215" w:rsidRDefault="003D660A" w:rsidP="0031339F">
      <w:pPr>
        <w:pStyle w:val="BodyText"/>
        <w:topLinePunct/>
        <w:adjustRightInd w:val="0"/>
        <w:snapToGrid w:val="0"/>
        <w:spacing w:line="592" w:lineRule="exact"/>
        <w:rPr>
          <w:rFonts w:ascii="Times New Roman" w:eastAsia="黑体" w:hAnsi="Times New Roman"/>
          <w:snapToGrid w:val="0"/>
          <w:color w:val="000000"/>
          <w:sz w:val="32"/>
          <w:szCs w:val="32"/>
        </w:rPr>
      </w:pP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黑体" w:hAnsi="Times New Roman" w:hint="eastAsia"/>
          <w:snapToGrid w:val="0"/>
          <w:color w:val="000000"/>
          <w:sz w:val="32"/>
          <w:szCs w:val="32"/>
        </w:rPr>
        <w:t>第一条</w:t>
      </w:r>
      <w:r w:rsidRPr="00730215">
        <w:rPr>
          <w:rFonts w:ascii="Times New Roman" w:eastAsia="仿宋_GB2312" w:hAnsi="Times New Roman"/>
          <w:snapToGrid w:val="0"/>
          <w:color w:val="000000"/>
          <w:sz w:val="32"/>
          <w:szCs w:val="32"/>
        </w:rPr>
        <w:t xml:space="preserve">  </w:t>
      </w:r>
      <w:r w:rsidRPr="00730215">
        <w:rPr>
          <w:rFonts w:ascii="Times New Roman" w:eastAsia="仿宋_GB2312" w:hAnsi="Times New Roman" w:hint="eastAsia"/>
          <w:snapToGrid w:val="0"/>
          <w:color w:val="000000"/>
          <w:sz w:val="32"/>
          <w:szCs w:val="32"/>
        </w:rPr>
        <w:t>为了加强程海保护、管理，改善生态环境，防治水体污染，促进生态文明建设和经济社会全面协调可持续发展，根据《中华人民共和国环境保护法》《中华人民共和国水法》《中华人民共和国水污染防治法》等法律、法规，结合实际，制定本条例。</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黑体" w:hAnsi="Times New Roman" w:hint="eastAsia"/>
          <w:snapToGrid w:val="0"/>
          <w:color w:val="000000"/>
          <w:sz w:val="32"/>
          <w:szCs w:val="32"/>
        </w:rPr>
        <w:t>第二条</w:t>
      </w:r>
      <w:r w:rsidRPr="00730215">
        <w:rPr>
          <w:rFonts w:ascii="Times New Roman" w:eastAsia="仿宋_GB2312" w:hAnsi="Times New Roman"/>
          <w:snapToGrid w:val="0"/>
          <w:color w:val="000000"/>
          <w:sz w:val="32"/>
          <w:szCs w:val="32"/>
        </w:rPr>
        <w:t xml:space="preserve">  </w:t>
      </w:r>
      <w:r w:rsidRPr="00730215">
        <w:rPr>
          <w:rFonts w:ascii="Times New Roman" w:eastAsia="仿宋_GB2312" w:hAnsi="Times New Roman" w:hint="eastAsia"/>
          <w:snapToGrid w:val="0"/>
          <w:color w:val="000000"/>
          <w:sz w:val="32"/>
          <w:szCs w:val="32"/>
        </w:rPr>
        <w:t>与程海保护、管理活动有关的单位和个人，应当遵守本条例。</w:t>
      </w:r>
    </w:p>
    <w:p w:rsidR="003D660A" w:rsidRPr="00730215" w:rsidRDefault="003D660A" w:rsidP="0031339F">
      <w:pPr>
        <w:pStyle w:val="BodyText"/>
        <w:tabs>
          <w:tab w:val="left" w:pos="2030"/>
        </w:tabs>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黑体" w:hAnsi="Times New Roman" w:hint="eastAsia"/>
          <w:snapToGrid w:val="0"/>
          <w:color w:val="000000"/>
          <w:sz w:val="32"/>
          <w:szCs w:val="32"/>
        </w:rPr>
        <w:t>第三条</w:t>
      </w:r>
      <w:r w:rsidRPr="00730215">
        <w:rPr>
          <w:rFonts w:ascii="Times New Roman" w:eastAsia="仿宋_GB2312" w:hAnsi="Times New Roman"/>
          <w:snapToGrid w:val="0"/>
          <w:color w:val="000000"/>
          <w:sz w:val="32"/>
          <w:szCs w:val="32"/>
        </w:rPr>
        <w:t xml:space="preserve">  </w:t>
      </w:r>
      <w:r w:rsidRPr="00730215">
        <w:rPr>
          <w:rFonts w:ascii="Times New Roman" w:eastAsia="仿宋_GB2312" w:hAnsi="Times New Roman" w:hint="eastAsia"/>
          <w:snapToGrid w:val="0"/>
          <w:color w:val="000000"/>
          <w:sz w:val="32"/>
          <w:szCs w:val="32"/>
        </w:rPr>
        <w:t>程海的保护、管理应当坚持保护优先、科学规划、综合防治、合理利用和可持续发展的原则。</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黑体" w:hAnsi="Times New Roman" w:hint="eastAsia"/>
          <w:snapToGrid w:val="0"/>
          <w:color w:val="000000"/>
          <w:sz w:val="32"/>
          <w:szCs w:val="32"/>
        </w:rPr>
        <w:t>第四条</w:t>
      </w:r>
      <w:r w:rsidRPr="00730215">
        <w:rPr>
          <w:rFonts w:ascii="Times New Roman" w:eastAsia="仿宋_GB2312" w:hAnsi="Times New Roman"/>
          <w:snapToGrid w:val="0"/>
          <w:color w:val="000000"/>
          <w:sz w:val="32"/>
          <w:szCs w:val="32"/>
        </w:rPr>
        <w:t xml:space="preserve">  </w:t>
      </w:r>
      <w:r w:rsidRPr="00730215">
        <w:rPr>
          <w:rFonts w:ascii="Times New Roman" w:eastAsia="仿宋_GB2312" w:hAnsi="Times New Roman" w:hint="eastAsia"/>
          <w:snapToGrid w:val="0"/>
          <w:color w:val="000000"/>
          <w:sz w:val="32"/>
          <w:szCs w:val="32"/>
        </w:rPr>
        <w:t>程海最高运行水位为</w:t>
      </w:r>
      <w:r w:rsidRPr="00730215">
        <w:rPr>
          <w:rFonts w:ascii="Times New Roman" w:eastAsia="仿宋_GB2312" w:hAnsi="Times New Roman"/>
          <w:snapToGrid w:val="0"/>
          <w:color w:val="000000"/>
          <w:sz w:val="32"/>
          <w:szCs w:val="32"/>
        </w:rPr>
        <w:t>1501.00</w:t>
      </w:r>
      <w:r w:rsidRPr="00730215">
        <w:rPr>
          <w:rFonts w:ascii="Times New Roman" w:eastAsia="仿宋_GB2312" w:hAnsi="Times New Roman" w:hint="eastAsia"/>
          <w:snapToGrid w:val="0"/>
          <w:color w:val="000000"/>
          <w:sz w:val="32"/>
          <w:szCs w:val="32"/>
        </w:rPr>
        <w:t>米（</w:t>
      </w:r>
      <w:r w:rsidRPr="00730215">
        <w:rPr>
          <w:rFonts w:ascii="Times New Roman" w:eastAsia="仿宋_GB2312" w:hAnsi="Times New Roman"/>
          <w:snapToGrid w:val="0"/>
          <w:color w:val="000000"/>
          <w:sz w:val="32"/>
          <w:szCs w:val="32"/>
        </w:rPr>
        <w:t>1985</w:t>
      </w:r>
      <w:r w:rsidRPr="00730215">
        <w:rPr>
          <w:rFonts w:ascii="Times New Roman" w:eastAsia="仿宋_GB2312" w:hAnsi="Times New Roman" w:hint="eastAsia"/>
          <w:snapToGrid w:val="0"/>
          <w:color w:val="000000"/>
          <w:sz w:val="32"/>
          <w:szCs w:val="32"/>
        </w:rPr>
        <w:t>国家高程基准，下同），最低控制水位为</w:t>
      </w:r>
      <w:r w:rsidRPr="00730215">
        <w:rPr>
          <w:rFonts w:ascii="Times New Roman" w:eastAsia="仿宋_GB2312" w:hAnsi="Times New Roman"/>
          <w:snapToGrid w:val="0"/>
          <w:color w:val="000000"/>
          <w:sz w:val="32"/>
          <w:szCs w:val="32"/>
        </w:rPr>
        <w:t>1499.20</w:t>
      </w:r>
      <w:r w:rsidRPr="00730215">
        <w:rPr>
          <w:rFonts w:ascii="Times New Roman" w:eastAsia="仿宋_GB2312" w:hAnsi="Times New Roman" w:hint="eastAsia"/>
          <w:snapToGrid w:val="0"/>
          <w:color w:val="000000"/>
          <w:sz w:val="32"/>
          <w:szCs w:val="32"/>
        </w:rPr>
        <w:t>米。</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程海水环境质量，在保持天然偏碱性特征的同时，按照《地表水环境质量标准》（</w:t>
      </w:r>
      <w:r w:rsidRPr="00730215">
        <w:rPr>
          <w:rFonts w:ascii="Times New Roman" w:eastAsia="仿宋_GB2312" w:hAnsi="Times New Roman"/>
          <w:snapToGrid w:val="0"/>
          <w:color w:val="000000"/>
          <w:sz w:val="32"/>
          <w:szCs w:val="32"/>
        </w:rPr>
        <w:t>GB3838—2002</w:t>
      </w:r>
      <w:r w:rsidRPr="00730215">
        <w:rPr>
          <w:rFonts w:ascii="Times New Roman" w:eastAsia="仿宋_GB2312" w:hAnsi="Times New Roman" w:hint="eastAsia"/>
          <w:snapToGrid w:val="0"/>
          <w:color w:val="000000"/>
          <w:sz w:val="32"/>
          <w:szCs w:val="32"/>
        </w:rPr>
        <w:t>，下同）规定的Ⅲ类水标准执行，科学治理，改善、提高现有水质。补入程海的水资源，其水质应当达到国家Ⅲ类水以上标准。</w:t>
      </w:r>
    </w:p>
    <w:p w:rsidR="003D660A" w:rsidRPr="00730215" w:rsidRDefault="003D660A" w:rsidP="0031339F">
      <w:pPr>
        <w:pStyle w:val="BodyText"/>
        <w:tabs>
          <w:tab w:val="left" w:pos="2030"/>
        </w:tabs>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黑体" w:eastAsia="黑体" w:hAnsi="黑体" w:hint="eastAsia"/>
          <w:snapToGrid w:val="0"/>
          <w:color w:val="000000"/>
          <w:sz w:val="32"/>
          <w:szCs w:val="32"/>
        </w:rPr>
        <w:t>第五条</w:t>
      </w:r>
      <w:r w:rsidRPr="00730215">
        <w:rPr>
          <w:rFonts w:ascii="Times New Roman" w:eastAsia="仿宋_GB2312" w:hAnsi="Times New Roman"/>
          <w:snapToGrid w:val="0"/>
          <w:color w:val="000000"/>
          <w:sz w:val="32"/>
          <w:szCs w:val="32"/>
        </w:rPr>
        <w:t xml:space="preserve">  </w:t>
      </w:r>
      <w:r w:rsidRPr="00730215">
        <w:rPr>
          <w:rFonts w:ascii="Times New Roman" w:eastAsia="仿宋_GB2312" w:hAnsi="Times New Roman" w:hint="eastAsia"/>
          <w:snapToGrid w:val="0"/>
          <w:color w:val="000000"/>
          <w:sz w:val="32"/>
          <w:szCs w:val="32"/>
        </w:rPr>
        <w:t>程海保护区实行分级保护，保护范围划分如下：</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（一）一级保护区，指程海水体及程海最高运行水位</w:t>
      </w:r>
      <w:r w:rsidRPr="00730215">
        <w:rPr>
          <w:rFonts w:ascii="Times New Roman" w:eastAsia="仿宋_GB2312" w:hAnsi="Times New Roman"/>
          <w:snapToGrid w:val="0"/>
          <w:color w:val="000000"/>
          <w:sz w:val="32"/>
          <w:szCs w:val="32"/>
        </w:rPr>
        <w:t>1501.00</w:t>
      </w:r>
      <w:r w:rsidRPr="00730215">
        <w:rPr>
          <w:rFonts w:ascii="Times New Roman" w:eastAsia="仿宋_GB2312" w:hAnsi="Times New Roman" w:hint="eastAsia"/>
          <w:snapToGrid w:val="0"/>
          <w:color w:val="000000"/>
          <w:sz w:val="32"/>
          <w:szCs w:val="32"/>
        </w:rPr>
        <w:t>米水平外延</w:t>
      </w:r>
      <w:r w:rsidRPr="00730215">
        <w:rPr>
          <w:rFonts w:ascii="Times New Roman" w:eastAsia="仿宋_GB2312" w:hAnsi="Times New Roman"/>
          <w:snapToGrid w:val="0"/>
          <w:color w:val="000000"/>
          <w:sz w:val="32"/>
          <w:szCs w:val="32"/>
        </w:rPr>
        <w:t>30</w:t>
      </w:r>
      <w:r w:rsidRPr="00730215">
        <w:rPr>
          <w:rFonts w:ascii="Times New Roman" w:eastAsia="仿宋_GB2312" w:hAnsi="Times New Roman" w:hint="eastAsia"/>
          <w:snapToGrid w:val="0"/>
          <w:color w:val="000000"/>
          <w:sz w:val="32"/>
          <w:szCs w:val="32"/>
        </w:rPr>
        <w:t>米内；</w:t>
      </w:r>
    </w:p>
    <w:p w:rsidR="003D660A" w:rsidRPr="00730215" w:rsidRDefault="003D660A" w:rsidP="0031339F">
      <w:pPr>
        <w:pStyle w:val="BodyText"/>
        <w:tabs>
          <w:tab w:val="left" w:pos="2029"/>
        </w:tabs>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（二）二级保护区，指一级保护区边界沿地表外延</w:t>
      </w:r>
      <w:r w:rsidRPr="00730215">
        <w:rPr>
          <w:rFonts w:ascii="Times New Roman" w:eastAsia="仿宋_GB2312" w:hAnsi="Times New Roman"/>
          <w:snapToGrid w:val="0"/>
          <w:color w:val="000000"/>
          <w:sz w:val="32"/>
          <w:szCs w:val="32"/>
        </w:rPr>
        <w:t>100</w:t>
      </w:r>
      <w:r w:rsidRPr="00730215">
        <w:rPr>
          <w:rFonts w:ascii="Times New Roman" w:eastAsia="仿宋_GB2312" w:hAnsi="Times New Roman" w:hint="eastAsia"/>
          <w:snapToGrid w:val="0"/>
          <w:color w:val="000000"/>
          <w:sz w:val="32"/>
          <w:szCs w:val="32"/>
        </w:rPr>
        <w:t>米内；</w:t>
      </w:r>
    </w:p>
    <w:p w:rsidR="003D660A" w:rsidRPr="00730215" w:rsidRDefault="003D660A" w:rsidP="0031339F">
      <w:pPr>
        <w:pStyle w:val="BodyText"/>
        <w:tabs>
          <w:tab w:val="left" w:pos="2029"/>
        </w:tabs>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（三）三级保护区为一级、二级保护区以外的程海径流区。</w:t>
      </w:r>
    </w:p>
    <w:p w:rsidR="003D660A" w:rsidRPr="00730215" w:rsidRDefault="003D660A" w:rsidP="0031339F">
      <w:pPr>
        <w:pStyle w:val="BodyText"/>
        <w:tabs>
          <w:tab w:val="left" w:pos="2029"/>
        </w:tabs>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永胜县人民政府应当向社会公布程海保护区范围，并在一级、二级保护区边界设置界桩。</w:t>
      </w:r>
      <w:r w:rsidRPr="00730215">
        <w:rPr>
          <w:rFonts w:ascii="Times New Roman" w:eastAsia="仿宋_GB2312" w:hAnsi="Times New Roman"/>
          <w:snapToGrid w:val="0"/>
          <w:color w:val="000000"/>
          <w:sz w:val="32"/>
          <w:szCs w:val="32"/>
        </w:rPr>
        <w:t xml:space="preserve"> </w:t>
      </w:r>
    </w:p>
    <w:p w:rsidR="003D660A" w:rsidRPr="00730215" w:rsidRDefault="003D660A" w:rsidP="0031339F">
      <w:pPr>
        <w:pStyle w:val="BodyText"/>
        <w:tabs>
          <w:tab w:val="left" w:pos="2029"/>
        </w:tabs>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黑体" w:eastAsia="黑体" w:hAnsi="黑体" w:hint="eastAsia"/>
          <w:snapToGrid w:val="0"/>
          <w:color w:val="000000"/>
          <w:sz w:val="32"/>
          <w:szCs w:val="32"/>
        </w:rPr>
        <w:t>第六条</w:t>
      </w:r>
      <w:r w:rsidRPr="00730215">
        <w:rPr>
          <w:rFonts w:ascii="Times New Roman" w:eastAsia="仿宋_GB2312" w:hAnsi="Times New Roman"/>
          <w:snapToGrid w:val="0"/>
          <w:color w:val="000000"/>
          <w:sz w:val="32"/>
          <w:szCs w:val="32"/>
        </w:rPr>
        <w:t xml:space="preserve">  </w:t>
      </w:r>
      <w:r w:rsidRPr="00730215">
        <w:rPr>
          <w:rFonts w:ascii="Times New Roman" w:eastAsia="仿宋_GB2312" w:hAnsi="Times New Roman" w:hint="eastAsia"/>
          <w:snapToGrid w:val="0"/>
          <w:color w:val="000000"/>
          <w:sz w:val="32"/>
          <w:szCs w:val="32"/>
        </w:rPr>
        <w:t>程海保护实行河（湖）长制。河（湖）长的设置、职责和工作机制，按照国家和省有关规定执行。</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黑体" w:eastAsia="黑体" w:hAnsi="黑体" w:hint="eastAsia"/>
          <w:snapToGrid w:val="0"/>
          <w:color w:val="000000"/>
          <w:sz w:val="32"/>
          <w:szCs w:val="32"/>
        </w:rPr>
        <w:t>第七条</w:t>
      </w:r>
      <w:r w:rsidRPr="00730215">
        <w:rPr>
          <w:rFonts w:ascii="Times New Roman" w:eastAsia="仿宋_GB2312" w:hAnsi="Times New Roman"/>
          <w:snapToGrid w:val="0"/>
          <w:color w:val="000000"/>
          <w:sz w:val="32"/>
          <w:szCs w:val="32"/>
        </w:rPr>
        <w:t xml:space="preserve">  </w:t>
      </w:r>
      <w:r w:rsidRPr="00730215">
        <w:rPr>
          <w:rFonts w:ascii="Times New Roman" w:eastAsia="仿宋_GB2312" w:hAnsi="Times New Roman" w:hint="eastAsia"/>
          <w:snapToGrid w:val="0"/>
          <w:color w:val="000000"/>
          <w:sz w:val="32"/>
          <w:szCs w:val="32"/>
        </w:rPr>
        <w:t>省人民政府、丽江市人民政府、永胜县人民政府应当将程海保护工作纳入国民经济和社会发展规划，将程海的保护、管理和资源利用经费纳入财政预算，建立长期稳定的保护经费投入运行、生态补偿和生态补水机制。</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黑体" w:eastAsia="黑体" w:hAnsi="黑体" w:hint="eastAsia"/>
          <w:snapToGrid w:val="0"/>
          <w:color w:val="000000"/>
          <w:sz w:val="32"/>
          <w:szCs w:val="32"/>
        </w:rPr>
        <w:t>第八条</w:t>
      </w:r>
      <w:r w:rsidRPr="00730215">
        <w:rPr>
          <w:rFonts w:ascii="Times New Roman" w:eastAsia="仿宋_GB2312" w:hAnsi="Times New Roman"/>
          <w:snapToGrid w:val="0"/>
          <w:color w:val="000000"/>
          <w:sz w:val="32"/>
          <w:szCs w:val="32"/>
        </w:rPr>
        <w:t xml:space="preserve">  </w:t>
      </w:r>
      <w:r w:rsidRPr="00730215">
        <w:rPr>
          <w:rFonts w:ascii="Times New Roman" w:eastAsia="仿宋_GB2312" w:hAnsi="Times New Roman" w:hint="eastAsia"/>
          <w:snapToGrid w:val="0"/>
          <w:color w:val="000000"/>
          <w:sz w:val="32"/>
          <w:szCs w:val="32"/>
        </w:rPr>
        <w:t>任何单位和个人都有保护程海的义务，并有权对污染水体、破坏生态环境和保护设施的行为进行制止和举报。</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省人民政府、丽江市人民政府、永胜县人民政府和有关乡（镇）人民政府应当建立程海保护激励机制，鼓励社会力量参与保护，发挥新闻媒体和社会监督作用。</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p>
    <w:p w:rsidR="003D660A" w:rsidRPr="00730215" w:rsidRDefault="003D660A" w:rsidP="0031339F">
      <w:pPr>
        <w:pStyle w:val="BodyText"/>
        <w:tabs>
          <w:tab w:val="left" w:pos="2030"/>
          <w:tab w:val="left" w:pos="4212"/>
        </w:tabs>
        <w:topLinePunct/>
        <w:adjustRightInd w:val="0"/>
        <w:snapToGrid w:val="0"/>
        <w:spacing w:line="592" w:lineRule="exact"/>
        <w:rPr>
          <w:rFonts w:ascii="黑体" w:eastAsia="黑体" w:hAnsi="黑体"/>
          <w:snapToGrid w:val="0"/>
          <w:color w:val="000000"/>
          <w:sz w:val="32"/>
          <w:szCs w:val="32"/>
        </w:rPr>
      </w:pPr>
      <w:r w:rsidRPr="00730215">
        <w:rPr>
          <w:rFonts w:ascii="黑体" w:eastAsia="黑体" w:hAnsi="黑体" w:hint="eastAsia"/>
          <w:snapToGrid w:val="0"/>
          <w:color w:val="000000"/>
          <w:sz w:val="32"/>
          <w:szCs w:val="32"/>
        </w:rPr>
        <w:t>第二章</w:t>
      </w:r>
      <w:r w:rsidRPr="00730215">
        <w:rPr>
          <w:rFonts w:ascii="黑体" w:eastAsia="黑体" w:hAnsi="黑体"/>
          <w:snapToGrid w:val="0"/>
          <w:color w:val="000000"/>
          <w:sz w:val="32"/>
          <w:szCs w:val="32"/>
        </w:rPr>
        <w:t xml:space="preserve">  </w:t>
      </w:r>
      <w:r w:rsidRPr="00730215">
        <w:rPr>
          <w:rFonts w:ascii="黑体" w:eastAsia="黑体" w:hAnsi="黑体" w:hint="eastAsia"/>
          <w:snapToGrid w:val="0"/>
          <w:color w:val="000000"/>
          <w:sz w:val="32"/>
          <w:szCs w:val="32"/>
        </w:rPr>
        <w:t>保护管理职责</w:t>
      </w:r>
    </w:p>
    <w:p w:rsidR="003D660A" w:rsidRPr="00730215" w:rsidRDefault="003D660A" w:rsidP="0031339F">
      <w:pPr>
        <w:pStyle w:val="BodyText"/>
        <w:tabs>
          <w:tab w:val="left" w:pos="2030"/>
          <w:tab w:val="left" w:pos="4212"/>
        </w:tabs>
        <w:topLinePunct/>
        <w:adjustRightInd w:val="0"/>
        <w:snapToGrid w:val="0"/>
        <w:spacing w:line="592" w:lineRule="exact"/>
        <w:rPr>
          <w:rFonts w:ascii="黑体" w:eastAsia="黑体" w:hAnsi="黑体"/>
          <w:snapToGrid w:val="0"/>
          <w:color w:val="000000"/>
          <w:sz w:val="32"/>
          <w:szCs w:val="32"/>
        </w:rPr>
      </w:pP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黑体" w:eastAsia="黑体" w:hAnsi="黑体" w:hint="eastAsia"/>
          <w:snapToGrid w:val="0"/>
          <w:color w:val="000000"/>
          <w:sz w:val="32"/>
          <w:szCs w:val="32"/>
        </w:rPr>
        <w:t>第九条</w:t>
      </w:r>
      <w:r w:rsidRPr="00730215">
        <w:rPr>
          <w:rFonts w:ascii="Times New Roman" w:eastAsia="仿宋_GB2312" w:hAnsi="Times New Roman"/>
          <w:snapToGrid w:val="0"/>
          <w:color w:val="000000"/>
          <w:sz w:val="32"/>
          <w:szCs w:val="32"/>
        </w:rPr>
        <w:t xml:space="preserve">  </w:t>
      </w:r>
      <w:r w:rsidRPr="00730215">
        <w:rPr>
          <w:rFonts w:ascii="Times New Roman" w:eastAsia="仿宋_GB2312" w:hAnsi="Times New Roman" w:hint="eastAsia"/>
          <w:snapToGrid w:val="0"/>
          <w:color w:val="000000"/>
          <w:sz w:val="32"/>
          <w:szCs w:val="32"/>
        </w:rPr>
        <w:t>省人民政府统筹领导程海保护工作。</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丽江市人民政府承担程海保护的主体责任，领导、督促程海保护工作。</w:t>
      </w:r>
    </w:p>
    <w:p w:rsidR="003D660A" w:rsidRPr="00730215" w:rsidRDefault="003D660A" w:rsidP="0031339F">
      <w:pPr>
        <w:pStyle w:val="BodyText"/>
        <w:tabs>
          <w:tab w:val="left" w:pos="2030"/>
          <w:tab w:val="left" w:pos="4212"/>
        </w:tabs>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黑体" w:eastAsia="黑体" w:hAnsi="黑体" w:hint="eastAsia"/>
          <w:snapToGrid w:val="0"/>
          <w:color w:val="000000"/>
          <w:sz w:val="32"/>
          <w:szCs w:val="32"/>
        </w:rPr>
        <w:t>第十条</w:t>
      </w:r>
      <w:r w:rsidRPr="00730215">
        <w:rPr>
          <w:rFonts w:ascii="Times New Roman" w:eastAsia="仿宋_GB2312" w:hAnsi="Times New Roman"/>
          <w:snapToGrid w:val="0"/>
          <w:color w:val="000000"/>
          <w:sz w:val="32"/>
          <w:szCs w:val="32"/>
        </w:rPr>
        <w:t xml:space="preserve">  </w:t>
      </w:r>
      <w:r w:rsidRPr="00730215">
        <w:rPr>
          <w:rFonts w:ascii="Times New Roman" w:eastAsia="仿宋_GB2312" w:hAnsi="Times New Roman" w:hint="eastAsia"/>
          <w:snapToGrid w:val="0"/>
          <w:color w:val="000000"/>
          <w:sz w:val="32"/>
          <w:szCs w:val="32"/>
        </w:rPr>
        <w:t>永胜县人民政府组织实施程海的保护、管理工作，履行下列职责：</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（一）统筹推进程海流域生态保护与经济社会的协调发展；</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（二）组织编制程海保护和利用规划以及其他专项规划；</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（三）制定程海具体保护措施，落实目标责任；</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（四）落实程海保护和管理的重大决策事项；</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（五）督促有关部门和乡（镇）人民政府履行程海保护和管理职责；</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（六）法律、法规规定的其他职责。</w:t>
      </w:r>
    </w:p>
    <w:p w:rsidR="003D660A" w:rsidRPr="00730215" w:rsidRDefault="003D660A" w:rsidP="0031339F">
      <w:pPr>
        <w:pStyle w:val="BodyText"/>
        <w:topLinePunct/>
        <w:adjustRightInd w:val="0"/>
        <w:snapToGrid w:val="0"/>
        <w:spacing w:line="592" w:lineRule="exact"/>
        <w:ind w:firstLineChars="200" w:firstLine="616"/>
        <w:jc w:val="both"/>
        <w:rPr>
          <w:rFonts w:ascii="Times New Roman" w:eastAsia="仿宋_GB2312" w:hAnsi="Times New Roman"/>
          <w:snapToGrid w:val="0"/>
          <w:color w:val="000000"/>
          <w:spacing w:val="-6"/>
          <w:sz w:val="32"/>
          <w:szCs w:val="32"/>
        </w:rPr>
      </w:pPr>
      <w:r w:rsidRPr="00730215">
        <w:rPr>
          <w:rFonts w:ascii="Times New Roman" w:eastAsia="仿宋_GB2312" w:hAnsi="Times New Roman" w:hint="eastAsia"/>
          <w:snapToGrid w:val="0"/>
          <w:color w:val="000000"/>
          <w:spacing w:val="-6"/>
          <w:sz w:val="32"/>
          <w:szCs w:val="32"/>
        </w:rPr>
        <w:t>县级以上人民政府有关部门履行程海保护、管理的相应职责。</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黑体" w:eastAsia="黑体" w:hAnsi="黑体" w:hint="eastAsia"/>
          <w:snapToGrid w:val="0"/>
          <w:color w:val="000000"/>
          <w:sz w:val="32"/>
          <w:szCs w:val="32"/>
        </w:rPr>
        <w:t>第十一条</w:t>
      </w:r>
      <w:r w:rsidRPr="00730215">
        <w:rPr>
          <w:rFonts w:ascii="Times New Roman" w:eastAsia="仿宋_GB2312" w:hAnsi="Times New Roman"/>
          <w:snapToGrid w:val="0"/>
          <w:color w:val="000000"/>
          <w:sz w:val="32"/>
          <w:szCs w:val="32"/>
        </w:rPr>
        <w:t xml:space="preserve">  </w:t>
      </w:r>
      <w:r w:rsidRPr="00730215">
        <w:rPr>
          <w:rFonts w:ascii="Times New Roman" w:eastAsia="仿宋_GB2312" w:hAnsi="Times New Roman" w:hint="eastAsia"/>
          <w:snapToGrid w:val="0"/>
          <w:color w:val="000000"/>
          <w:sz w:val="32"/>
          <w:szCs w:val="32"/>
        </w:rPr>
        <w:t>程海管理机构具体负责程海保护、管理工作，履行下列职责：</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（一）宣传贯彻执行有关法律、法规、规章；</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（二）负责程海保护的日常监督管理工作；</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（三）监督管理程海保护治理项目的实施；</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（四）按照依法批准的范围和权限，在一级、二级保护区相对集中行使渔政、水政、生态环境保护等方面的部分行政处罚权；</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（五）永胜县人民政府交办的其他事项。</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黑体" w:eastAsia="黑体" w:hAnsi="黑体" w:hint="eastAsia"/>
          <w:snapToGrid w:val="0"/>
          <w:color w:val="000000"/>
          <w:sz w:val="32"/>
          <w:szCs w:val="32"/>
        </w:rPr>
        <w:t>第十二条</w:t>
      </w:r>
      <w:r w:rsidRPr="00730215">
        <w:rPr>
          <w:rFonts w:ascii="Times New Roman" w:eastAsia="仿宋_GB2312" w:hAnsi="Times New Roman"/>
          <w:snapToGrid w:val="0"/>
          <w:color w:val="000000"/>
          <w:sz w:val="32"/>
          <w:szCs w:val="32"/>
        </w:rPr>
        <w:t xml:space="preserve">  </w:t>
      </w:r>
      <w:r w:rsidRPr="00730215">
        <w:rPr>
          <w:rFonts w:ascii="Times New Roman" w:eastAsia="仿宋_GB2312" w:hAnsi="Times New Roman" w:hint="eastAsia"/>
          <w:snapToGrid w:val="0"/>
          <w:color w:val="000000"/>
          <w:sz w:val="32"/>
          <w:szCs w:val="32"/>
        </w:rPr>
        <w:t>有关乡（镇）人民政府履行下列职责：</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（一）实施程海保护治理的相关规划、方案和措施；</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（二）协助开展程海保护行政执法工作，制止并配合查处有</w:t>
      </w:r>
      <w:r w:rsidRPr="00730215">
        <w:rPr>
          <w:rFonts w:ascii="Times New Roman" w:eastAsia="仿宋_GB2312" w:hAnsi="Times New Roman"/>
          <w:snapToGrid w:val="0"/>
          <w:color w:val="000000"/>
          <w:sz w:val="32"/>
          <w:szCs w:val="32"/>
        </w:rPr>
        <w:t xml:space="preserve"> </w:t>
      </w:r>
      <w:r w:rsidRPr="00730215">
        <w:rPr>
          <w:rFonts w:ascii="Times New Roman" w:eastAsia="仿宋_GB2312" w:hAnsi="Times New Roman" w:hint="eastAsia"/>
          <w:snapToGrid w:val="0"/>
          <w:color w:val="000000"/>
          <w:sz w:val="32"/>
          <w:szCs w:val="32"/>
        </w:rPr>
        <w:t>关违法行为；</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（三）控制面源污染、程海及入湖河道沿岸污染源；</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（四）按照规定处理城镇和农村生活、生产垃圾及其他固体废弃物；</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（五）负责入湖河道、沟渠的管护和保洁工作。</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p>
    <w:p w:rsidR="003D660A" w:rsidRPr="00730215" w:rsidRDefault="003D660A" w:rsidP="0031339F">
      <w:pPr>
        <w:pStyle w:val="BodyText"/>
        <w:topLinePunct/>
        <w:adjustRightInd w:val="0"/>
        <w:snapToGrid w:val="0"/>
        <w:spacing w:line="592" w:lineRule="exact"/>
        <w:rPr>
          <w:rFonts w:ascii="黑体" w:eastAsia="黑体" w:hAnsi="黑体"/>
          <w:snapToGrid w:val="0"/>
          <w:color w:val="000000"/>
          <w:sz w:val="32"/>
          <w:szCs w:val="32"/>
        </w:rPr>
      </w:pPr>
      <w:r w:rsidRPr="00730215">
        <w:rPr>
          <w:rFonts w:ascii="黑体" w:eastAsia="黑体" w:hAnsi="黑体" w:hint="eastAsia"/>
          <w:snapToGrid w:val="0"/>
          <w:color w:val="000000"/>
          <w:sz w:val="32"/>
          <w:szCs w:val="32"/>
        </w:rPr>
        <w:t>第三章</w:t>
      </w:r>
      <w:r w:rsidRPr="00730215">
        <w:rPr>
          <w:rFonts w:ascii="黑体" w:eastAsia="黑体" w:hAnsi="黑体"/>
          <w:snapToGrid w:val="0"/>
          <w:color w:val="000000"/>
          <w:sz w:val="32"/>
          <w:szCs w:val="32"/>
        </w:rPr>
        <w:t xml:space="preserve">  </w:t>
      </w:r>
      <w:r w:rsidRPr="00730215">
        <w:rPr>
          <w:rFonts w:ascii="黑体" w:eastAsia="黑体" w:hAnsi="黑体" w:hint="eastAsia"/>
          <w:snapToGrid w:val="0"/>
          <w:color w:val="000000"/>
          <w:sz w:val="32"/>
          <w:szCs w:val="32"/>
        </w:rPr>
        <w:t>综合保护</w:t>
      </w:r>
    </w:p>
    <w:p w:rsidR="003D660A" w:rsidRPr="00730215" w:rsidRDefault="003D660A" w:rsidP="0031339F">
      <w:pPr>
        <w:pStyle w:val="BodyText"/>
        <w:topLinePunct/>
        <w:adjustRightInd w:val="0"/>
        <w:snapToGrid w:val="0"/>
        <w:spacing w:line="592" w:lineRule="exact"/>
        <w:rPr>
          <w:rFonts w:ascii="黑体" w:eastAsia="黑体" w:hAnsi="黑体"/>
          <w:snapToGrid w:val="0"/>
          <w:color w:val="000000"/>
          <w:sz w:val="32"/>
          <w:szCs w:val="32"/>
        </w:rPr>
      </w:pPr>
    </w:p>
    <w:p w:rsidR="003D660A" w:rsidRPr="00730215" w:rsidRDefault="003D660A" w:rsidP="0031339F">
      <w:pPr>
        <w:pStyle w:val="BodyText"/>
        <w:tabs>
          <w:tab w:val="left" w:pos="2350"/>
        </w:tabs>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黑体" w:eastAsia="黑体" w:hAnsi="黑体" w:hint="eastAsia"/>
          <w:snapToGrid w:val="0"/>
          <w:color w:val="000000"/>
          <w:sz w:val="32"/>
          <w:szCs w:val="32"/>
        </w:rPr>
        <w:t>第十三条</w:t>
      </w:r>
      <w:r w:rsidRPr="00730215">
        <w:rPr>
          <w:rFonts w:ascii="Times New Roman" w:eastAsia="仿宋_GB2312" w:hAnsi="Times New Roman"/>
          <w:snapToGrid w:val="0"/>
          <w:color w:val="000000"/>
          <w:sz w:val="32"/>
          <w:szCs w:val="32"/>
        </w:rPr>
        <w:t xml:space="preserve">  </w:t>
      </w:r>
      <w:r w:rsidRPr="00730215">
        <w:rPr>
          <w:rFonts w:ascii="Times New Roman" w:eastAsia="仿宋_GB2312" w:hAnsi="Times New Roman" w:hint="eastAsia"/>
          <w:snapToGrid w:val="0"/>
          <w:color w:val="000000"/>
          <w:sz w:val="32"/>
          <w:szCs w:val="32"/>
        </w:rPr>
        <w:t>程海保护与利用规划应当符合永胜县国土空间规划，其他专项规划应当与程海保护与利用规划相互衔接。</w:t>
      </w:r>
    </w:p>
    <w:p w:rsidR="003D660A" w:rsidRPr="00730215" w:rsidRDefault="003D660A" w:rsidP="0031339F">
      <w:pPr>
        <w:pStyle w:val="BodyText"/>
        <w:tabs>
          <w:tab w:val="left" w:pos="2350"/>
        </w:tabs>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bdr w:val="single" w:sz="4" w:space="0" w:color="auto"/>
        </w:rPr>
      </w:pPr>
      <w:r w:rsidRPr="00730215">
        <w:rPr>
          <w:rFonts w:ascii="黑体" w:eastAsia="黑体" w:hAnsi="黑体" w:hint="eastAsia"/>
          <w:snapToGrid w:val="0"/>
          <w:color w:val="000000"/>
          <w:sz w:val="32"/>
          <w:szCs w:val="32"/>
        </w:rPr>
        <w:t>第十四条</w:t>
      </w:r>
      <w:r w:rsidRPr="00730215">
        <w:rPr>
          <w:rFonts w:ascii="Times New Roman" w:eastAsia="仿宋_GB2312" w:hAnsi="Times New Roman"/>
          <w:snapToGrid w:val="0"/>
          <w:color w:val="000000"/>
          <w:sz w:val="32"/>
          <w:szCs w:val="32"/>
        </w:rPr>
        <w:t xml:space="preserve">  </w:t>
      </w:r>
      <w:r w:rsidRPr="00730215">
        <w:rPr>
          <w:rFonts w:ascii="Times New Roman" w:eastAsia="仿宋_GB2312" w:hAnsi="Times New Roman" w:hint="eastAsia"/>
          <w:snapToGrid w:val="0"/>
          <w:color w:val="000000"/>
          <w:sz w:val="32"/>
          <w:szCs w:val="32"/>
        </w:rPr>
        <w:t>在三级保护区内禁止下列行为：</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（一）在河道滩地和岸坡堆放、贮存、弃置废弃物和其他污染物；</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（二）将含有汞、镉、砷、铬、铅、氰化物、磷化物等的可溶性剧毒废渣向水体排放、倾倒或者直接埋入地下；</w:t>
      </w:r>
    </w:p>
    <w:p w:rsidR="003D660A" w:rsidRPr="00730215" w:rsidRDefault="003D660A" w:rsidP="0031339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730215">
        <w:rPr>
          <w:rFonts w:ascii="Times New Roman" w:eastAsia="仿宋_GB2312" w:hAnsi="Times New Roman" w:cs="Times New Roman" w:hint="eastAsia"/>
          <w:snapToGrid w:val="0"/>
          <w:color w:val="000000"/>
          <w:sz w:val="32"/>
          <w:szCs w:val="32"/>
        </w:rPr>
        <w:t>（三）利用渗井、渗坑、裂隙、溶洞，私设暗管，篡改、伪造监测数据，或者不正常运行水污染防治设施等逃避监管的方式排放水污染物；</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（四）未按照规定采取防护性措施，或者利用无防渗漏措施的沟渠、坑塘等输送或者存贮含有毒污染物的废水、含病原体的污水和其他废弃物；</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（五）擅自爆破、采矿、挖砂、采石、取土、烧砖瓦；</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（六）盗伐滥伐林木、毁林开垦、乱挖滥采野生植物，非法猎捕野生动物等破坏森林和野生动植物资源或者违法占用土地资源的行为；</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（七）生产、销售、使用国家禁止和限制使用的剧毒、高毒农药和含磷洗涤用品；</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（八）新建、改建、扩建严重污染环境、破坏生态环境的项目；</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（九）其他污染水体及破坏生态环境的行为。</w:t>
      </w:r>
    </w:p>
    <w:p w:rsidR="003D660A" w:rsidRPr="00730215" w:rsidRDefault="003D660A" w:rsidP="0031339F">
      <w:pPr>
        <w:pStyle w:val="BodyText"/>
        <w:tabs>
          <w:tab w:val="left" w:pos="1599"/>
        </w:tabs>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黑体" w:eastAsia="黑体" w:hAnsi="黑体" w:hint="eastAsia"/>
          <w:snapToGrid w:val="0"/>
          <w:color w:val="000000"/>
          <w:sz w:val="32"/>
          <w:szCs w:val="32"/>
        </w:rPr>
        <w:t>第十五条</w:t>
      </w:r>
      <w:r w:rsidRPr="00730215">
        <w:rPr>
          <w:rFonts w:ascii="Times New Roman" w:eastAsia="仿宋_GB2312" w:hAnsi="Times New Roman"/>
          <w:snapToGrid w:val="0"/>
          <w:color w:val="000000"/>
          <w:sz w:val="32"/>
          <w:szCs w:val="32"/>
        </w:rPr>
        <w:t xml:space="preserve">  </w:t>
      </w:r>
      <w:r w:rsidRPr="00730215">
        <w:rPr>
          <w:rFonts w:ascii="Times New Roman" w:eastAsia="仿宋_GB2312" w:hAnsi="Times New Roman" w:hint="eastAsia"/>
          <w:snapToGrid w:val="0"/>
          <w:color w:val="000000"/>
          <w:sz w:val="32"/>
          <w:szCs w:val="32"/>
        </w:rPr>
        <w:t>在二级保护区内禁止下列行为：</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（一）新建或者擅自改建、扩建除环保、水利、湿地工程以外的建筑物、构筑物；</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（二）规模化畜禽养殖；</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（三）乱扔、倾倒、填埋垃圾以及丢弃畜禽尸体等废弃物；</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（四）损毁、移动界桩；</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（五）三级保护区禁止的行为。</w:t>
      </w:r>
    </w:p>
    <w:p w:rsidR="003D660A" w:rsidRPr="00730215" w:rsidRDefault="003D660A" w:rsidP="0031339F">
      <w:pPr>
        <w:pStyle w:val="BodyText"/>
        <w:tabs>
          <w:tab w:val="left" w:pos="1599"/>
        </w:tabs>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黑体" w:eastAsia="黑体" w:hAnsi="黑体" w:hint="eastAsia"/>
          <w:snapToGrid w:val="0"/>
          <w:color w:val="000000"/>
          <w:sz w:val="32"/>
          <w:szCs w:val="32"/>
        </w:rPr>
        <w:t>第十六条</w:t>
      </w:r>
      <w:r w:rsidRPr="00730215">
        <w:rPr>
          <w:rFonts w:ascii="Times New Roman" w:eastAsia="仿宋_GB2312" w:hAnsi="Times New Roman"/>
          <w:snapToGrid w:val="0"/>
          <w:color w:val="000000"/>
          <w:sz w:val="32"/>
          <w:szCs w:val="32"/>
        </w:rPr>
        <w:t xml:space="preserve">  </w:t>
      </w:r>
      <w:r w:rsidRPr="00730215">
        <w:rPr>
          <w:rFonts w:ascii="Times New Roman" w:eastAsia="仿宋_GB2312" w:hAnsi="Times New Roman" w:hint="eastAsia"/>
          <w:snapToGrid w:val="0"/>
          <w:color w:val="000000"/>
          <w:sz w:val="32"/>
          <w:szCs w:val="32"/>
        </w:rPr>
        <w:t>在一级保护区内禁止下列行为：</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（一）向程海水体倾倒污染物；</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（二）围湖造地、建鱼塘、围垦，网箱、围栏（网）养殖等；</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（三）在湖岸滩地搭棚、摆摊、设点经营、野炊、露营；</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（四）炸鱼、毒鱼、电鱼，使用禁用渔具、机动船、电动拖网进行捕捞；</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（五）违反规定在禁渔区、禁渔期捕鱼；</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（六）放牧；</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（七）放生非程海本地水生生物；</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（八）使用泡沫制品、轮胎、塑料渔船等浮动设施载人入湖；</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（九）在程海水体清洗生产生活用具、车辆和其他可能污染水体的物品；</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（十）二级、三级保护区禁止的行为。</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黑体" w:eastAsia="黑体" w:hAnsi="黑体" w:hint="eastAsia"/>
          <w:snapToGrid w:val="0"/>
          <w:color w:val="000000"/>
          <w:sz w:val="32"/>
          <w:szCs w:val="32"/>
        </w:rPr>
        <w:t>第十七条</w:t>
      </w:r>
      <w:r w:rsidRPr="00730215">
        <w:rPr>
          <w:rFonts w:ascii="Times New Roman" w:eastAsia="仿宋_GB2312" w:hAnsi="Times New Roman"/>
          <w:snapToGrid w:val="0"/>
          <w:color w:val="000000"/>
          <w:sz w:val="32"/>
          <w:szCs w:val="32"/>
        </w:rPr>
        <w:t xml:space="preserve">  </w:t>
      </w:r>
      <w:r w:rsidRPr="00730215">
        <w:rPr>
          <w:rFonts w:ascii="Times New Roman" w:eastAsia="仿宋_GB2312" w:hAnsi="Times New Roman" w:hint="eastAsia"/>
          <w:snapToGrid w:val="0"/>
          <w:color w:val="000000"/>
          <w:sz w:val="32"/>
          <w:szCs w:val="32"/>
        </w:rPr>
        <w:t>一级保护区内与程海保护无关的建筑物、构筑物，由永胜县人民政府依法补偿，有计划拆除。</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黑体" w:eastAsia="黑体" w:hAnsi="黑体" w:hint="eastAsia"/>
          <w:snapToGrid w:val="0"/>
          <w:color w:val="000000"/>
          <w:sz w:val="32"/>
          <w:szCs w:val="32"/>
        </w:rPr>
        <w:t>第十八条</w:t>
      </w:r>
      <w:r w:rsidRPr="00730215">
        <w:rPr>
          <w:rFonts w:ascii="Times New Roman" w:eastAsia="仿宋_GB2312" w:hAnsi="Times New Roman"/>
          <w:snapToGrid w:val="0"/>
          <w:color w:val="000000"/>
          <w:sz w:val="32"/>
          <w:szCs w:val="32"/>
        </w:rPr>
        <w:t xml:space="preserve">  </w:t>
      </w:r>
      <w:r w:rsidRPr="00730215">
        <w:rPr>
          <w:rFonts w:ascii="Times New Roman" w:eastAsia="仿宋_GB2312" w:hAnsi="Times New Roman" w:hint="eastAsia"/>
          <w:snapToGrid w:val="0"/>
          <w:color w:val="000000"/>
          <w:sz w:val="32"/>
          <w:szCs w:val="32"/>
        </w:rPr>
        <w:t>程海保护区实施重点水污染物排放总量控制和水环境质量管控制度，严格控制排污总量，加强流域生态环境保护和污染防治，改善水环境质量。</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黑体" w:eastAsia="黑体" w:hAnsi="黑体" w:hint="eastAsia"/>
          <w:snapToGrid w:val="0"/>
          <w:color w:val="000000"/>
          <w:sz w:val="32"/>
          <w:szCs w:val="32"/>
        </w:rPr>
        <w:t>第十九条</w:t>
      </w:r>
      <w:r w:rsidRPr="00730215">
        <w:rPr>
          <w:rFonts w:ascii="Times New Roman" w:eastAsia="仿宋_GB2312" w:hAnsi="Times New Roman"/>
          <w:snapToGrid w:val="0"/>
          <w:color w:val="000000"/>
          <w:sz w:val="32"/>
          <w:szCs w:val="32"/>
        </w:rPr>
        <w:t xml:space="preserve">  </w:t>
      </w:r>
      <w:r w:rsidRPr="00730215">
        <w:rPr>
          <w:rFonts w:ascii="Times New Roman" w:eastAsia="仿宋_GB2312" w:hAnsi="Times New Roman" w:hint="eastAsia"/>
          <w:snapToGrid w:val="0"/>
          <w:color w:val="000000"/>
          <w:sz w:val="32"/>
          <w:szCs w:val="32"/>
        </w:rPr>
        <w:t>沿湖生产、加工企业和服务行业所产生的废水应当进行水污染物处理，处理后水体水质仍低于《地表水环境质量标准》规定的Ⅲ类水标准的，严禁排入程海水体。</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程海保护区内的旅馆、餐饮等经营者应当配套建设污水处理和垃圾收集设施，并保证正常运行。</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黑体" w:eastAsia="黑体" w:hAnsi="黑体" w:hint="eastAsia"/>
          <w:snapToGrid w:val="0"/>
          <w:color w:val="000000"/>
          <w:sz w:val="32"/>
          <w:szCs w:val="32"/>
        </w:rPr>
        <w:t>第二十条</w:t>
      </w:r>
      <w:r w:rsidRPr="00730215">
        <w:rPr>
          <w:rFonts w:ascii="Times New Roman" w:eastAsia="仿宋_GB2312" w:hAnsi="Times New Roman"/>
          <w:snapToGrid w:val="0"/>
          <w:color w:val="000000"/>
          <w:sz w:val="32"/>
          <w:szCs w:val="32"/>
        </w:rPr>
        <w:t xml:space="preserve">  </w:t>
      </w:r>
      <w:r w:rsidRPr="00730215">
        <w:rPr>
          <w:rFonts w:ascii="Times New Roman" w:eastAsia="仿宋_GB2312" w:hAnsi="Times New Roman" w:hint="eastAsia"/>
          <w:snapToGrid w:val="0"/>
          <w:color w:val="000000"/>
          <w:sz w:val="32"/>
          <w:szCs w:val="32"/>
        </w:rPr>
        <w:t>城镇应当实现生活垃圾、污水收集和处理全覆盖，满足处理和排放要求，逐步做到生活垃圾分类收集和处理。</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乡村应当建立和完善生产、生活垃圾收集处理机制，加强垃圾和污水处理设施建设，实行收集、清运和处置责任制。</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黑体" w:eastAsia="黑体" w:hAnsi="黑体" w:hint="eastAsia"/>
          <w:snapToGrid w:val="0"/>
          <w:color w:val="000000"/>
          <w:sz w:val="32"/>
          <w:szCs w:val="32"/>
        </w:rPr>
        <w:t>第二十一条</w:t>
      </w:r>
      <w:r w:rsidRPr="00730215">
        <w:rPr>
          <w:rFonts w:ascii="Times New Roman" w:eastAsia="仿宋_GB2312" w:hAnsi="Times New Roman"/>
          <w:snapToGrid w:val="0"/>
          <w:color w:val="000000"/>
          <w:sz w:val="32"/>
          <w:szCs w:val="32"/>
        </w:rPr>
        <w:t xml:space="preserve">  </w:t>
      </w:r>
      <w:r w:rsidRPr="00730215">
        <w:rPr>
          <w:rFonts w:ascii="Times New Roman" w:eastAsia="仿宋_GB2312" w:hAnsi="Times New Roman" w:hint="eastAsia"/>
          <w:snapToGrid w:val="0"/>
          <w:color w:val="000000"/>
          <w:sz w:val="32"/>
          <w:szCs w:val="32"/>
        </w:rPr>
        <w:t>因突发事件造成程海水体污染或者危及程海水利设施安全的，永胜县人民政府应当立即启动应急预案，采取措施，排除或者减轻危害。</w:t>
      </w:r>
    </w:p>
    <w:p w:rsidR="003D660A" w:rsidRPr="00730215" w:rsidRDefault="003D660A" w:rsidP="0031339F">
      <w:pPr>
        <w:pStyle w:val="BodyText"/>
        <w:tabs>
          <w:tab w:val="left" w:pos="2670"/>
        </w:tabs>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黑体" w:eastAsia="黑体" w:hAnsi="黑体" w:hint="eastAsia"/>
          <w:snapToGrid w:val="0"/>
          <w:color w:val="000000"/>
          <w:sz w:val="32"/>
          <w:szCs w:val="32"/>
        </w:rPr>
        <w:t>第二十二条</w:t>
      </w:r>
      <w:r w:rsidRPr="00730215">
        <w:rPr>
          <w:rFonts w:ascii="Times New Roman" w:eastAsia="仿宋_GB2312" w:hAnsi="Times New Roman"/>
          <w:snapToGrid w:val="0"/>
          <w:color w:val="000000"/>
          <w:sz w:val="32"/>
          <w:szCs w:val="32"/>
        </w:rPr>
        <w:t xml:space="preserve">  </w:t>
      </w:r>
      <w:r w:rsidRPr="00730215">
        <w:rPr>
          <w:rFonts w:ascii="Times New Roman" w:eastAsia="仿宋_GB2312" w:hAnsi="Times New Roman" w:hint="eastAsia"/>
          <w:snapToGrid w:val="0"/>
          <w:color w:val="000000"/>
          <w:sz w:val="32"/>
          <w:szCs w:val="32"/>
        </w:rPr>
        <w:t>利用程海水资源，应当维持程海的最低控制水位。程海水位低于最低控制水位时，应当限制取水，因特殊情况确需在最低控制水位以下取水的，由丽江市人民政府批准。</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直接从程海取水的单位和个人，应当依法办理取水许可证，缴纳水资源费（税），并在取水口安置拦鱼设施。</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黑体" w:eastAsia="黑体" w:hAnsi="黑体" w:hint="eastAsia"/>
          <w:snapToGrid w:val="0"/>
          <w:color w:val="000000"/>
          <w:sz w:val="32"/>
          <w:szCs w:val="32"/>
        </w:rPr>
        <w:t>第二十三条</w:t>
      </w:r>
      <w:r w:rsidRPr="00730215">
        <w:rPr>
          <w:rFonts w:ascii="Times New Roman" w:eastAsia="仿宋_GB2312" w:hAnsi="Times New Roman"/>
          <w:snapToGrid w:val="0"/>
          <w:color w:val="000000"/>
          <w:sz w:val="32"/>
          <w:szCs w:val="32"/>
        </w:rPr>
        <w:t xml:space="preserve">  </w:t>
      </w:r>
      <w:r w:rsidRPr="00730215">
        <w:rPr>
          <w:rFonts w:ascii="Times New Roman" w:eastAsia="仿宋_GB2312" w:hAnsi="Times New Roman" w:hint="eastAsia"/>
          <w:snapToGrid w:val="0"/>
          <w:color w:val="000000"/>
          <w:sz w:val="32"/>
          <w:szCs w:val="32"/>
        </w:rPr>
        <w:t>永胜县人民政府应当建立和完善程海保护区内的环境、水文、湿地等监测预警体系，定期组织开展监测活动，监测结果应当向社会公开。</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黑体" w:eastAsia="黑体" w:hAnsi="黑体" w:hint="eastAsia"/>
          <w:snapToGrid w:val="0"/>
          <w:color w:val="000000"/>
          <w:sz w:val="32"/>
          <w:szCs w:val="32"/>
        </w:rPr>
        <w:t>第二十四条</w:t>
      </w:r>
      <w:r w:rsidRPr="00730215">
        <w:rPr>
          <w:rFonts w:ascii="Times New Roman" w:eastAsia="仿宋_GB2312" w:hAnsi="Times New Roman"/>
          <w:snapToGrid w:val="0"/>
          <w:color w:val="000000"/>
          <w:sz w:val="32"/>
          <w:szCs w:val="32"/>
        </w:rPr>
        <w:t xml:space="preserve">  </w:t>
      </w:r>
      <w:r w:rsidRPr="00730215">
        <w:rPr>
          <w:rFonts w:ascii="Times New Roman" w:eastAsia="仿宋_GB2312" w:hAnsi="Times New Roman" w:hint="eastAsia"/>
          <w:snapToGrid w:val="0"/>
          <w:color w:val="000000"/>
          <w:sz w:val="32"/>
          <w:szCs w:val="32"/>
        </w:rPr>
        <w:t>永胜县人民政府应当采取生态补水措施，维持程海最低控制水位并对补入程海的水体水质进行定期监测，不合格水体严禁补入。</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黑体" w:eastAsia="黑体" w:hAnsi="黑体" w:hint="eastAsia"/>
          <w:snapToGrid w:val="0"/>
          <w:color w:val="000000"/>
          <w:sz w:val="32"/>
          <w:szCs w:val="32"/>
        </w:rPr>
        <w:t>第二十五条</w:t>
      </w:r>
      <w:r w:rsidRPr="00730215">
        <w:rPr>
          <w:rFonts w:ascii="Times New Roman" w:eastAsia="仿宋_GB2312" w:hAnsi="Times New Roman"/>
          <w:snapToGrid w:val="0"/>
          <w:color w:val="000000"/>
          <w:sz w:val="32"/>
          <w:szCs w:val="32"/>
        </w:rPr>
        <w:t xml:space="preserve">  </w:t>
      </w:r>
      <w:r w:rsidRPr="00730215">
        <w:rPr>
          <w:rFonts w:ascii="Times New Roman" w:eastAsia="仿宋_GB2312" w:hAnsi="Times New Roman" w:hint="eastAsia"/>
          <w:snapToGrid w:val="0"/>
          <w:color w:val="000000"/>
          <w:sz w:val="32"/>
          <w:szCs w:val="32"/>
        </w:rPr>
        <w:t>永胜县人民政府应当加强程海保护区内生态修复，建设湿地生态系统，实施增殖放流，管护湖滨林带，组织封山育林、植树造林，推行退耕还林、还湖、还草、还湿地，提升程海流域水资源承载能力。</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黑体" w:eastAsia="黑体" w:hAnsi="黑体" w:hint="eastAsia"/>
          <w:snapToGrid w:val="0"/>
          <w:color w:val="000000"/>
          <w:sz w:val="32"/>
          <w:szCs w:val="32"/>
        </w:rPr>
        <w:t>第二十六条</w:t>
      </w:r>
      <w:r w:rsidRPr="00730215">
        <w:rPr>
          <w:rFonts w:ascii="Times New Roman" w:eastAsia="仿宋_GB2312" w:hAnsi="Times New Roman"/>
          <w:snapToGrid w:val="0"/>
          <w:color w:val="000000"/>
          <w:sz w:val="32"/>
          <w:szCs w:val="32"/>
        </w:rPr>
        <w:t xml:space="preserve">  </w:t>
      </w:r>
      <w:r w:rsidRPr="00730215">
        <w:rPr>
          <w:rFonts w:ascii="Times New Roman" w:eastAsia="仿宋_GB2312" w:hAnsi="Times New Roman" w:hint="eastAsia"/>
          <w:snapToGrid w:val="0"/>
          <w:color w:val="000000"/>
          <w:sz w:val="32"/>
          <w:szCs w:val="32"/>
        </w:rPr>
        <w:t>程海保护区内的河道综合整治应当符合防洪</w:t>
      </w:r>
      <w:r w:rsidRPr="00730215">
        <w:rPr>
          <w:rFonts w:ascii="Times New Roman" w:eastAsia="仿宋_GB2312" w:hAnsi="Times New Roman"/>
          <w:snapToGrid w:val="0"/>
          <w:color w:val="000000"/>
          <w:sz w:val="32"/>
          <w:szCs w:val="32"/>
        </w:rPr>
        <w:t xml:space="preserve"> </w:t>
      </w:r>
      <w:r w:rsidRPr="00730215">
        <w:rPr>
          <w:rFonts w:ascii="Times New Roman" w:eastAsia="仿宋_GB2312" w:hAnsi="Times New Roman" w:hint="eastAsia"/>
          <w:snapToGrid w:val="0"/>
          <w:color w:val="000000"/>
          <w:sz w:val="32"/>
          <w:szCs w:val="32"/>
        </w:rPr>
        <w:t>要求，兼顾生态、景观的综合统一，建设生态河堤，种植生态防护林。</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黑体" w:eastAsia="黑体" w:hAnsi="黑体" w:hint="eastAsia"/>
          <w:snapToGrid w:val="0"/>
          <w:color w:val="000000"/>
          <w:sz w:val="32"/>
          <w:szCs w:val="32"/>
        </w:rPr>
        <w:t>第二十七条</w:t>
      </w:r>
      <w:r w:rsidRPr="00730215">
        <w:rPr>
          <w:rFonts w:ascii="Times New Roman" w:eastAsia="仿宋_GB2312" w:hAnsi="Times New Roman"/>
          <w:snapToGrid w:val="0"/>
          <w:color w:val="000000"/>
          <w:sz w:val="32"/>
          <w:szCs w:val="32"/>
        </w:rPr>
        <w:t xml:space="preserve">  </w:t>
      </w:r>
      <w:r w:rsidRPr="00730215">
        <w:rPr>
          <w:rFonts w:ascii="Times New Roman" w:eastAsia="仿宋_GB2312" w:hAnsi="Times New Roman" w:hint="eastAsia"/>
          <w:snapToGrid w:val="0"/>
          <w:color w:val="000000"/>
          <w:sz w:val="32"/>
          <w:szCs w:val="32"/>
        </w:rPr>
        <w:t>永胜县人民政府应当优化产业结构及布局，鼓励支持实施清洁生产、发展循环经济和使用清洁能源。</w:t>
      </w:r>
    </w:p>
    <w:p w:rsidR="003D660A" w:rsidRPr="00730215" w:rsidRDefault="003D660A" w:rsidP="0031339F">
      <w:pPr>
        <w:pStyle w:val="BodyText"/>
        <w:tabs>
          <w:tab w:val="left" w:pos="2670"/>
        </w:tabs>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黑体" w:eastAsia="黑体" w:hAnsi="黑体" w:hint="eastAsia"/>
          <w:snapToGrid w:val="0"/>
          <w:color w:val="000000"/>
          <w:sz w:val="32"/>
          <w:szCs w:val="32"/>
        </w:rPr>
        <w:t>第二十八条</w:t>
      </w:r>
      <w:r w:rsidRPr="00730215">
        <w:rPr>
          <w:rFonts w:ascii="Times New Roman" w:eastAsia="仿宋_GB2312" w:hAnsi="Times New Roman"/>
          <w:snapToGrid w:val="0"/>
          <w:color w:val="000000"/>
          <w:sz w:val="32"/>
          <w:szCs w:val="32"/>
        </w:rPr>
        <w:t xml:space="preserve">  </w:t>
      </w:r>
      <w:r w:rsidRPr="00730215">
        <w:rPr>
          <w:rFonts w:ascii="Times New Roman" w:eastAsia="仿宋_GB2312" w:hAnsi="Times New Roman" w:hint="eastAsia"/>
          <w:snapToGrid w:val="0"/>
          <w:color w:val="000000"/>
          <w:sz w:val="32"/>
          <w:szCs w:val="32"/>
        </w:rPr>
        <w:t>永胜县人民政府应当推动农业生产方式的转变，加快种植业、养殖业结构调整，发展绿色生态农业。推广节水灌溉和测土配方技术，科学处理农业薄膜、农作物秸秆等农业废弃物，减少化肥和农药的使用量，鼓励使用有机肥，有效控制农业面源污染。</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黑体" w:eastAsia="黑体" w:hAnsi="黑体" w:hint="eastAsia"/>
          <w:snapToGrid w:val="0"/>
          <w:color w:val="000000"/>
          <w:sz w:val="32"/>
          <w:szCs w:val="32"/>
        </w:rPr>
        <w:t>第二十九条</w:t>
      </w:r>
      <w:r w:rsidRPr="00730215">
        <w:rPr>
          <w:rFonts w:ascii="Times New Roman" w:eastAsia="仿宋_GB2312" w:hAnsi="Times New Roman"/>
          <w:snapToGrid w:val="0"/>
          <w:color w:val="000000"/>
          <w:sz w:val="32"/>
          <w:szCs w:val="32"/>
        </w:rPr>
        <w:t xml:space="preserve">  </w:t>
      </w:r>
      <w:r w:rsidRPr="00730215">
        <w:rPr>
          <w:rFonts w:ascii="Times New Roman" w:eastAsia="仿宋_GB2312" w:hAnsi="Times New Roman" w:hint="eastAsia"/>
          <w:snapToGrid w:val="0"/>
          <w:color w:val="000000"/>
          <w:sz w:val="32"/>
          <w:szCs w:val="32"/>
        </w:rPr>
        <w:t>永胜县人民政府应当根据程海渔业资源和渔业生产的实际，依法确定并公布禁渔区、禁渔期。在禁渔期禁止收购和销售产自程海鱼类的活动。</w:t>
      </w:r>
    </w:p>
    <w:p w:rsidR="003D660A" w:rsidRPr="00730215" w:rsidRDefault="003D660A" w:rsidP="0031339F">
      <w:pPr>
        <w:pStyle w:val="BodyText"/>
        <w:topLinePunct/>
        <w:adjustRightInd w:val="0"/>
        <w:snapToGrid w:val="0"/>
        <w:spacing w:line="592" w:lineRule="exact"/>
        <w:ind w:firstLineChars="200" w:firstLine="664"/>
        <w:jc w:val="both"/>
        <w:rPr>
          <w:rFonts w:ascii="Times New Roman" w:eastAsia="仿宋_GB2312" w:hAnsi="Times New Roman"/>
          <w:snapToGrid w:val="0"/>
          <w:color w:val="000000"/>
          <w:spacing w:val="6"/>
          <w:sz w:val="32"/>
          <w:szCs w:val="32"/>
        </w:rPr>
      </w:pPr>
      <w:r w:rsidRPr="00730215">
        <w:rPr>
          <w:rFonts w:ascii="Times New Roman" w:eastAsia="仿宋_GB2312" w:hAnsi="Times New Roman" w:hint="eastAsia"/>
          <w:snapToGrid w:val="0"/>
          <w:color w:val="000000"/>
          <w:spacing w:val="6"/>
          <w:sz w:val="32"/>
          <w:szCs w:val="32"/>
        </w:rPr>
        <w:t>在程海从事渔业捕捞的单位和个人，应当向程海管理机构申请捕捞许可证，并按照规定缴纳渔业资源增殖保护费。从事捕捞的单位和个人应当按照捕捞许可证核准的作业方式、场所、时限和渔具数量进行作业，捕捞许可证不得买卖、出租和以其他形式转让。</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程海入湖船舶实行集中审批、总量控制。禁止使用燃油机动船从事捕鱼、航运、旅游。</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黑体" w:eastAsia="黑体" w:hAnsi="黑体" w:hint="eastAsia"/>
          <w:snapToGrid w:val="0"/>
          <w:color w:val="000000"/>
          <w:sz w:val="32"/>
          <w:szCs w:val="32"/>
        </w:rPr>
        <w:t>第三十条</w:t>
      </w:r>
      <w:r w:rsidRPr="00730215">
        <w:rPr>
          <w:rFonts w:ascii="黑体" w:eastAsia="黑体" w:hAnsi="黑体"/>
          <w:snapToGrid w:val="0"/>
          <w:color w:val="000000"/>
          <w:sz w:val="32"/>
          <w:szCs w:val="32"/>
        </w:rPr>
        <w:t xml:space="preserve"> </w:t>
      </w:r>
      <w:r w:rsidRPr="00730215">
        <w:rPr>
          <w:rFonts w:ascii="Times New Roman" w:eastAsia="仿宋_GB2312" w:hAnsi="Times New Roman"/>
          <w:snapToGrid w:val="0"/>
          <w:color w:val="000000"/>
          <w:sz w:val="32"/>
          <w:szCs w:val="32"/>
        </w:rPr>
        <w:t xml:space="preserve"> </w:t>
      </w:r>
      <w:r w:rsidRPr="00730215">
        <w:rPr>
          <w:rFonts w:ascii="Times New Roman" w:eastAsia="仿宋_GB2312" w:hAnsi="Times New Roman" w:hint="eastAsia"/>
          <w:snapToGrid w:val="0"/>
          <w:color w:val="000000"/>
          <w:sz w:val="32"/>
          <w:szCs w:val="32"/>
        </w:rPr>
        <w:t>在程海保护区开展科研、考古、影视拍摄、大型水上活动等，经永胜县人民政府同意后，方可实施。</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p>
    <w:p w:rsidR="003D660A" w:rsidRPr="00730215" w:rsidRDefault="003D660A" w:rsidP="0031339F">
      <w:pPr>
        <w:pStyle w:val="BodyText"/>
        <w:topLinePunct/>
        <w:adjustRightInd w:val="0"/>
        <w:snapToGrid w:val="0"/>
        <w:spacing w:line="592" w:lineRule="exact"/>
        <w:rPr>
          <w:rFonts w:ascii="黑体" w:eastAsia="黑体" w:hAnsi="黑体"/>
          <w:snapToGrid w:val="0"/>
          <w:color w:val="000000"/>
          <w:sz w:val="32"/>
          <w:szCs w:val="32"/>
        </w:rPr>
      </w:pPr>
      <w:r w:rsidRPr="00730215">
        <w:rPr>
          <w:rFonts w:ascii="黑体" w:eastAsia="黑体" w:hAnsi="黑体" w:hint="eastAsia"/>
          <w:snapToGrid w:val="0"/>
          <w:color w:val="000000"/>
          <w:sz w:val="32"/>
          <w:szCs w:val="32"/>
        </w:rPr>
        <w:t>第四章</w:t>
      </w:r>
      <w:r w:rsidRPr="00730215">
        <w:rPr>
          <w:rFonts w:ascii="黑体" w:eastAsia="黑体" w:hAnsi="黑体"/>
          <w:snapToGrid w:val="0"/>
          <w:color w:val="000000"/>
          <w:sz w:val="32"/>
          <w:szCs w:val="32"/>
        </w:rPr>
        <w:t xml:space="preserve">  </w:t>
      </w:r>
      <w:r w:rsidRPr="00730215">
        <w:rPr>
          <w:rFonts w:ascii="黑体" w:eastAsia="黑体" w:hAnsi="黑体" w:hint="eastAsia"/>
          <w:snapToGrid w:val="0"/>
          <w:color w:val="000000"/>
          <w:sz w:val="32"/>
          <w:szCs w:val="32"/>
        </w:rPr>
        <w:t>法律责任</w:t>
      </w:r>
    </w:p>
    <w:p w:rsidR="003D660A" w:rsidRPr="00730215" w:rsidRDefault="003D660A" w:rsidP="0031339F">
      <w:pPr>
        <w:pStyle w:val="BodyText"/>
        <w:topLinePunct/>
        <w:adjustRightInd w:val="0"/>
        <w:snapToGrid w:val="0"/>
        <w:spacing w:line="592" w:lineRule="exact"/>
        <w:rPr>
          <w:rFonts w:ascii="黑体" w:eastAsia="黑体" w:hAnsi="黑体"/>
          <w:snapToGrid w:val="0"/>
          <w:color w:val="000000"/>
          <w:sz w:val="32"/>
          <w:szCs w:val="32"/>
        </w:rPr>
      </w:pP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黑体" w:eastAsia="黑体" w:hAnsi="黑体" w:hint="eastAsia"/>
          <w:snapToGrid w:val="0"/>
          <w:color w:val="000000"/>
          <w:sz w:val="32"/>
          <w:szCs w:val="32"/>
        </w:rPr>
        <w:t>第三十一条</w:t>
      </w:r>
      <w:r w:rsidRPr="00730215">
        <w:rPr>
          <w:rFonts w:ascii="Times New Roman" w:eastAsia="仿宋_GB2312" w:hAnsi="Times New Roman"/>
          <w:snapToGrid w:val="0"/>
          <w:color w:val="000000"/>
          <w:sz w:val="32"/>
          <w:szCs w:val="32"/>
        </w:rPr>
        <w:t xml:space="preserve">  </w:t>
      </w:r>
      <w:r w:rsidRPr="00730215">
        <w:rPr>
          <w:rFonts w:ascii="Times New Roman" w:eastAsia="仿宋_GB2312" w:hAnsi="Times New Roman" w:hint="eastAsia"/>
          <w:snapToGrid w:val="0"/>
          <w:color w:val="000000"/>
          <w:sz w:val="32"/>
          <w:szCs w:val="32"/>
        </w:rPr>
        <w:t>违反本条例第十五条、第十六条规定的，由程海管理机构或者有关部门依照下列规定予以处罚：</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（一）在一级保护区围湖造地、建鱼塘、围垦的，责令停止违法行为，恢复原状或者采取其他补救措施，可以处</w:t>
      </w:r>
      <w:r w:rsidRPr="00730215">
        <w:rPr>
          <w:rFonts w:ascii="Times New Roman" w:eastAsia="仿宋_GB2312" w:hAnsi="Times New Roman"/>
          <w:snapToGrid w:val="0"/>
          <w:color w:val="000000"/>
          <w:sz w:val="32"/>
          <w:szCs w:val="32"/>
        </w:rPr>
        <w:t>1</w:t>
      </w:r>
      <w:r w:rsidRPr="00730215">
        <w:rPr>
          <w:rFonts w:ascii="Times New Roman" w:eastAsia="仿宋_GB2312" w:hAnsi="Times New Roman" w:hint="eastAsia"/>
          <w:snapToGrid w:val="0"/>
          <w:color w:val="000000"/>
          <w:sz w:val="32"/>
          <w:szCs w:val="32"/>
        </w:rPr>
        <w:t>万元以上</w:t>
      </w:r>
      <w:r w:rsidRPr="00730215">
        <w:rPr>
          <w:rFonts w:ascii="Times New Roman" w:eastAsia="仿宋_GB2312" w:hAnsi="Times New Roman"/>
          <w:snapToGrid w:val="0"/>
          <w:color w:val="000000"/>
          <w:sz w:val="32"/>
          <w:szCs w:val="32"/>
        </w:rPr>
        <w:t>5</w:t>
      </w:r>
      <w:r w:rsidRPr="00730215">
        <w:rPr>
          <w:rFonts w:ascii="Times New Roman" w:eastAsia="仿宋_GB2312" w:hAnsi="Times New Roman" w:hint="eastAsia"/>
          <w:snapToGrid w:val="0"/>
          <w:color w:val="000000"/>
          <w:sz w:val="32"/>
          <w:szCs w:val="32"/>
        </w:rPr>
        <w:t>万元以下罚款；既不恢复原状也不采取其他补救措施的，代为恢复原状或者采取其他补救措施，所需费用由违法者承担；网箱、围栏（网）养殖的，责令改正，限期拆除养殖设施；</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（二）在一级保护区湖岸滩地搭棚、摆摊、设点经营、野炊、露营的，责令改正，处</w:t>
      </w:r>
      <w:r w:rsidRPr="00730215">
        <w:rPr>
          <w:rFonts w:ascii="Times New Roman" w:eastAsia="仿宋_GB2312" w:hAnsi="Times New Roman"/>
          <w:snapToGrid w:val="0"/>
          <w:color w:val="000000"/>
          <w:sz w:val="32"/>
          <w:szCs w:val="32"/>
        </w:rPr>
        <w:t>200</w:t>
      </w:r>
      <w:r w:rsidRPr="00730215">
        <w:rPr>
          <w:rFonts w:ascii="Times New Roman" w:eastAsia="仿宋_GB2312" w:hAnsi="Times New Roman" w:hint="eastAsia"/>
          <w:snapToGrid w:val="0"/>
          <w:color w:val="000000"/>
          <w:sz w:val="32"/>
          <w:szCs w:val="32"/>
        </w:rPr>
        <w:t>元以上</w:t>
      </w:r>
      <w:r w:rsidRPr="00730215">
        <w:rPr>
          <w:rFonts w:ascii="Times New Roman" w:eastAsia="仿宋_GB2312" w:hAnsi="Times New Roman"/>
          <w:snapToGrid w:val="0"/>
          <w:color w:val="000000"/>
          <w:sz w:val="32"/>
          <w:szCs w:val="32"/>
        </w:rPr>
        <w:t>500</w:t>
      </w:r>
      <w:r w:rsidRPr="00730215">
        <w:rPr>
          <w:rFonts w:ascii="Times New Roman" w:eastAsia="仿宋_GB2312" w:hAnsi="Times New Roman" w:hint="eastAsia"/>
          <w:snapToGrid w:val="0"/>
          <w:color w:val="000000"/>
          <w:sz w:val="32"/>
          <w:szCs w:val="32"/>
        </w:rPr>
        <w:t>元以下罚款；情节严重或者拒不改正的，处</w:t>
      </w:r>
      <w:r w:rsidRPr="00730215">
        <w:rPr>
          <w:rFonts w:ascii="Times New Roman" w:eastAsia="仿宋_GB2312" w:hAnsi="Times New Roman"/>
          <w:snapToGrid w:val="0"/>
          <w:color w:val="000000"/>
          <w:sz w:val="32"/>
          <w:szCs w:val="32"/>
        </w:rPr>
        <w:t>500</w:t>
      </w:r>
      <w:r w:rsidRPr="00730215">
        <w:rPr>
          <w:rFonts w:ascii="Times New Roman" w:eastAsia="仿宋_GB2312" w:hAnsi="Times New Roman" w:hint="eastAsia"/>
          <w:snapToGrid w:val="0"/>
          <w:color w:val="000000"/>
          <w:sz w:val="32"/>
          <w:szCs w:val="32"/>
        </w:rPr>
        <w:t>元以上</w:t>
      </w:r>
      <w:r w:rsidRPr="00730215">
        <w:rPr>
          <w:rFonts w:ascii="Times New Roman" w:eastAsia="仿宋_GB2312" w:hAnsi="Times New Roman"/>
          <w:snapToGrid w:val="0"/>
          <w:color w:val="000000"/>
          <w:sz w:val="32"/>
          <w:szCs w:val="32"/>
        </w:rPr>
        <w:t>1000</w:t>
      </w:r>
      <w:r w:rsidRPr="00730215">
        <w:rPr>
          <w:rFonts w:ascii="Times New Roman" w:eastAsia="仿宋_GB2312" w:hAnsi="Times New Roman" w:hint="eastAsia"/>
          <w:snapToGrid w:val="0"/>
          <w:color w:val="000000"/>
          <w:sz w:val="32"/>
          <w:szCs w:val="32"/>
        </w:rPr>
        <w:t>元以下罚款；</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（三）在一级保护区炸鱼、毒鱼、电鱼的，使用禁用渔具、机动船、电动拖网进行捕捞的，或者违反规定在禁渔区、禁渔期捕鱼的，没收渔获物和违法所得，处</w:t>
      </w:r>
      <w:r w:rsidRPr="00730215">
        <w:rPr>
          <w:rFonts w:ascii="Times New Roman" w:eastAsia="仿宋_GB2312" w:hAnsi="Times New Roman"/>
          <w:snapToGrid w:val="0"/>
          <w:color w:val="000000"/>
          <w:sz w:val="32"/>
          <w:szCs w:val="32"/>
        </w:rPr>
        <w:t>2000</w:t>
      </w:r>
      <w:r w:rsidRPr="00730215">
        <w:rPr>
          <w:rFonts w:ascii="Times New Roman" w:eastAsia="仿宋_GB2312" w:hAnsi="Times New Roman" w:hint="eastAsia"/>
          <w:snapToGrid w:val="0"/>
          <w:color w:val="000000"/>
          <w:sz w:val="32"/>
          <w:szCs w:val="32"/>
        </w:rPr>
        <w:t>元以上</w:t>
      </w:r>
      <w:r w:rsidRPr="00730215">
        <w:rPr>
          <w:rFonts w:ascii="Times New Roman" w:eastAsia="仿宋_GB2312" w:hAnsi="Times New Roman"/>
          <w:snapToGrid w:val="0"/>
          <w:color w:val="000000"/>
          <w:sz w:val="32"/>
          <w:szCs w:val="32"/>
        </w:rPr>
        <w:t>1</w:t>
      </w:r>
      <w:r w:rsidRPr="00730215">
        <w:rPr>
          <w:rFonts w:ascii="Times New Roman" w:eastAsia="仿宋_GB2312" w:hAnsi="Times New Roman" w:hint="eastAsia"/>
          <w:snapToGrid w:val="0"/>
          <w:color w:val="000000"/>
          <w:sz w:val="32"/>
          <w:szCs w:val="32"/>
        </w:rPr>
        <w:t>万元以下罚款；情节严重的，没收渔具，吊销捕捞许可证，处</w:t>
      </w:r>
      <w:r w:rsidRPr="00730215">
        <w:rPr>
          <w:rFonts w:ascii="Times New Roman" w:eastAsia="仿宋_GB2312" w:hAnsi="Times New Roman"/>
          <w:snapToGrid w:val="0"/>
          <w:color w:val="000000"/>
          <w:sz w:val="32"/>
          <w:szCs w:val="32"/>
        </w:rPr>
        <w:t>1</w:t>
      </w:r>
      <w:r w:rsidRPr="00730215">
        <w:rPr>
          <w:rFonts w:ascii="Times New Roman" w:eastAsia="仿宋_GB2312" w:hAnsi="Times New Roman" w:hint="eastAsia"/>
          <w:snapToGrid w:val="0"/>
          <w:color w:val="000000"/>
          <w:sz w:val="32"/>
          <w:szCs w:val="32"/>
        </w:rPr>
        <w:t>万元以上</w:t>
      </w:r>
      <w:r w:rsidRPr="00730215">
        <w:rPr>
          <w:rFonts w:ascii="Times New Roman" w:eastAsia="仿宋_GB2312" w:hAnsi="Times New Roman"/>
          <w:snapToGrid w:val="0"/>
          <w:color w:val="000000"/>
          <w:sz w:val="32"/>
          <w:szCs w:val="32"/>
        </w:rPr>
        <w:t>3</w:t>
      </w:r>
      <w:r w:rsidRPr="00730215">
        <w:rPr>
          <w:rFonts w:ascii="Times New Roman" w:eastAsia="仿宋_GB2312" w:hAnsi="Times New Roman" w:hint="eastAsia"/>
          <w:snapToGrid w:val="0"/>
          <w:color w:val="000000"/>
          <w:sz w:val="32"/>
          <w:szCs w:val="32"/>
        </w:rPr>
        <w:t>万元以下罚款；情节特别严重的，处</w:t>
      </w:r>
      <w:r w:rsidRPr="00730215">
        <w:rPr>
          <w:rFonts w:ascii="Times New Roman" w:eastAsia="仿宋_GB2312" w:hAnsi="Times New Roman"/>
          <w:snapToGrid w:val="0"/>
          <w:color w:val="000000"/>
          <w:sz w:val="32"/>
          <w:szCs w:val="32"/>
        </w:rPr>
        <w:t>3</w:t>
      </w:r>
      <w:r w:rsidRPr="00730215">
        <w:rPr>
          <w:rFonts w:ascii="Times New Roman" w:eastAsia="仿宋_GB2312" w:hAnsi="Times New Roman" w:hint="eastAsia"/>
          <w:snapToGrid w:val="0"/>
          <w:color w:val="000000"/>
          <w:sz w:val="32"/>
          <w:szCs w:val="32"/>
        </w:rPr>
        <w:t>万元以上</w:t>
      </w:r>
      <w:r w:rsidRPr="00730215">
        <w:rPr>
          <w:rFonts w:ascii="Times New Roman" w:eastAsia="仿宋_GB2312" w:hAnsi="Times New Roman"/>
          <w:snapToGrid w:val="0"/>
          <w:color w:val="000000"/>
          <w:sz w:val="32"/>
          <w:szCs w:val="32"/>
        </w:rPr>
        <w:t>5</w:t>
      </w:r>
      <w:r w:rsidRPr="00730215">
        <w:rPr>
          <w:rFonts w:ascii="Times New Roman" w:eastAsia="仿宋_GB2312" w:hAnsi="Times New Roman" w:hint="eastAsia"/>
          <w:snapToGrid w:val="0"/>
          <w:color w:val="000000"/>
          <w:sz w:val="32"/>
          <w:szCs w:val="32"/>
        </w:rPr>
        <w:t>万元以下罚款，可以没收渔船；</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（四）在一级保护区放牧的，责令停止违法行为，可以处</w:t>
      </w:r>
      <w:r w:rsidRPr="00730215">
        <w:rPr>
          <w:rFonts w:ascii="Times New Roman" w:eastAsia="仿宋_GB2312" w:hAnsi="Times New Roman"/>
          <w:snapToGrid w:val="0"/>
          <w:color w:val="000000"/>
          <w:sz w:val="32"/>
          <w:szCs w:val="32"/>
        </w:rPr>
        <w:t>500</w:t>
      </w:r>
      <w:r w:rsidRPr="00730215">
        <w:rPr>
          <w:rFonts w:ascii="Times New Roman" w:eastAsia="仿宋_GB2312" w:hAnsi="Times New Roman" w:hint="eastAsia"/>
          <w:snapToGrid w:val="0"/>
          <w:color w:val="000000"/>
          <w:sz w:val="32"/>
          <w:szCs w:val="32"/>
        </w:rPr>
        <w:t>元以上</w:t>
      </w:r>
      <w:r w:rsidRPr="00730215">
        <w:rPr>
          <w:rFonts w:ascii="Times New Roman" w:eastAsia="仿宋_GB2312" w:hAnsi="Times New Roman"/>
          <w:snapToGrid w:val="0"/>
          <w:color w:val="000000"/>
          <w:sz w:val="32"/>
          <w:szCs w:val="32"/>
        </w:rPr>
        <w:t>1000</w:t>
      </w:r>
      <w:r w:rsidRPr="00730215">
        <w:rPr>
          <w:rFonts w:ascii="Times New Roman" w:eastAsia="仿宋_GB2312" w:hAnsi="Times New Roman" w:hint="eastAsia"/>
          <w:snapToGrid w:val="0"/>
          <w:color w:val="000000"/>
          <w:sz w:val="32"/>
          <w:szCs w:val="32"/>
        </w:rPr>
        <w:t>元以下罚款；</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（五）在一级保护区放生非程海本地水生生物的，责令停止违法行为，造成损失的，依法赔偿损失，可以处</w:t>
      </w:r>
      <w:r w:rsidRPr="00730215">
        <w:rPr>
          <w:rFonts w:ascii="Times New Roman" w:eastAsia="仿宋_GB2312" w:hAnsi="Times New Roman"/>
          <w:snapToGrid w:val="0"/>
          <w:color w:val="000000"/>
          <w:sz w:val="32"/>
          <w:szCs w:val="32"/>
        </w:rPr>
        <w:t>2000</w:t>
      </w:r>
      <w:r w:rsidRPr="00730215">
        <w:rPr>
          <w:rFonts w:ascii="Times New Roman" w:eastAsia="仿宋_GB2312" w:hAnsi="Times New Roman" w:hint="eastAsia"/>
          <w:snapToGrid w:val="0"/>
          <w:color w:val="000000"/>
          <w:sz w:val="32"/>
          <w:szCs w:val="32"/>
        </w:rPr>
        <w:t>元以上</w:t>
      </w:r>
      <w:r w:rsidRPr="00730215">
        <w:rPr>
          <w:rFonts w:ascii="Times New Roman" w:eastAsia="仿宋_GB2312" w:hAnsi="Times New Roman"/>
          <w:snapToGrid w:val="0"/>
          <w:color w:val="000000"/>
          <w:sz w:val="32"/>
          <w:szCs w:val="32"/>
        </w:rPr>
        <w:t>1</w:t>
      </w:r>
      <w:r w:rsidRPr="00730215">
        <w:rPr>
          <w:rFonts w:ascii="Times New Roman" w:eastAsia="仿宋_GB2312" w:hAnsi="Times New Roman" w:hint="eastAsia"/>
          <w:snapToGrid w:val="0"/>
          <w:color w:val="000000"/>
          <w:sz w:val="32"/>
          <w:szCs w:val="32"/>
        </w:rPr>
        <w:t>万元以下罚款；</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（六）在一级保护区使用泡沫制品、轮胎、塑料渔船等浮动设施载人入湖的，责令停止违法行为，处</w:t>
      </w:r>
      <w:r w:rsidRPr="00730215">
        <w:rPr>
          <w:rFonts w:ascii="Times New Roman" w:eastAsia="仿宋_GB2312" w:hAnsi="Times New Roman"/>
          <w:snapToGrid w:val="0"/>
          <w:color w:val="000000"/>
          <w:sz w:val="32"/>
          <w:szCs w:val="32"/>
        </w:rPr>
        <w:t>200</w:t>
      </w:r>
      <w:r w:rsidRPr="00730215">
        <w:rPr>
          <w:rFonts w:ascii="Times New Roman" w:eastAsia="仿宋_GB2312" w:hAnsi="Times New Roman" w:hint="eastAsia"/>
          <w:snapToGrid w:val="0"/>
          <w:color w:val="000000"/>
          <w:sz w:val="32"/>
          <w:szCs w:val="32"/>
        </w:rPr>
        <w:t>元以上</w:t>
      </w:r>
      <w:r w:rsidRPr="00730215">
        <w:rPr>
          <w:rFonts w:ascii="Times New Roman" w:eastAsia="仿宋_GB2312" w:hAnsi="Times New Roman"/>
          <w:snapToGrid w:val="0"/>
          <w:color w:val="000000"/>
          <w:sz w:val="32"/>
          <w:szCs w:val="32"/>
        </w:rPr>
        <w:t>1000</w:t>
      </w:r>
      <w:r w:rsidRPr="00730215">
        <w:rPr>
          <w:rFonts w:ascii="Times New Roman" w:eastAsia="仿宋_GB2312" w:hAnsi="Times New Roman" w:hint="eastAsia"/>
          <w:snapToGrid w:val="0"/>
          <w:color w:val="000000"/>
          <w:sz w:val="32"/>
          <w:szCs w:val="32"/>
        </w:rPr>
        <w:t>元以下罚款；</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（七）在程海水体清洗生产生活用具、车辆和其他可能污染水体的物品的，责令改正，处</w:t>
      </w:r>
      <w:r w:rsidRPr="00730215">
        <w:rPr>
          <w:rFonts w:ascii="Times New Roman" w:eastAsia="仿宋_GB2312" w:hAnsi="Times New Roman"/>
          <w:snapToGrid w:val="0"/>
          <w:color w:val="000000"/>
          <w:sz w:val="32"/>
          <w:szCs w:val="32"/>
        </w:rPr>
        <w:t>50</w:t>
      </w:r>
      <w:r w:rsidRPr="00730215">
        <w:rPr>
          <w:rFonts w:ascii="Times New Roman" w:eastAsia="仿宋_GB2312" w:hAnsi="Times New Roman" w:hint="eastAsia"/>
          <w:snapToGrid w:val="0"/>
          <w:color w:val="000000"/>
          <w:sz w:val="32"/>
          <w:szCs w:val="32"/>
        </w:rPr>
        <w:t>元以上</w:t>
      </w:r>
      <w:r w:rsidRPr="00730215">
        <w:rPr>
          <w:rFonts w:ascii="Times New Roman" w:eastAsia="仿宋_GB2312" w:hAnsi="Times New Roman"/>
          <w:snapToGrid w:val="0"/>
          <w:color w:val="000000"/>
          <w:sz w:val="32"/>
          <w:szCs w:val="32"/>
        </w:rPr>
        <w:t>200</w:t>
      </w:r>
      <w:r w:rsidRPr="00730215">
        <w:rPr>
          <w:rFonts w:ascii="Times New Roman" w:eastAsia="仿宋_GB2312" w:hAnsi="Times New Roman" w:hint="eastAsia"/>
          <w:snapToGrid w:val="0"/>
          <w:color w:val="000000"/>
          <w:sz w:val="32"/>
          <w:szCs w:val="32"/>
        </w:rPr>
        <w:t>元以下罚款；情节严重或者拒不改正的，处</w:t>
      </w:r>
      <w:r w:rsidRPr="00730215">
        <w:rPr>
          <w:rFonts w:ascii="Times New Roman" w:eastAsia="仿宋_GB2312" w:hAnsi="Times New Roman"/>
          <w:snapToGrid w:val="0"/>
          <w:color w:val="000000"/>
          <w:sz w:val="32"/>
          <w:szCs w:val="32"/>
        </w:rPr>
        <w:t>500</w:t>
      </w:r>
      <w:r w:rsidRPr="00730215">
        <w:rPr>
          <w:rFonts w:ascii="Times New Roman" w:eastAsia="仿宋_GB2312" w:hAnsi="Times New Roman" w:hint="eastAsia"/>
          <w:snapToGrid w:val="0"/>
          <w:color w:val="000000"/>
          <w:sz w:val="32"/>
          <w:szCs w:val="32"/>
        </w:rPr>
        <w:t>元以上</w:t>
      </w:r>
      <w:r w:rsidRPr="00730215">
        <w:rPr>
          <w:rFonts w:ascii="Times New Roman" w:eastAsia="仿宋_GB2312" w:hAnsi="Times New Roman"/>
          <w:snapToGrid w:val="0"/>
          <w:color w:val="000000"/>
          <w:sz w:val="32"/>
          <w:szCs w:val="32"/>
        </w:rPr>
        <w:t>1000</w:t>
      </w:r>
      <w:r w:rsidRPr="00730215">
        <w:rPr>
          <w:rFonts w:ascii="Times New Roman" w:eastAsia="仿宋_GB2312" w:hAnsi="Times New Roman" w:hint="eastAsia"/>
          <w:snapToGrid w:val="0"/>
          <w:color w:val="000000"/>
          <w:sz w:val="32"/>
          <w:szCs w:val="32"/>
        </w:rPr>
        <w:t>元以下罚款；</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（八）在一级、二级保护区新建或者擅自改建、扩建除环保、水利、湿地工程以外的建筑物、构筑物的，责令停止建设，限期拆除，逾期不拆除的，依法强制拆除；</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（九）在一级、二级保护区规模化畜禽养殖的，责令停止违法行为，拒不停止违法行为的，处</w:t>
      </w:r>
      <w:r w:rsidRPr="00730215">
        <w:rPr>
          <w:rFonts w:ascii="Times New Roman" w:eastAsia="仿宋_GB2312" w:hAnsi="Times New Roman"/>
          <w:snapToGrid w:val="0"/>
          <w:color w:val="000000"/>
          <w:sz w:val="32"/>
          <w:szCs w:val="32"/>
        </w:rPr>
        <w:t>3</w:t>
      </w:r>
      <w:r w:rsidRPr="00730215">
        <w:rPr>
          <w:rFonts w:ascii="Times New Roman" w:eastAsia="仿宋_GB2312" w:hAnsi="Times New Roman" w:hint="eastAsia"/>
          <w:snapToGrid w:val="0"/>
          <w:color w:val="000000"/>
          <w:sz w:val="32"/>
          <w:szCs w:val="32"/>
        </w:rPr>
        <w:t>万元以上</w:t>
      </w:r>
      <w:r w:rsidRPr="00730215">
        <w:rPr>
          <w:rFonts w:ascii="Times New Roman" w:eastAsia="仿宋_GB2312" w:hAnsi="Times New Roman"/>
          <w:snapToGrid w:val="0"/>
          <w:color w:val="000000"/>
          <w:sz w:val="32"/>
          <w:szCs w:val="32"/>
        </w:rPr>
        <w:t>10</w:t>
      </w:r>
      <w:r w:rsidRPr="00730215">
        <w:rPr>
          <w:rFonts w:ascii="Times New Roman" w:eastAsia="仿宋_GB2312" w:hAnsi="Times New Roman" w:hint="eastAsia"/>
          <w:snapToGrid w:val="0"/>
          <w:color w:val="000000"/>
          <w:sz w:val="32"/>
          <w:szCs w:val="32"/>
        </w:rPr>
        <w:t>万元以下罚款；</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（十）在一级、二级保护区乱扔垃圾的，责令改正，可以处</w:t>
      </w:r>
      <w:r w:rsidRPr="00730215">
        <w:rPr>
          <w:rFonts w:ascii="Times New Roman" w:eastAsia="仿宋_GB2312" w:hAnsi="Times New Roman"/>
          <w:snapToGrid w:val="0"/>
          <w:color w:val="000000"/>
          <w:sz w:val="32"/>
          <w:szCs w:val="32"/>
        </w:rPr>
        <w:t>50</w:t>
      </w:r>
      <w:r w:rsidRPr="00730215">
        <w:rPr>
          <w:rFonts w:ascii="Times New Roman" w:eastAsia="仿宋_GB2312" w:hAnsi="Times New Roman" w:hint="eastAsia"/>
          <w:snapToGrid w:val="0"/>
          <w:color w:val="000000"/>
          <w:sz w:val="32"/>
          <w:szCs w:val="32"/>
        </w:rPr>
        <w:t>元以上</w:t>
      </w:r>
      <w:r w:rsidRPr="00730215">
        <w:rPr>
          <w:rFonts w:ascii="Times New Roman" w:eastAsia="仿宋_GB2312" w:hAnsi="Times New Roman"/>
          <w:snapToGrid w:val="0"/>
          <w:color w:val="000000"/>
          <w:sz w:val="32"/>
          <w:szCs w:val="32"/>
        </w:rPr>
        <w:t>200</w:t>
      </w:r>
      <w:r w:rsidRPr="00730215">
        <w:rPr>
          <w:rFonts w:ascii="Times New Roman" w:eastAsia="仿宋_GB2312" w:hAnsi="Times New Roman" w:hint="eastAsia"/>
          <w:snapToGrid w:val="0"/>
          <w:color w:val="000000"/>
          <w:sz w:val="32"/>
          <w:szCs w:val="32"/>
        </w:rPr>
        <w:t>元以下罚款；倾倒、填埋垃圾以及丢弃畜禽尸体等废弃物的，责令改正，可以处</w:t>
      </w:r>
      <w:r w:rsidRPr="00730215">
        <w:rPr>
          <w:rFonts w:ascii="Times New Roman" w:eastAsia="仿宋_GB2312" w:hAnsi="Times New Roman"/>
          <w:snapToGrid w:val="0"/>
          <w:color w:val="000000"/>
          <w:sz w:val="32"/>
          <w:szCs w:val="32"/>
        </w:rPr>
        <w:t>500</w:t>
      </w:r>
      <w:r w:rsidRPr="00730215">
        <w:rPr>
          <w:rFonts w:ascii="Times New Roman" w:eastAsia="仿宋_GB2312" w:hAnsi="Times New Roman" w:hint="eastAsia"/>
          <w:snapToGrid w:val="0"/>
          <w:color w:val="000000"/>
          <w:sz w:val="32"/>
          <w:szCs w:val="32"/>
        </w:rPr>
        <w:t>元以上</w:t>
      </w:r>
      <w:r w:rsidRPr="00730215">
        <w:rPr>
          <w:rFonts w:ascii="Times New Roman" w:eastAsia="仿宋_GB2312" w:hAnsi="Times New Roman"/>
          <w:snapToGrid w:val="0"/>
          <w:color w:val="000000"/>
          <w:sz w:val="32"/>
          <w:szCs w:val="32"/>
        </w:rPr>
        <w:t>3000</w:t>
      </w:r>
      <w:r w:rsidRPr="00730215">
        <w:rPr>
          <w:rFonts w:ascii="Times New Roman" w:eastAsia="仿宋_GB2312" w:hAnsi="Times New Roman" w:hint="eastAsia"/>
          <w:snapToGrid w:val="0"/>
          <w:color w:val="000000"/>
          <w:sz w:val="32"/>
          <w:szCs w:val="32"/>
        </w:rPr>
        <w:t>元以下罚款；</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Times New Roman" w:eastAsia="仿宋_GB2312" w:hAnsi="Times New Roman" w:hint="eastAsia"/>
          <w:snapToGrid w:val="0"/>
          <w:color w:val="000000"/>
          <w:sz w:val="32"/>
          <w:szCs w:val="32"/>
        </w:rPr>
        <w:t>（十一）损毁、移动界桩的，依法赔偿损失，责令限期恢复，处</w:t>
      </w:r>
      <w:r w:rsidRPr="00730215">
        <w:rPr>
          <w:rFonts w:ascii="Times New Roman" w:eastAsia="仿宋_GB2312" w:hAnsi="Times New Roman"/>
          <w:snapToGrid w:val="0"/>
          <w:color w:val="000000"/>
          <w:sz w:val="32"/>
          <w:szCs w:val="32"/>
        </w:rPr>
        <w:t>500</w:t>
      </w:r>
      <w:r w:rsidRPr="00730215">
        <w:rPr>
          <w:rFonts w:ascii="Times New Roman" w:eastAsia="仿宋_GB2312" w:hAnsi="Times New Roman" w:hint="eastAsia"/>
          <w:snapToGrid w:val="0"/>
          <w:color w:val="000000"/>
          <w:sz w:val="32"/>
          <w:szCs w:val="32"/>
        </w:rPr>
        <w:t>元以上</w:t>
      </w:r>
      <w:r w:rsidRPr="00730215">
        <w:rPr>
          <w:rFonts w:ascii="Times New Roman" w:eastAsia="仿宋_GB2312" w:hAnsi="Times New Roman"/>
          <w:snapToGrid w:val="0"/>
          <w:color w:val="000000"/>
          <w:sz w:val="32"/>
          <w:szCs w:val="32"/>
        </w:rPr>
        <w:t>2000</w:t>
      </w:r>
      <w:r w:rsidRPr="00730215">
        <w:rPr>
          <w:rFonts w:ascii="Times New Roman" w:eastAsia="仿宋_GB2312" w:hAnsi="Times New Roman" w:hint="eastAsia"/>
          <w:snapToGrid w:val="0"/>
          <w:color w:val="000000"/>
          <w:sz w:val="32"/>
          <w:szCs w:val="32"/>
        </w:rPr>
        <w:t>元以下罚款。</w:t>
      </w:r>
    </w:p>
    <w:p w:rsidR="003D660A" w:rsidRPr="00730215" w:rsidRDefault="003D660A" w:rsidP="0031339F">
      <w:pPr>
        <w:pStyle w:val="BodyText"/>
        <w:tabs>
          <w:tab w:val="left" w:pos="2670"/>
        </w:tabs>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黑体" w:eastAsia="黑体" w:hAnsi="黑体" w:hint="eastAsia"/>
          <w:snapToGrid w:val="0"/>
          <w:color w:val="000000"/>
          <w:sz w:val="32"/>
          <w:szCs w:val="32"/>
        </w:rPr>
        <w:t>第三十二条</w:t>
      </w:r>
      <w:r w:rsidRPr="00730215">
        <w:rPr>
          <w:rFonts w:ascii="Times New Roman" w:eastAsia="仿宋_GB2312" w:hAnsi="Times New Roman"/>
          <w:snapToGrid w:val="0"/>
          <w:color w:val="000000"/>
          <w:sz w:val="32"/>
          <w:szCs w:val="32"/>
        </w:rPr>
        <w:t xml:space="preserve">  </w:t>
      </w:r>
      <w:r w:rsidRPr="00730215">
        <w:rPr>
          <w:rFonts w:ascii="Times New Roman" w:eastAsia="仿宋_GB2312" w:hAnsi="Times New Roman" w:hint="eastAsia"/>
          <w:snapToGrid w:val="0"/>
          <w:color w:val="000000"/>
          <w:sz w:val="32"/>
          <w:szCs w:val="32"/>
        </w:rPr>
        <w:t>违反本条例第十四条以及其他规定的，依照有关法律、法规的规定予以处罚。</w:t>
      </w:r>
    </w:p>
    <w:p w:rsidR="003D660A" w:rsidRPr="00730215" w:rsidRDefault="003D660A" w:rsidP="0031339F">
      <w:pPr>
        <w:pStyle w:val="BodyText"/>
        <w:tabs>
          <w:tab w:val="left" w:pos="2670"/>
        </w:tabs>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黑体" w:eastAsia="黑体" w:hAnsi="黑体" w:hint="eastAsia"/>
          <w:snapToGrid w:val="0"/>
          <w:color w:val="000000"/>
          <w:sz w:val="32"/>
          <w:szCs w:val="32"/>
        </w:rPr>
        <w:t>第三十三条</w:t>
      </w:r>
      <w:r w:rsidRPr="00730215">
        <w:rPr>
          <w:rFonts w:ascii="Times New Roman" w:eastAsia="仿宋_GB2312" w:hAnsi="Times New Roman"/>
          <w:snapToGrid w:val="0"/>
          <w:color w:val="000000"/>
          <w:sz w:val="32"/>
          <w:szCs w:val="32"/>
        </w:rPr>
        <w:t xml:space="preserve">  </w:t>
      </w:r>
      <w:r w:rsidRPr="00730215">
        <w:rPr>
          <w:rFonts w:ascii="Times New Roman" w:eastAsia="仿宋_GB2312" w:hAnsi="Times New Roman" w:hint="eastAsia"/>
          <w:snapToGrid w:val="0"/>
          <w:color w:val="000000"/>
          <w:sz w:val="32"/>
          <w:szCs w:val="32"/>
        </w:rPr>
        <w:t>阻碍执法人员依法执行公务，侮辱、殴打执法人员的，由公安机关依法处理；构成犯罪的，依法追究刑事责任。</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r w:rsidRPr="00730215">
        <w:rPr>
          <w:rFonts w:ascii="黑体" w:eastAsia="黑体" w:hAnsi="黑体" w:hint="eastAsia"/>
          <w:snapToGrid w:val="0"/>
          <w:color w:val="000000"/>
          <w:sz w:val="32"/>
          <w:szCs w:val="32"/>
        </w:rPr>
        <w:t>第三十四条</w:t>
      </w:r>
      <w:r w:rsidRPr="00730215">
        <w:rPr>
          <w:rFonts w:ascii="Times New Roman" w:eastAsia="仿宋_GB2312" w:hAnsi="Times New Roman"/>
          <w:snapToGrid w:val="0"/>
          <w:color w:val="000000"/>
          <w:sz w:val="32"/>
          <w:szCs w:val="32"/>
        </w:rPr>
        <w:t xml:space="preserve">  </w:t>
      </w:r>
      <w:r w:rsidRPr="00730215">
        <w:rPr>
          <w:rFonts w:ascii="Times New Roman" w:eastAsia="仿宋_GB2312" w:hAnsi="Times New Roman" w:hint="eastAsia"/>
          <w:snapToGrid w:val="0"/>
          <w:color w:val="000000"/>
          <w:sz w:val="32"/>
          <w:szCs w:val="32"/>
        </w:rPr>
        <w:t>国家工作人员在程海保护和管理中有贪污贿赂、滥用职权、玩忽职守、权力寻租、利益输送、徇私舞弊以及浪费国家资财等行为的，依法给予处分；构成犯罪的，依法追究刑事责任。</w:t>
      </w:r>
    </w:p>
    <w:p w:rsidR="003D660A" w:rsidRPr="00730215" w:rsidRDefault="003D660A" w:rsidP="0031339F">
      <w:pPr>
        <w:pStyle w:val="BodyText"/>
        <w:topLinePunct/>
        <w:adjustRightInd w:val="0"/>
        <w:snapToGrid w:val="0"/>
        <w:spacing w:line="592" w:lineRule="exact"/>
        <w:ind w:firstLineChars="200" w:firstLine="640"/>
        <w:jc w:val="both"/>
        <w:rPr>
          <w:rFonts w:ascii="Times New Roman" w:eastAsia="仿宋_GB2312" w:hAnsi="Times New Roman"/>
          <w:snapToGrid w:val="0"/>
          <w:color w:val="000000"/>
          <w:sz w:val="32"/>
          <w:szCs w:val="32"/>
        </w:rPr>
      </w:pPr>
    </w:p>
    <w:p w:rsidR="003D660A" w:rsidRPr="00730215" w:rsidRDefault="003D660A" w:rsidP="0031339F">
      <w:pPr>
        <w:pStyle w:val="BodyText"/>
        <w:topLinePunct/>
        <w:adjustRightInd w:val="0"/>
        <w:snapToGrid w:val="0"/>
        <w:spacing w:line="592" w:lineRule="exact"/>
        <w:rPr>
          <w:rFonts w:ascii="黑体" w:eastAsia="黑体" w:hAnsi="黑体"/>
          <w:snapToGrid w:val="0"/>
          <w:color w:val="000000"/>
          <w:sz w:val="32"/>
          <w:szCs w:val="32"/>
        </w:rPr>
      </w:pPr>
      <w:r w:rsidRPr="00730215">
        <w:rPr>
          <w:rFonts w:ascii="黑体" w:eastAsia="黑体" w:hAnsi="黑体" w:hint="eastAsia"/>
          <w:snapToGrid w:val="0"/>
          <w:color w:val="000000"/>
          <w:sz w:val="32"/>
          <w:szCs w:val="32"/>
        </w:rPr>
        <w:t>第五章</w:t>
      </w:r>
      <w:r w:rsidRPr="00730215">
        <w:rPr>
          <w:rFonts w:ascii="黑体" w:eastAsia="黑体" w:hAnsi="黑体"/>
          <w:snapToGrid w:val="0"/>
          <w:color w:val="000000"/>
          <w:sz w:val="32"/>
          <w:szCs w:val="32"/>
        </w:rPr>
        <w:t xml:space="preserve">  </w:t>
      </w:r>
      <w:r w:rsidRPr="00730215">
        <w:rPr>
          <w:rFonts w:ascii="黑体" w:eastAsia="黑体" w:hAnsi="黑体" w:hint="eastAsia"/>
          <w:snapToGrid w:val="0"/>
          <w:color w:val="000000"/>
          <w:sz w:val="32"/>
          <w:szCs w:val="32"/>
        </w:rPr>
        <w:t>附</w:t>
      </w:r>
      <w:r w:rsidRPr="00730215">
        <w:rPr>
          <w:rFonts w:ascii="黑体" w:eastAsia="黑体" w:hAnsi="黑体"/>
          <w:snapToGrid w:val="0"/>
          <w:color w:val="000000"/>
          <w:sz w:val="32"/>
          <w:szCs w:val="32"/>
        </w:rPr>
        <w:t xml:space="preserve">  </w:t>
      </w:r>
      <w:r w:rsidRPr="00730215">
        <w:rPr>
          <w:rFonts w:ascii="黑体" w:eastAsia="黑体" w:hAnsi="黑体" w:hint="eastAsia"/>
          <w:snapToGrid w:val="0"/>
          <w:color w:val="000000"/>
          <w:sz w:val="32"/>
          <w:szCs w:val="32"/>
        </w:rPr>
        <w:t>则</w:t>
      </w:r>
    </w:p>
    <w:p w:rsidR="003D660A" w:rsidRPr="00730215" w:rsidRDefault="003D660A" w:rsidP="0031339F">
      <w:pPr>
        <w:pStyle w:val="BodyText"/>
        <w:topLinePunct/>
        <w:adjustRightInd w:val="0"/>
        <w:snapToGrid w:val="0"/>
        <w:spacing w:line="592" w:lineRule="exact"/>
        <w:rPr>
          <w:rFonts w:ascii="黑体" w:eastAsia="黑体" w:hAnsi="黑体"/>
          <w:snapToGrid w:val="0"/>
          <w:color w:val="000000"/>
          <w:sz w:val="32"/>
          <w:szCs w:val="32"/>
        </w:rPr>
      </w:pPr>
    </w:p>
    <w:p w:rsidR="003D660A" w:rsidRPr="00730215" w:rsidRDefault="003D660A" w:rsidP="0031339F">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730215">
        <w:rPr>
          <w:rFonts w:ascii="黑体" w:eastAsia="黑体" w:hAnsi="黑体" w:cs="Times New Roman" w:hint="eastAsia"/>
          <w:snapToGrid w:val="0"/>
          <w:color w:val="000000"/>
          <w:sz w:val="32"/>
          <w:szCs w:val="32"/>
        </w:rPr>
        <w:t>第三十五条</w:t>
      </w:r>
      <w:r w:rsidRPr="00730215">
        <w:rPr>
          <w:rFonts w:ascii="Times New Roman" w:eastAsia="仿宋_GB2312" w:hAnsi="Times New Roman" w:cs="Times New Roman"/>
          <w:snapToGrid w:val="0"/>
          <w:color w:val="000000"/>
          <w:sz w:val="32"/>
          <w:szCs w:val="32"/>
        </w:rPr>
        <w:t xml:space="preserve">  </w:t>
      </w:r>
      <w:r w:rsidRPr="00730215">
        <w:rPr>
          <w:rFonts w:ascii="Times New Roman" w:eastAsia="仿宋_GB2312" w:hAnsi="Times New Roman" w:cs="Times New Roman" w:hint="eastAsia"/>
          <w:snapToGrid w:val="0"/>
          <w:color w:val="000000"/>
          <w:sz w:val="32"/>
          <w:szCs w:val="32"/>
        </w:rPr>
        <w:t>丽江市人民政府应当根据本条例制定实施细则。</w:t>
      </w:r>
    </w:p>
    <w:p w:rsidR="003D660A" w:rsidRPr="00730215" w:rsidRDefault="003D660A" w:rsidP="0031339F">
      <w:pPr>
        <w:topLinePunct/>
        <w:adjustRightInd w:val="0"/>
        <w:snapToGrid w:val="0"/>
        <w:spacing w:line="592" w:lineRule="exact"/>
        <w:ind w:firstLineChars="200" w:firstLine="640"/>
        <w:rPr>
          <w:rFonts w:ascii="仿宋_GB2312" w:eastAsia="仿宋_GB2312"/>
          <w:snapToGrid w:val="0"/>
          <w:color w:val="000000"/>
          <w:sz w:val="32"/>
          <w:szCs w:val="32"/>
        </w:rPr>
      </w:pPr>
      <w:r w:rsidRPr="00730215">
        <w:rPr>
          <w:rFonts w:ascii="黑体" w:eastAsia="黑体" w:hAnsi="黑体" w:cs="Times New Roman" w:hint="eastAsia"/>
          <w:snapToGrid w:val="0"/>
          <w:color w:val="000000"/>
          <w:sz w:val="32"/>
          <w:szCs w:val="32"/>
        </w:rPr>
        <w:t>第三十六条</w:t>
      </w:r>
      <w:r w:rsidRPr="00730215">
        <w:rPr>
          <w:rFonts w:ascii="Times New Roman" w:eastAsia="仿宋_GB2312" w:hAnsi="Times New Roman" w:cs="Times New Roman"/>
          <w:snapToGrid w:val="0"/>
          <w:color w:val="000000"/>
          <w:sz w:val="32"/>
          <w:szCs w:val="32"/>
        </w:rPr>
        <w:t xml:space="preserve">  </w:t>
      </w:r>
      <w:r w:rsidRPr="00730215">
        <w:rPr>
          <w:rFonts w:ascii="Times New Roman" w:eastAsia="仿宋_GB2312" w:hAnsi="Times New Roman" w:cs="Times New Roman" w:hint="eastAsia"/>
          <w:snapToGrid w:val="0"/>
          <w:color w:val="000000"/>
          <w:sz w:val="32"/>
          <w:szCs w:val="32"/>
        </w:rPr>
        <w:t>本条例自</w:t>
      </w:r>
      <w:r w:rsidRPr="00730215">
        <w:rPr>
          <w:rFonts w:ascii="Times New Roman" w:eastAsia="仿宋_GB2312" w:hAnsi="Times New Roman" w:cs="Times New Roman"/>
          <w:snapToGrid w:val="0"/>
          <w:color w:val="000000"/>
          <w:sz w:val="32"/>
          <w:szCs w:val="32"/>
        </w:rPr>
        <w:t>2019</w:t>
      </w:r>
      <w:r w:rsidRPr="00730215">
        <w:rPr>
          <w:rFonts w:ascii="Times New Roman" w:eastAsia="仿宋_GB2312" w:hAnsi="Times New Roman" w:cs="Times New Roman" w:hint="eastAsia"/>
          <w:snapToGrid w:val="0"/>
          <w:color w:val="000000"/>
          <w:sz w:val="32"/>
          <w:szCs w:val="32"/>
        </w:rPr>
        <w:t>年</w:t>
      </w:r>
      <w:r w:rsidRPr="00730215">
        <w:rPr>
          <w:rFonts w:ascii="Times New Roman" w:eastAsia="仿宋_GB2312" w:hAnsi="Times New Roman" w:cs="Times New Roman"/>
          <w:snapToGrid w:val="0"/>
          <w:color w:val="000000"/>
          <w:sz w:val="32"/>
          <w:szCs w:val="32"/>
        </w:rPr>
        <w:t>10</w:t>
      </w:r>
      <w:r w:rsidRPr="00730215">
        <w:rPr>
          <w:rFonts w:ascii="Times New Roman" w:eastAsia="仿宋_GB2312" w:hAnsi="Times New Roman" w:cs="Times New Roman" w:hint="eastAsia"/>
          <w:snapToGrid w:val="0"/>
          <w:color w:val="000000"/>
          <w:sz w:val="32"/>
          <w:szCs w:val="32"/>
        </w:rPr>
        <w:t>月</w:t>
      </w:r>
      <w:r w:rsidRPr="00730215">
        <w:rPr>
          <w:rFonts w:ascii="Times New Roman" w:eastAsia="仿宋_GB2312" w:hAnsi="Times New Roman" w:cs="Times New Roman"/>
          <w:snapToGrid w:val="0"/>
          <w:color w:val="000000"/>
          <w:sz w:val="32"/>
          <w:szCs w:val="32"/>
        </w:rPr>
        <w:t>1</w:t>
      </w:r>
      <w:r w:rsidRPr="00730215">
        <w:rPr>
          <w:rFonts w:ascii="Times New Roman" w:eastAsia="仿宋_GB2312" w:hAnsi="Times New Roman" w:cs="Times New Roman" w:hint="eastAsia"/>
          <w:snapToGrid w:val="0"/>
          <w:color w:val="000000"/>
          <w:sz w:val="32"/>
          <w:szCs w:val="32"/>
        </w:rPr>
        <w:t>日起施行。</w:t>
      </w:r>
      <w:r w:rsidRPr="00730215">
        <w:rPr>
          <w:rFonts w:ascii="Times New Roman" w:eastAsia="仿宋_GB2312" w:hAnsi="Times New Roman" w:cs="Times New Roman"/>
          <w:snapToGrid w:val="0"/>
          <w:color w:val="000000"/>
          <w:sz w:val="32"/>
          <w:szCs w:val="32"/>
        </w:rPr>
        <w:t>2006</w:t>
      </w:r>
      <w:r w:rsidRPr="00730215">
        <w:rPr>
          <w:rFonts w:ascii="Times New Roman" w:eastAsia="仿宋_GB2312" w:hAnsi="Times New Roman" w:cs="Times New Roman" w:hint="eastAsia"/>
          <w:snapToGrid w:val="0"/>
          <w:color w:val="000000"/>
          <w:sz w:val="32"/>
          <w:szCs w:val="32"/>
        </w:rPr>
        <w:t>年</w:t>
      </w:r>
      <w:r w:rsidRPr="00730215">
        <w:rPr>
          <w:rFonts w:ascii="Times New Roman" w:eastAsia="仿宋_GB2312" w:hAnsi="Times New Roman" w:cs="Times New Roman"/>
          <w:snapToGrid w:val="0"/>
          <w:color w:val="000000"/>
          <w:sz w:val="32"/>
          <w:szCs w:val="32"/>
        </w:rPr>
        <w:t>9</w:t>
      </w:r>
      <w:r w:rsidRPr="00730215">
        <w:rPr>
          <w:rFonts w:ascii="Times New Roman" w:eastAsia="仿宋_GB2312" w:hAnsi="Times New Roman" w:cs="Times New Roman" w:hint="eastAsia"/>
          <w:snapToGrid w:val="0"/>
          <w:color w:val="000000"/>
          <w:sz w:val="32"/>
          <w:szCs w:val="32"/>
        </w:rPr>
        <w:t>月</w:t>
      </w:r>
      <w:r w:rsidRPr="00730215">
        <w:rPr>
          <w:rFonts w:ascii="Times New Roman" w:eastAsia="仿宋_GB2312" w:hAnsi="Times New Roman" w:cs="Times New Roman"/>
          <w:snapToGrid w:val="0"/>
          <w:color w:val="000000"/>
          <w:sz w:val="32"/>
          <w:szCs w:val="32"/>
        </w:rPr>
        <w:t>28</w:t>
      </w:r>
      <w:r w:rsidRPr="00730215">
        <w:rPr>
          <w:rFonts w:ascii="Times New Roman" w:eastAsia="仿宋_GB2312" w:hAnsi="Times New Roman" w:cs="Times New Roman" w:hint="eastAsia"/>
          <w:snapToGrid w:val="0"/>
          <w:color w:val="000000"/>
          <w:sz w:val="32"/>
          <w:szCs w:val="32"/>
        </w:rPr>
        <w:t>日云南省第十届人民代表大会常务委员会第二十四次会议通过的《云南省程海保护条例》同时废止。</w:t>
      </w:r>
    </w:p>
    <w:p w:rsidR="003D660A" w:rsidRPr="001B06F1" w:rsidRDefault="003D660A" w:rsidP="00782BAA">
      <w:pPr>
        <w:adjustRightInd w:val="0"/>
        <w:snapToGrid w:val="0"/>
        <w:spacing w:line="592" w:lineRule="exact"/>
        <w:rPr>
          <w:snapToGrid w:val="0"/>
        </w:rPr>
      </w:pPr>
      <w:r>
        <w:rPr>
          <w:snapToGrid w:val="0"/>
        </w:rPr>
        <w:t xml:space="preserve"> </w:t>
      </w:r>
    </w:p>
    <w:sectPr w:rsidR="003D660A" w:rsidRPr="001B06F1" w:rsidSect="00AD464C">
      <w:headerReference w:type="default" r:id="rId7"/>
      <w:footerReference w:type="even" r:id="rId8"/>
      <w:footerReference w:type="default" r:id="rId9"/>
      <w:pgSz w:w="11906" w:h="16838"/>
      <w:pgMar w:top="1928" w:right="1531" w:bottom="1871" w:left="1531"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660A" w:rsidRDefault="003D660A">
      <w:r>
        <w:separator/>
      </w:r>
    </w:p>
  </w:endnote>
  <w:endnote w:type="continuationSeparator" w:id="0">
    <w:p w:rsidR="003D660A" w:rsidRDefault="003D66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panose1 w:val="00000000000000000000"/>
    <w:charset w:val="86"/>
    <w:family w:val="auto"/>
    <w:notTrueType/>
    <w:pitch w:val="variable"/>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60A" w:rsidRDefault="003D660A">
    <w:pPr>
      <w:pStyle w:val="Footer"/>
      <w:framePr w:wrap="around" w:vAnchor="text" w:hAnchor="margin" w:xAlign="outside" w:y="1"/>
      <w:rPr>
        <w:rStyle w:val="PageNumber"/>
        <w:rFonts w:cs="等线"/>
      </w:rPr>
    </w:pPr>
    <w:r>
      <w:rPr>
        <w:rStyle w:val="PageNumber"/>
        <w:rFonts w:cs="等线"/>
      </w:rPr>
      <w:fldChar w:fldCharType="begin"/>
    </w:r>
    <w:r>
      <w:rPr>
        <w:rStyle w:val="PageNumber"/>
        <w:rFonts w:cs="等线"/>
      </w:rPr>
      <w:instrText xml:space="preserve">PAGE  </w:instrText>
    </w:r>
    <w:r>
      <w:rPr>
        <w:rStyle w:val="PageNumber"/>
        <w:rFonts w:cs="等线"/>
      </w:rPr>
      <w:fldChar w:fldCharType="separate"/>
    </w:r>
    <w:r>
      <w:rPr>
        <w:rStyle w:val="PageNumber"/>
        <w:rFonts w:cs="等线"/>
      </w:rPr>
      <w:t>22</w:t>
    </w:r>
    <w:r>
      <w:rPr>
        <w:rStyle w:val="PageNumber"/>
        <w:rFonts w:cs="等线"/>
      </w:rPr>
      <w:fldChar w:fldCharType="end"/>
    </w:r>
  </w:p>
  <w:p w:rsidR="003D660A" w:rsidRDefault="003D660A">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60A" w:rsidRDefault="003D660A">
    <w:pPr>
      <w:pStyle w:val="Footer"/>
      <w:framePr w:wrap="around" w:vAnchor="text" w:hAnchor="margin" w:xAlign="outside" w:y="1"/>
      <w:rPr>
        <w:rStyle w:val="PageNumber"/>
        <w:rFonts w:cs="等线"/>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sz w:val="28"/>
        <w:szCs w:val="28"/>
      </w:rPr>
      <w:fldChar w:fldCharType="begin"/>
    </w:r>
    <w:r>
      <w:rPr>
        <w:rStyle w:val="PageNumber"/>
        <w:rFonts w:ascii="Times New Roman" w:hAnsi="Times New Roman"/>
        <w:sz w:val="28"/>
        <w:szCs w:val="28"/>
      </w:rPr>
      <w:instrText xml:space="preserve">PAGE  </w:instrText>
    </w:r>
    <w:r>
      <w:rPr>
        <w:rStyle w:val="PageNumber"/>
        <w:rFonts w:ascii="Times New Roman" w:hAnsi="Times New Roman"/>
        <w:sz w:val="28"/>
        <w:szCs w:val="28"/>
      </w:rPr>
      <w:fldChar w:fldCharType="separate"/>
    </w:r>
    <w:r>
      <w:rPr>
        <w:rStyle w:val="PageNumber"/>
        <w:rFonts w:ascii="Times New Roman" w:hAnsi="Times New Roman"/>
        <w:noProof/>
        <w:sz w:val="28"/>
        <w:szCs w:val="28"/>
      </w:rPr>
      <w:t>1</w:t>
    </w:r>
    <w:r>
      <w:rPr>
        <w:rStyle w:val="PageNumber"/>
        <w:rFonts w:ascii="Times New Roman" w:hAnsi="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3D660A" w:rsidRDefault="003D660A">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660A" w:rsidRDefault="003D660A">
      <w:r>
        <w:separator/>
      </w:r>
    </w:p>
  </w:footnote>
  <w:footnote w:type="continuationSeparator" w:id="0">
    <w:p w:rsidR="003D660A" w:rsidRDefault="003D66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60A" w:rsidRDefault="003D660A">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13A7"/>
    <w:rsid w:val="000016C2"/>
    <w:rsid w:val="000016F2"/>
    <w:rsid w:val="000018FB"/>
    <w:rsid w:val="00001A60"/>
    <w:rsid w:val="00002075"/>
    <w:rsid w:val="000023FC"/>
    <w:rsid w:val="00005BF7"/>
    <w:rsid w:val="00005DB4"/>
    <w:rsid w:val="000075A4"/>
    <w:rsid w:val="00007A8F"/>
    <w:rsid w:val="00007ACA"/>
    <w:rsid w:val="00007CB4"/>
    <w:rsid w:val="00007E33"/>
    <w:rsid w:val="000103C6"/>
    <w:rsid w:val="000107A0"/>
    <w:rsid w:val="00010FED"/>
    <w:rsid w:val="00011921"/>
    <w:rsid w:val="00011E20"/>
    <w:rsid w:val="00012760"/>
    <w:rsid w:val="0001292E"/>
    <w:rsid w:val="00012F5D"/>
    <w:rsid w:val="00015779"/>
    <w:rsid w:val="000163AD"/>
    <w:rsid w:val="0001685A"/>
    <w:rsid w:val="00016A91"/>
    <w:rsid w:val="00016C25"/>
    <w:rsid w:val="00016F76"/>
    <w:rsid w:val="000179C6"/>
    <w:rsid w:val="00017A47"/>
    <w:rsid w:val="00017FBD"/>
    <w:rsid w:val="00021521"/>
    <w:rsid w:val="00023C1A"/>
    <w:rsid w:val="00023D0A"/>
    <w:rsid w:val="000240FA"/>
    <w:rsid w:val="00025644"/>
    <w:rsid w:val="00025AFA"/>
    <w:rsid w:val="00025ECD"/>
    <w:rsid w:val="00026448"/>
    <w:rsid w:val="00026FEC"/>
    <w:rsid w:val="00027255"/>
    <w:rsid w:val="00027FDD"/>
    <w:rsid w:val="00030B5C"/>
    <w:rsid w:val="00031AA4"/>
    <w:rsid w:val="00032B43"/>
    <w:rsid w:val="00035714"/>
    <w:rsid w:val="0003600E"/>
    <w:rsid w:val="000378DD"/>
    <w:rsid w:val="0004156A"/>
    <w:rsid w:val="00043031"/>
    <w:rsid w:val="00043572"/>
    <w:rsid w:val="000439B3"/>
    <w:rsid w:val="00044749"/>
    <w:rsid w:val="00046FD5"/>
    <w:rsid w:val="00050ADC"/>
    <w:rsid w:val="00050E9F"/>
    <w:rsid w:val="00050F5A"/>
    <w:rsid w:val="00050FB2"/>
    <w:rsid w:val="000527E0"/>
    <w:rsid w:val="00052EB1"/>
    <w:rsid w:val="00053331"/>
    <w:rsid w:val="00053B36"/>
    <w:rsid w:val="000547A2"/>
    <w:rsid w:val="00054937"/>
    <w:rsid w:val="00056F02"/>
    <w:rsid w:val="000603DC"/>
    <w:rsid w:val="00061611"/>
    <w:rsid w:val="00061913"/>
    <w:rsid w:val="000636B5"/>
    <w:rsid w:val="00063912"/>
    <w:rsid w:val="0006394E"/>
    <w:rsid w:val="000642FD"/>
    <w:rsid w:val="00064B72"/>
    <w:rsid w:val="000651D3"/>
    <w:rsid w:val="00065D1F"/>
    <w:rsid w:val="00065FAE"/>
    <w:rsid w:val="0006675F"/>
    <w:rsid w:val="00066ACC"/>
    <w:rsid w:val="0006708D"/>
    <w:rsid w:val="00070872"/>
    <w:rsid w:val="000709B5"/>
    <w:rsid w:val="00070AF6"/>
    <w:rsid w:val="0007138A"/>
    <w:rsid w:val="00071B85"/>
    <w:rsid w:val="00071C14"/>
    <w:rsid w:val="0007425F"/>
    <w:rsid w:val="00075AE7"/>
    <w:rsid w:val="000760FF"/>
    <w:rsid w:val="00076AF9"/>
    <w:rsid w:val="00080183"/>
    <w:rsid w:val="00083AA5"/>
    <w:rsid w:val="00084B3D"/>
    <w:rsid w:val="00084CDC"/>
    <w:rsid w:val="00085800"/>
    <w:rsid w:val="00085E8A"/>
    <w:rsid w:val="00085ECE"/>
    <w:rsid w:val="00085ED2"/>
    <w:rsid w:val="00085FF6"/>
    <w:rsid w:val="00086001"/>
    <w:rsid w:val="0008608E"/>
    <w:rsid w:val="00086E1B"/>
    <w:rsid w:val="00090766"/>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A765C"/>
    <w:rsid w:val="000B0F45"/>
    <w:rsid w:val="000B108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F2C"/>
    <w:rsid w:val="000C049A"/>
    <w:rsid w:val="000C0FF6"/>
    <w:rsid w:val="000C2208"/>
    <w:rsid w:val="000C23C9"/>
    <w:rsid w:val="000C2817"/>
    <w:rsid w:val="000C339A"/>
    <w:rsid w:val="000C4718"/>
    <w:rsid w:val="000C4A75"/>
    <w:rsid w:val="000C5D37"/>
    <w:rsid w:val="000C5DF1"/>
    <w:rsid w:val="000C6967"/>
    <w:rsid w:val="000C6EA6"/>
    <w:rsid w:val="000D1312"/>
    <w:rsid w:val="000D2BCC"/>
    <w:rsid w:val="000D2BED"/>
    <w:rsid w:val="000D33C9"/>
    <w:rsid w:val="000D3F5A"/>
    <w:rsid w:val="000D4CB7"/>
    <w:rsid w:val="000D5EA4"/>
    <w:rsid w:val="000D61C7"/>
    <w:rsid w:val="000D656A"/>
    <w:rsid w:val="000D6A1B"/>
    <w:rsid w:val="000E0097"/>
    <w:rsid w:val="000E16E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7FF3"/>
    <w:rsid w:val="00101583"/>
    <w:rsid w:val="0010211C"/>
    <w:rsid w:val="0010372B"/>
    <w:rsid w:val="00103EDF"/>
    <w:rsid w:val="001041AF"/>
    <w:rsid w:val="001050BA"/>
    <w:rsid w:val="00105433"/>
    <w:rsid w:val="00106E82"/>
    <w:rsid w:val="00107DF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228FB"/>
    <w:rsid w:val="00122F96"/>
    <w:rsid w:val="001248F9"/>
    <w:rsid w:val="00125195"/>
    <w:rsid w:val="00125CFF"/>
    <w:rsid w:val="001277C3"/>
    <w:rsid w:val="0013101B"/>
    <w:rsid w:val="00131258"/>
    <w:rsid w:val="00131BF2"/>
    <w:rsid w:val="00132779"/>
    <w:rsid w:val="001331EE"/>
    <w:rsid w:val="001334EF"/>
    <w:rsid w:val="00133660"/>
    <w:rsid w:val="001351BD"/>
    <w:rsid w:val="00137613"/>
    <w:rsid w:val="00137B2F"/>
    <w:rsid w:val="00137B6D"/>
    <w:rsid w:val="00140A5D"/>
    <w:rsid w:val="00140D38"/>
    <w:rsid w:val="0014156D"/>
    <w:rsid w:val="0014176C"/>
    <w:rsid w:val="00141CCE"/>
    <w:rsid w:val="00141F95"/>
    <w:rsid w:val="0014244E"/>
    <w:rsid w:val="001426C9"/>
    <w:rsid w:val="00142A90"/>
    <w:rsid w:val="0014374E"/>
    <w:rsid w:val="00147CC0"/>
    <w:rsid w:val="001505ED"/>
    <w:rsid w:val="00150669"/>
    <w:rsid w:val="001506D1"/>
    <w:rsid w:val="001509CD"/>
    <w:rsid w:val="00150C8B"/>
    <w:rsid w:val="001512C4"/>
    <w:rsid w:val="00151FDD"/>
    <w:rsid w:val="001538E3"/>
    <w:rsid w:val="00155276"/>
    <w:rsid w:val="00155EAE"/>
    <w:rsid w:val="00155F83"/>
    <w:rsid w:val="001567D4"/>
    <w:rsid w:val="0015695B"/>
    <w:rsid w:val="00156BFE"/>
    <w:rsid w:val="0015705E"/>
    <w:rsid w:val="00157CF5"/>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70253"/>
    <w:rsid w:val="00170573"/>
    <w:rsid w:val="001708CC"/>
    <w:rsid w:val="00170D34"/>
    <w:rsid w:val="001713A1"/>
    <w:rsid w:val="0017141B"/>
    <w:rsid w:val="00171422"/>
    <w:rsid w:val="00172118"/>
    <w:rsid w:val="0017224B"/>
    <w:rsid w:val="001729D4"/>
    <w:rsid w:val="0017322E"/>
    <w:rsid w:val="00173759"/>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918A1"/>
    <w:rsid w:val="001918D9"/>
    <w:rsid w:val="00192449"/>
    <w:rsid w:val="00192979"/>
    <w:rsid w:val="00193445"/>
    <w:rsid w:val="00193E26"/>
    <w:rsid w:val="00194C64"/>
    <w:rsid w:val="00195C53"/>
    <w:rsid w:val="00197289"/>
    <w:rsid w:val="001A18A2"/>
    <w:rsid w:val="001A2520"/>
    <w:rsid w:val="001A26F9"/>
    <w:rsid w:val="001A27B7"/>
    <w:rsid w:val="001A2F48"/>
    <w:rsid w:val="001A5146"/>
    <w:rsid w:val="001A6057"/>
    <w:rsid w:val="001A7CED"/>
    <w:rsid w:val="001B0582"/>
    <w:rsid w:val="001B058E"/>
    <w:rsid w:val="001B06F1"/>
    <w:rsid w:val="001B1E9D"/>
    <w:rsid w:val="001B37F3"/>
    <w:rsid w:val="001B3EC4"/>
    <w:rsid w:val="001B5808"/>
    <w:rsid w:val="001B5F7C"/>
    <w:rsid w:val="001B619C"/>
    <w:rsid w:val="001B7112"/>
    <w:rsid w:val="001B750D"/>
    <w:rsid w:val="001B759A"/>
    <w:rsid w:val="001C0365"/>
    <w:rsid w:val="001C09CC"/>
    <w:rsid w:val="001C1683"/>
    <w:rsid w:val="001C24A4"/>
    <w:rsid w:val="001C26C6"/>
    <w:rsid w:val="001C39A3"/>
    <w:rsid w:val="001C3F74"/>
    <w:rsid w:val="001C5825"/>
    <w:rsid w:val="001C617D"/>
    <w:rsid w:val="001C77D0"/>
    <w:rsid w:val="001D0C56"/>
    <w:rsid w:val="001D0C5E"/>
    <w:rsid w:val="001D20BC"/>
    <w:rsid w:val="001D269D"/>
    <w:rsid w:val="001D32FE"/>
    <w:rsid w:val="001D345F"/>
    <w:rsid w:val="001D3982"/>
    <w:rsid w:val="001D4498"/>
    <w:rsid w:val="001D4949"/>
    <w:rsid w:val="001D4BDE"/>
    <w:rsid w:val="001D510C"/>
    <w:rsid w:val="001D5C98"/>
    <w:rsid w:val="001D659C"/>
    <w:rsid w:val="001D669F"/>
    <w:rsid w:val="001D6A45"/>
    <w:rsid w:val="001D6B0C"/>
    <w:rsid w:val="001D7AA1"/>
    <w:rsid w:val="001E049F"/>
    <w:rsid w:val="001E0FD2"/>
    <w:rsid w:val="001E127C"/>
    <w:rsid w:val="001E1BBE"/>
    <w:rsid w:val="001E24E2"/>
    <w:rsid w:val="001E28C7"/>
    <w:rsid w:val="001E4CD5"/>
    <w:rsid w:val="001E547D"/>
    <w:rsid w:val="001E56B4"/>
    <w:rsid w:val="001E5969"/>
    <w:rsid w:val="001E5F34"/>
    <w:rsid w:val="001E6B87"/>
    <w:rsid w:val="001E7E8D"/>
    <w:rsid w:val="001F18F8"/>
    <w:rsid w:val="001F22FE"/>
    <w:rsid w:val="001F2357"/>
    <w:rsid w:val="001F2869"/>
    <w:rsid w:val="001F2CC6"/>
    <w:rsid w:val="001F4279"/>
    <w:rsid w:val="001F4F19"/>
    <w:rsid w:val="001F52BD"/>
    <w:rsid w:val="001F562C"/>
    <w:rsid w:val="001F5AD4"/>
    <w:rsid w:val="001F5F2E"/>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954"/>
    <w:rsid w:val="00213AA5"/>
    <w:rsid w:val="00214006"/>
    <w:rsid w:val="002142D3"/>
    <w:rsid w:val="002144DA"/>
    <w:rsid w:val="0021481F"/>
    <w:rsid w:val="00214CB5"/>
    <w:rsid w:val="0021552A"/>
    <w:rsid w:val="00216ABF"/>
    <w:rsid w:val="00217365"/>
    <w:rsid w:val="00217411"/>
    <w:rsid w:val="002176B5"/>
    <w:rsid w:val="00220C9B"/>
    <w:rsid w:val="00220E72"/>
    <w:rsid w:val="00220F32"/>
    <w:rsid w:val="002213AA"/>
    <w:rsid w:val="0022234D"/>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7CD"/>
    <w:rsid w:val="00237A7C"/>
    <w:rsid w:val="00240A58"/>
    <w:rsid w:val="00242F14"/>
    <w:rsid w:val="00244713"/>
    <w:rsid w:val="00244EE6"/>
    <w:rsid w:val="00247054"/>
    <w:rsid w:val="002515BE"/>
    <w:rsid w:val="00252278"/>
    <w:rsid w:val="00252F86"/>
    <w:rsid w:val="00253228"/>
    <w:rsid w:val="0025330D"/>
    <w:rsid w:val="00253F7B"/>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9D"/>
    <w:rsid w:val="00272028"/>
    <w:rsid w:val="0027409E"/>
    <w:rsid w:val="0027470A"/>
    <w:rsid w:val="00274D29"/>
    <w:rsid w:val="0027530A"/>
    <w:rsid w:val="00277F15"/>
    <w:rsid w:val="00277F4B"/>
    <w:rsid w:val="00280EC9"/>
    <w:rsid w:val="00281967"/>
    <w:rsid w:val="002822CA"/>
    <w:rsid w:val="00282F2C"/>
    <w:rsid w:val="00283142"/>
    <w:rsid w:val="002841E8"/>
    <w:rsid w:val="002855FC"/>
    <w:rsid w:val="00285C32"/>
    <w:rsid w:val="0028618B"/>
    <w:rsid w:val="00286DB3"/>
    <w:rsid w:val="00287756"/>
    <w:rsid w:val="00291744"/>
    <w:rsid w:val="002920F0"/>
    <w:rsid w:val="0029226D"/>
    <w:rsid w:val="002932EA"/>
    <w:rsid w:val="002938CC"/>
    <w:rsid w:val="00294421"/>
    <w:rsid w:val="00294C98"/>
    <w:rsid w:val="00294E4B"/>
    <w:rsid w:val="002959CD"/>
    <w:rsid w:val="00295A51"/>
    <w:rsid w:val="00295BE5"/>
    <w:rsid w:val="0029629D"/>
    <w:rsid w:val="002962CE"/>
    <w:rsid w:val="00296736"/>
    <w:rsid w:val="00296B25"/>
    <w:rsid w:val="002973C6"/>
    <w:rsid w:val="00297522"/>
    <w:rsid w:val="002979F9"/>
    <w:rsid w:val="002A0629"/>
    <w:rsid w:val="002A0A8C"/>
    <w:rsid w:val="002A13F5"/>
    <w:rsid w:val="002A1B48"/>
    <w:rsid w:val="002A22BE"/>
    <w:rsid w:val="002A2682"/>
    <w:rsid w:val="002A2FA7"/>
    <w:rsid w:val="002A5D10"/>
    <w:rsid w:val="002A6177"/>
    <w:rsid w:val="002A7DAC"/>
    <w:rsid w:val="002B00EF"/>
    <w:rsid w:val="002B0C07"/>
    <w:rsid w:val="002B1B41"/>
    <w:rsid w:val="002B2A66"/>
    <w:rsid w:val="002B3788"/>
    <w:rsid w:val="002B43F7"/>
    <w:rsid w:val="002B53D1"/>
    <w:rsid w:val="002B667E"/>
    <w:rsid w:val="002B6C77"/>
    <w:rsid w:val="002C0B09"/>
    <w:rsid w:val="002C2303"/>
    <w:rsid w:val="002C2ACB"/>
    <w:rsid w:val="002C2C70"/>
    <w:rsid w:val="002C3247"/>
    <w:rsid w:val="002C64C5"/>
    <w:rsid w:val="002C71C4"/>
    <w:rsid w:val="002C73CB"/>
    <w:rsid w:val="002C7F6E"/>
    <w:rsid w:val="002D051D"/>
    <w:rsid w:val="002D0A7C"/>
    <w:rsid w:val="002D32FC"/>
    <w:rsid w:val="002D393B"/>
    <w:rsid w:val="002D3B15"/>
    <w:rsid w:val="002D3ED3"/>
    <w:rsid w:val="002D4016"/>
    <w:rsid w:val="002D4564"/>
    <w:rsid w:val="002D4C95"/>
    <w:rsid w:val="002D56E2"/>
    <w:rsid w:val="002D743E"/>
    <w:rsid w:val="002E19A9"/>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5F5"/>
    <w:rsid w:val="002F78F0"/>
    <w:rsid w:val="002F7EC3"/>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7B30"/>
    <w:rsid w:val="00307E5A"/>
    <w:rsid w:val="003112FB"/>
    <w:rsid w:val="00312247"/>
    <w:rsid w:val="00312876"/>
    <w:rsid w:val="00312C7B"/>
    <w:rsid w:val="0031315C"/>
    <w:rsid w:val="00313287"/>
    <w:rsid w:val="0031339F"/>
    <w:rsid w:val="00313C15"/>
    <w:rsid w:val="00314115"/>
    <w:rsid w:val="00314722"/>
    <w:rsid w:val="00314C20"/>
    <w:rsid w:val="0031542B"/>
    <w:rsid w:val="0031605B"/>
    <w:rsid w:val="00317C67"/>
    <w:rsid w:val="0032062D"/>
    <w:rsid w:val="00320B92"/>
    <w:rsid w:val="00320FBF"/>
    <w:rsid w:val="003218A7"/>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DEF"/>
    <w:rsid w:val="003338E9"/>
    <w:rsid w:val="00334682"/>
    <w:rsid w:val="00334A6E"/>
    <w:rsid w:val="003352E7"/>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303"/>
    <w:rsid w:val="00347B4B"/>
    <w:rsid w:val="00350ACE"/>
    <w:rsid w:val="003512E9"/>
    <w:rsid w:val="00351C75"/>
    <w:rsid w:val="00351E70"/>
    <w:rsid w:val="00351E78"/>
    <w:rsid w:val="0035248C"/>
    <w:rsid w:val="003527E7"/>
    <w:rsid w:val="00352834"/>
    <w:rsid w:val="003536BC"/>
    <w:rsid w:val="00353A3B"/>
    <w:rsid w:val="00353F65"/>
    <w:rsid w:val="003546C8"/>
    <w:rsid w:val="003556A8"/>
    <w:rsid w:val="00355D2D"/>
    <w:rsid w:val="00356117"/>
    <w:rsid w:val="003565D7"/>
    <w:rsid w:val="00356BAA"/>
    <w:rsid w:val="00357D39"/>
    <w:rsid w:val="0036080F"/>
    <w:rsid w:val="00361406"/>
    <w:rsid w:val="003619D0"/>
    <w:rsid w:val="00361DD9"/>
    <w:rsid w:val="003621E9"/>
    <w:rsid w:val="0036232C"/>
    <w:rsid w:val="0036249F"/>
    <w:rsid w:val="0036289D"/>
    <w:rsid w:val="00363AC7"/>
    <w:rsid w:val="00364EB8"/>
    <w:rsid w:val="003666BA"/>
    <w:rsid w:val="0036722A"/>
    <w:rsid w:val="00370591"/>
    <w:rsid w:val="0037181D"/>
    <w:rsid w:val="003722AD"/>
    <w:rsid w:val="00373B21"/>
    <w:rsid w:val="003765A6"/>
    <w:rsid w:val="00376FC1"/>
    <w:rsid w:val="00377B5C"/>
    <w:rsid w:val="00377E15"/>
    <w:rsid w:val="003804A9"/>
    <w:rsid w:val="003810E0"/>
    <w:rsid w:val="0038115E"/>
    <w:rsid w:val="003815FF"/>
    <w:rsid w:val="00382A47"/>
    <w:rsid w:val="00383D36"/>
    <w:rsid w:val="00383E48"/>
    <w:rsid w:val="00384BC5"/>
    <w:rsid w:val="00384E25"/>
    <w:rsid w:val="00385381"/>
    <w:rsid w:val="00385B43"/>
    <w:rsid w:val="00386643"/>
    <w:rsid w:val="00386903"/>
    <w:rsid w:val="00390E07"/>
    <w:rsid w:val="003913CB"/>
    <w:rsid w:val="00392354"/>
    <w:rsid w:val="003927FF"/>
    <w:rsid w:val="003956FF"/>
    <w:rsid w:val="0039570A"/>
    <w:rsid w:val="003961EB"/>
    <w:rsid w:val="00396840"/>
    <w:rsid w:val="0039746E"/>
    <w:rsid w:val="0039754D"/>
    <w:rsid w:val="003A0912"/>
    <w:rsid w:val="003A28EF"/>
    <w:rsid w:val="003A43C4"/>
    <w:rsid w:val="003A4CDA"/>
    <w:rsid w:val="003A6D0F"/>
    <w:rsid w:val="003A76D9"/>
    <w:rsid w:val="003B0168"/>
    <w:rsid w:val="003B0CDE"/>
    <w:rsid w:val="003B1C04"/>
    <w:rsid w:val="003B1E06"/>
    <w:rsid w:val="003B2169"/>
    <w:rsid w:val="003B2F47"/>
    <w:rsid w:val="003B3DDD"/>
    <w:rsid w:val="003B4437"/>
    <w:rsid w:val="003B5124"/>
    <w:rsid w:val="003B526B"/>
    <w:rsid w:val="003B6997"/>
    <w:rsid w:val="003B6EAB"/>
    <w:rsid w:val="003C006A"/>
    <w:rsid w:val="003C030E"/>
    <w:rsid w:val="003C0A07"/>
    <w:rsid w:val="003C0CDA"/>
    <w:rsid w:val="003C0D7B"/>
    <w:rsid w:val="003C0E48"/>
    <w:rsid w:val="003C1599"/>
    <w:rsid w:val="003C1EFC"/>
    <w:rsid w:val="003C2014"/>
    <w:rsid w:val="003C206E"/>
    <w:rsid w:val="003C21E3"/>
    <w:rsid w:val="003C5258"/>
    <w:rsid w:val="003C5EA8"/>
    <w:rsid w:val="003C6A08"/>
    <w:rsid w:val="003C6EA0"/>
    <w:rsid w:val="003C736D"/>
    <w:rsid w:val="003C7429"/>
    <w:rsid w:val="003C745D"/>
    <w:rsid w:val="003C7DAD"/>
    <w:rsid w:val="003C7DE7"/>
    <w:rsid w:val="003D04C2"/>
    <w:rsid w:val="003D06C3"/>
    <w:rsid w:val="003D06C5"/>
    <w:rsid w:val="003D2787"/>
    <w:rsid w:val="003D27FF"/>
    <w:rsid w:val="003D2AA6"/>
    <w:rsid w:val="003D32FD"/>
    <w:rsid w:val="003D4E8C"/>
    <w:rsid w:val="003D5264"/>
    <w:rsid w:val="003D56B9"/>
    <w:rsid w:val="003D5C48"/>
    <w:rsid w:val="003D660A"/>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35C2"/>
    <w:rsid w:val="003F4350"/>
    <w:rsid w:val="003F52E6"/>
    <w:rsid w:val="003F793E"/>
    <w:rsid w:val="003F7F94"/>
    <w:rsid w:val="004004A2"/>
    <w:rsid w:val="004009EB"/>
    <w:rsid w:val="00400F84"/>
    <w:rsid w:val="00401231"/>
    <w:rsid w:val="00401BB3"/>
    <w:rsid w:val="004031C4"/>
    <w:rsid w:val="004033B0"/>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1016"/>
    <w:rsid w:val="004218B2"/>
    <w:rsid w:val="0042269F"/>
    <w:rsid w:val="00422782"/>
    <w:rsid w:val="00423260"/>
    <w:rsid w:val="0042392E"/>
    <w:rsid w:val="00423D11"/>
    <w:rsid w:val="00424529"/>
    <w:rsid w:val="00424A87"/>
    <w:rsid w:val="00424CE8"/>
    <w:rsid w:val="00426E00"/>
    <w:rsid w:val="00427CCA"/>
    <w:rsid w:val="00427D0B"/>
    <w:rsid w:val="00430A5A"/>
    <w:rsid w:val="00430EA2"/>
    <w:rsid w:val="00431961"/>
    <w:rsid w:val="00432940"/>
    <w:rsid w:val="00433E0E"/>
    <w:rsid w:val="00433EE8"/>
    <w:rsid w:val="00434C61"/>
    <w:rsid w:val="00435DA0"/>
    <w:rsid w:val="00435F12"/>
    <w:rsid w:val="004363C2"/>
    <w:rsid w:val="00436C1D"/>
    <w:rsid w:val="004375C6"/>
    <w:rsid w:val="00437A0E"/>
    <w:rsid w:val="00437A15"/>
    <w:rsid w:val="00440FCF"/>
    <w:rsid w:val="00442FB5"/>
    <w:rsid w:val="0044450F"/>
    <w:rsid w:val="00444695"/>
    <w:rsid w:val="00444749"/>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1EDA"/>
    <w:rsid w:val="00463100"/>
    <w:rsid w:val="00463F35"/>
    <w:rsid w:val="00463FE3"/>
    <w:rsid w:val="00466E96"/>
    <w:rsid w:val="004705E3"/>
    <w:rsid w:val="00470D82"/>
    <w:rsid w:val="004712B0"/>
    <w:rsid w:val="00471B00"/>
    <w:rsid w:val="00472F2C"/>
    <w:rsid w:val="0047449A"/>
    <w:rsid w:val="00474CBE"/>
    <w:rsid w:val="00475553"/>
    <w:rsid w:val="00476514"/>
    <w:rsid w:val="00476BBB"/>
    <w:rsid w:val="0047751B"/>
    <w:rsid w:val="00477D16"/>
    <w:rsid w:val="00477DC2"/>
    <w:rsid w:val="00477E53"/>
    <w:rsid w:val="004811DF"/>
    <w:rsid w:val="00481476"/>
    <w:rsid w:val="00482BB9"/>
    <w:rsid w:val="004837A0"/>
    <w:rsid w:val="0048391D"/>
    <w:rsid w:val="00484826"/>
    <w:rsid w:val="00484BE5"/>
    <w:rsid w:val="00485315"/>
    <w:rsid w:val="004908F1"/>
    <w:rsid w:val="00491020"/>
    <w:rsid w:val="0049121C"/>
    <w:rsid w:val="00491BE9"/>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255E"/>
    <w:rsid w:val="004A5B9E"/>
    <w:rsid w:val="004B0832"/>
    <w:rsid w:val="004B28A9"/>
    <w:rsid w:val="004B4079"/>
    <w:rsid w:val="004B4371"/>
    <w:rsid w:val="004B4987"/>
    <w:rsid w:val="004B4E6F"/>
    <w:rsid w:val="004B5066"/>
    <w:rsid w:val="004B609C"/>
    <w:rsid w:val="004B630E"/>
    <w:rsid w:val="004B63A0"/>
    <w:rsid w:val="004B79B9"/>
    <w:rsid w:val="004C12AD"/>
    <w:rsid w:val="004C14A8"/>
    <w:rsid w:val="004C2402"/>
    <w:rsid w:val="004C2944"/>
    <w:rsid w:val="004C3C3A"/>
    <w:rsid w:val="004C45DE"/>
    <w:rsid w:val="004C5639"/>
    <w:rsid w:val="004C5DCA"/>
    <w:rsid w:val="004C717C"/>
    <w:rsid w:val="004C7CB2"/>
    <w:rsid w:val="004D09B9"/>
    <w:rsid w:val="004D0D6E"/>
    <w:rsid w:val="004D0E03"/>
    <w:rsid w:val="004D17D6"/>
    <w:rsid w:val="004D28A8"/>
    <w:rsid w:val="004D35DF"/>
    <w:rsid w:val="004D4469"/>
    <w:rsid w:val="004D64EA"/>
    <w:rsid w:val="004D6518"/>
    <w:rsid w:val="004D73C2"/>
    <w:rsid w:val="004D78B4"/>
    <w:rsid w:val="004D7EDC"/>
    <w:rsid w:val="004E0580"/>
    <w:rsid w:val="004E073B"/>
    <w:rsid w:val="004E1ED1"/>
    <w:rsid w:val="004E231F"/>
    <w:rsid w:val="004E25DD"/>
    <w:rsid w:val="004E26D2"/>
    <w:rsid w:val="004E2747"/>
    <w:rsid w:val="004E2BB2"/>
    <w:rsid w:val="004E38F1"/>
    <w:rsid w:val="004E49F7"/>
    <w:rsid w:val="004E4BC1"/>
    <w:rsid w:val="004E52FC"/>
    <w:rsid w:val="004E5C2E"/>
    <w:rsid w:val="004E7A34"/>
    <w:rsid w:val="004F0CA0"/>
    <w:rsid w:val="004F0E56"/>
    <w:rsid w:val="004F1E50"/>
    <w:rsid w:val="004F24CD"/>
    <w:rsid w:val="004F2845"/>
    <w:rsid w:val="004F3578"/>
    <w:rsid w:val="004F44A1"/>
    <w:rsid w:val="004F5B84"/>
    <w:rsid w:val="004F649B"/>
    <w:rsid w:val="004F692D"/>
    <w:rsid w:val="004F6A1B"/>
    <w:rsid w:val="004F760D"/>
    <w:rsid w:val="00500226"/>
    <w:rsid w:val="00500915"/>
    <w:rsid w:val="0050188E"/>
    <w:rsid w:val="00501DB4"/>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BE0"/>
    <w:rsid w:val="00514D81"/>
    <w:rsid w:val="0051575F"/>
    <w:rsid w:val="005165A6"/>
    <w:rsid w:val="00516E9E"/>
    <w:rsid w:val="005209F1"/>
    <w:rsid w:val="005212BC"/>
    <w:rsid w:val="005215A4"/>
    <w:rsid w:val="00521F56"/>
    <w:rsid w:val="005222C4"/>
    <w:rsid w:val="00522761"/>
    <w:rsid w:val="00522A1E"/>
    <w:rsid w:val="00522DE3"/>
    <w:rsid w:val="00523476"/>
    <w:rsid w:val="0052382D"/>
    <w:rsid w:val="00523B71"/>
    <w:rsid w:val="00524310"/>
    <w:rsid w:val="00524BB7"/>
    <w:rsid w:val="00525139"/>
    <w:rsid w:val="0052518A"/>
    <w:rsid w:val="0052553F"/>
    <w:rsid w:val="00525E19"/>
    <w:rsid w:val="005261FC"/>
    <w:rsid w:val="005265D0"/>
    <w:rsid w:val="00527298"/>
    <w:rsid w:val="00527A5D"/>
    <w:rsid w:val="005311AE"/>
    <w:rsid w:val="00531B35"/>
    <w:rsid w:val="0053224A"/>
    <w:rsid w:val="005329E4"/>
    <w:rsid w:val="00532D97"/>
    <w:rsid w:val="005334DB"/>
    <w:rsid w:val="00533E22"/>
    <w:rsid w:val="0053502F"/>
    <w:rsid w:val="00535E67"/>
    <w:rsid w:val="00536058"/>
    <w:rsid w:val="005362BE"/>
    <w:rsid w:val="005373B7"/>
    <w:rsid w:val="0053754A"/>
    <w:rsid w:val="00537CE8"/>
    <w:rsid w:val="00540A2D"/>
    <w:rsid w:val="0054107D"/>
    <w:rsid w:val="005419E3"/>
    <w:rsid w:val="00541C3E"/>
    <w:rsid w:val="00543023"/>
    <w:rsid w:val="00543DDA"/>
    <w:rsid w:val="005442AB"/>
    <w:rsid w:val="00545F82"/>
    <w:rsid w:val="00545FD3"/>
    <w:rsid w:val="005462F5"/>
    <w:rsid w:val="00546537"/>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D52"/>
    <w:rsid w:val="00561E58"/>
    <w:rsid w:val="00563CA5"/>
    <w:rsid w:val="00564336"/>
    <w:rsid w:val="0056477A"/>
    <w:rsid w:val="00564F8A"/>
    <w:rsid w:val="005657E6"/>
    <w:rsid w:val="005659D5"/>
    <w:rsid w:val="00565E5C"/>
    <w:rsid w:val="005663A0"/>
    <w:rsid w:val="005664BB"/>
    <w:rsid w:val="005668B8"/>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12C9"/>
    <w:rsid w:val="00581B52"/>
    <w:rsid w:val="00582B64"/>
    <w:rsid w:val="00582EC3"/>
    <w:rsid w:val="00583086"/>
    <w:rsid w:val="0058310B"/>
    <w:rsid w:val="0058312F"/>
    <w:rsid w:val="0058370C"/>
    <w:rsid w:val="00585D13"/>
    <w:rsid w:val="00586FA7"/>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97DB0"/>
    <w:rsid w:val="005A000E"/>
    <w:rsid w:val="005A015B"/>
    <w:rsid w:val="005A104E"/>
    <w:rsid w:val="005A1AD7"/>
    <w:rsid w:val="005A3B63"/>
    <w:rsid w:val="005A3C22"/>
    <w:rsid w:val="005A3F86"/>
    <w:rsid w:val="005A5CAD"/>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6A90"/>
    <w:rsid w:val="005B7B98"/>
    <w:rsid w:val="005C275A"/>
    <w:rsid w:val="005C27D6"/>
    <w:rsid w:val="005C2CA1"/>
    <w:rsid w:val="005C3A0B"/>
    <w:rsid w:val="005C3C5E"/>
    <w:rsid w:val="005C41E5"/>
    <w:rsid w:val="005C5734"/>
    <w:rsid w:val="005C5CB7"/>
    <w:rsid w:val="005C5F6D"/>
    <w:rsid w:val="005C5F92"/>
    <w:rsid w:val="005C758A"/>
    <w:rsid w:val="005C7834"/>
    <w:rsid w:val="005C7E96"/>
    <w:rsid w:val="005D21EF"/>
    <w:rsid w:val="005D3C46"/>
    <w:rsid w:val="005D6305"/>
    <w:rsid w:val="005D6717"/>
    <w:rsid w:val="005D69A4"/>
    <w:rsid w:val="005D7425"/>
    <w:rsid w:val="005D7A47"/>
    <w:rsid w:val="005E06EF"/>
    <w:rsid w:val="005E096E"/>
    <w:rsid w:val="005E1101"/>
    <w:rsid w:val="005E2138"/>
    <w:rsid w:val="005E28A4"/>
    <w:rsid w:val="005E3668"/>
    <w:rsid w:val="005E3F44"/>
    <w:rsid w:val="005E4426"/>
    <w:rsid w:val="005E4840"/>
    <w:rsid w:val="005E534B"/>
    <w:rsid w:val="005E5CBF"/>
    <w:rsid w:val="005E6171"/>
    <w:rsid w:val="005E74D8"/>
    <w:rsid w:val="005E76C3"/>
    <w:rsid w:val="005E7C18"/>
    <w:rsid w:val="005F03A8"/>
    <w:rsid w:val="005F0B5E"/>
    <w:rsid w:val="005F190B"/>
    <w:rsid w:val="005F22BA"/>
    <w:rsid w:val="005F25DF"/>
    <w:rsid w:val="005F31E6"/>
    <w:rsid w:val="005F3C92"/>
    <w:rsid w:val="005F47CF"/>
    <w:rsid w:val="005F554C"/>
    <w:rsid w:val="005F59D8"/>
    <w:rsid w:val="005F5DC1"/>
    <w:rsid w:val="005F68C1"/>
    <w:rsid w:val="005F7293"/>
    <w:rsid w:val="005F74C1"/>
    <w:rsid w:val="005F7692"/>
    <w:rsid w:val="00600691"/>
    <w:rsid w:val="00600BC6"/>
    <w:rsid w:val="00601AC2"/>
    <w:rsid w:val="00602492"/>
    <w:rsid w:val="00602A52"/>
    <w:rsid w:val="00603044"/>
    <w:rsid w:val="00603D99"/>
    <w:rsid w:val="006058A8"/>
    <w:rsid w:val="00605D56"/>
    <w:rsid w:val="00606A54"/>
    <w:rsid w:val="00607031"/>
    <w:rsid w:val="006071C6"/>
    <w:rsid w:val="00607ABF"/>
    <w:rsid w:val="00610AC3"/>
    <w:rsid w:val="0061143E"/>
    <w:rsid w:val="00612FA8"/>
    <w:rsid w:val="0061363C"/>
    <w:rsid w:val="006138BC"/>
    <w:rsid w:val="00613ABF"/>
    <w:rsid w:val="00613C54"/>
    <w:rsid w:val="00614D60"/>
    <w:rsid w:val="00615A94"/>
    <w:rsid w:val="00615EC6"/>
    <w:rsid w:val="00616760"/>
    <w:rsid w:val="006167C1"/>
    <w:rsid w:val="00616DD3"/>
    <w:rsid w:val="00620CB5"/>
    <w:rsid w:val="0062203E"/>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1207"/>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503EB"/>
    <w:rsid w:val="00651025"/>
    <w:rsid w:val="006513B3"/>
    <w:rsid w:val="00652191"/>
    <w:rsid w:val="00652BE1"/>
    <w:rsid w:val="00652D7C"/>
    <w:rsid w:val="00653183"/>
    <w:rsid w:val="0065330F"/>
    <w:rsid w:val="0065726E"/>
    <w:rsid w:val="00660C34"/>
    <w:rsid w:val="00661BF5"/>
    <w:rsid w:val="00661FC6"/>
    <w:rsid w:val="00662594"/>
    <w:rsid w:val="0066294F"/>
    <w:rsid w:val="00662F14"/>
    <w:rsid w:val="00663327"/>
    <w:rsid w:val="00664553"/>
    <w:rsid w:val="00665204"/>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4C1D"/>
    <w:rsid w:val="006755B9"/>
    <w:rsid w:val="006766CA"/>
    <w:rsid w:val="00676784"/>
    <w:rsid w:val="00677138"/>
    <w:rsid w:val="006772AC"/>
    <w:rsid w:val="00677470"/>
    <w:rsid w:val="00677D9C"/>
    <w:rsid w:val="00677FDB"/>
    <w:rsid w:val="0068023E"/>
    <w:rsid w:val="00680A4F"/>
    <w:rsid w:val="00680D3A"/>
    <w:rsid w:val="00681834"/>
    <w:rsid w:val="006823A5"/>
    <w:rsid w:val="006827C6"/>
    <w:rsid w:val="0068300F"/>
    <w:rsid w:val="00684216"/>
    <w:rsid w:val="006848C9"/>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842"/>
    <w:rsid w:val="00694848"/>
    <w:rsid w:val="00695639"/>
    <w:rsid w:val="00695792"/>
    <w:rsid w:val="00695C11"/>
    <w:rsid w:val="00695E6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D90"/>
    <w:rsid w:val="006B1FBC"/>
    <w:rsid w:val="006B22BA"/>
    <w:rsid w:val="006B2D8C"/>
    <w:rsid w:val="006B43A3"/>
    <w:rsid w:val="006B6005"/>
    <w:rsid w:val="006B646B"/>
    <w:rsid w:val="006B651E"/>
    <w:rsid w:val="006B6AD5"/>
    <w:rsid w:val="006B7A5F"/>
    <w:rsid w:val="006B7C53"/>
    <w:rsid w:val="006C15BD"/>
    <w:rsid w:val="006C1A6A"/>
    <w:rsid w:val="006C1DE4"/>
    <w:rsid w:val="006C28B3"/>
    <w:rsid w:val="006C291E"/>
    <w:rsid w:val="006C306C"/>
    <w:rsid w:val="006C4D81"/>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3714"/>
    <w:rsid w:val="006E3BED"/>
    <w:rsid w:val="006E43F9"/>
    <w:rsid w:val="006E5A9B"/>
    <w:rsid w:val="006E606F"/>
    <w:rsid w:val="006E6631"/>
    <w:rsid w:val="006E67B4"/>
    <w:rsid w:val="006E7580"/>
    <w:rsid w:val="006E7A90"/>
    <w:rsid w:val="006E7B08"/>
    <w:rsid w:val="006E7F9B"/>
    <w:rsid w:val="006F0308"/>
    <w:rsid w:val="006F170B"/>
    <w:rsid w:val="006F20DF"/>
    <w:rsid w:val="006F2F68"/>
    <w:rsid w:val="006F2F75"/>
    <w:rsid w:val="006F368C"/>
    <w:rsid w:val="006F37DA"/>
    <w:rsid w:val="006F4BBC"/>
    <w:rsid w:val="006F4EF0"/>
    <w:rsid w:val="006F5418"/>
    <w:rsid w:val="006F5A86"/>
    <w:rsid w:val="006F6F35"/>
    <w:rsid w:val="006F796E"/>
    <w:rsid w:val="00700582"/>
    <w:rsid w:val="0070149A"/>
    <w:rsid w:val="00701632"/>
    <w:rsid w:val="00701F91"/>
    <w:rsid w:val="007023A6"/>
    <w:rsid w:val="00702D0B"/>
    <w:rsid w:val="007037F4"/>
    <w:rsid w:val="00704467"/>
    <w:rsid w:val="0070468A"/>
    <w:rsid w:val="00705025"/>
    <w:rsid w:val="00705480"/>
    <w:rsid w:val="00707947"/>
    <w:rsid w:val="00707D9B"/>
    <w:rsid w:val="00710D37"/>
    <w:rsid w:val="0071137A"/>
    <w:rsid w:val="007121AF"/>
    <w:rsid w:val="0071352C"/>
    <w:rsid w:val="00713626"/>
    <w:rsid w:val="00713BBE"/>
    <w:rsid w:val="00716201"/>
    <w:rsid w:val="00716410"/>
    <w:rsid w:val="00716902"/>
    <w:rsid w:val="00716D9F"/>
    <w:rsid w:val="00717735"/>
    <w:rsid w:val="00717A02"/>
    <w:rsid w:val="00717C74"/>
    <w:rsid w:val="0072107A"/>
    <w:rsid w:val="007210AE"/>
    <w:rsid w:val="0072157B"/>
    <w:rsid w:val="00721C6B"/>
    <w:rsid w:val="00722199"/>
    <w:rsid w:val="00722D5E"/>
    <w:rsid w:val="007249C7"/>
    <w:rsid w:val="00724E4E"/>
    <w:rsid w:val="007268C0"/>
    <w:rsid w:val="00726D26"/>
    <w:rsid w:val="00730215"/>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6894"/>
    <w:rsid w:val="00746976"/>
    <w:rsid w:val="007471F6"/>
    <w:rsid w:val="007472E2"/>
    <w:rsid w:val="00747D55"/>
    <w:rsid w:val="0075155C"/>
    <w:rsid w:val="00751D2B"/>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568"/>
    <w:rsid w:val="007676A8"/>
    <w:rsid w:val="00767A43"/>
    <w:rsid w:val="007705BF"/>
    <w:rsid w:val="00770DB1"/>
    <w:rsid w:val="00772AF9"/>
    <w:rsid w:val="00772FFC"/>
    <w:rsid w:val="007733AF"/>
    <w:rsid w:val="00773F4E"/>
    <w:rsid w:val="0077427A"/>
    <w:rsid w:val="00776185"/>
    <w:rsid w:val="00776449"/>
    <w:rsid w:val="00776A87"/>
    <w:rsid w:val="007775C0"/>
    <w:rsid w:val="00777AD4"/>
    <w:rsid w:val="00777D99"/>
    <w:rsid w:val="00777EA8"/>
    <w:rsid w:val="00777EF5"/>
    <w:rsid w:val="007805A5"/>
    <w:rsid w:val="00780CE3"/>
    <w:rsid w:val="00780D6D"/>
    <w:rsid w:val="00781BC1"/>
    <w:rsid w:val="00781D00"/>
    <w:rsid w:val="00782BAA"/>
    <w:rsid w:val="00782E64"/>
    <w:rsid w:val="00783028"/>
    <w:rsid w:val="00783B99"/>
    <w:rsid w:val="00784643"/>
    <w:rsid w:val="00785A9A"/>
    <w:rsid w:val="00785AAD"/>
    <w:rsid w:val="00785BD4"/>
    <w:rsid w:val="00786681"/>
    <w:rsid w:val="00787C8B"/>
    <w:rsid w:val="00790F21"/>
    <w:rsid w:val="007932A8"/>
    <w:rsid w:val="00793D4D"/>
    <w:rsid w:val="00793FA9"/>
    <w:rsid w:val="0079573E"/>
    <w:rsid w:val="00796582"/>
    <w:rsid w:val="00796D47"/>
    <w:rsid w:val="007A0391"/>
    <w:rsid w:val="007A03B2"/>
    <w:rsid w:val="007A0901"/>
    <w:rsid w:val="007A287A"/>
    <w:rsid w:val="007A2F56"/>
    <w:rsid w:val="007A2F8D"/>
    <w:rsid w:val="007A310F"/>
    <w:rsid w:val="007A3790"/>
    <w:rsid w:val="007A3A27"/>
    <w:rsid w:val="007A3B15"/>
    <w:rsid w:val="007A4609"/>
    <w:rsid w:val="007A4A9B"/>
    <w:rsid w:val="007A4B23"/>
    <w:rsid w:val="007A5A6F"/>
    <w:rsid w:val="007A63E9"/>
    <w:rsid w:val="007A6950"/>
    <w:rsid w:val="007A7041"/>
    <w:rsid w:val="007A7181"/>
    <w:rsid w:val="007A7A48"/>
    <w:rsid w:val="007A7E07"/>
    <w:rsid w:val="007B0157"/>
    <w:rsid w:val="007B0955"/>
    <w:rsid w:val="007B1EE8"/>
    <w:rsid w:val="007B2F41"/>
    <w:rsid w:val="007B37DA"/>
    <w:rsid w:val="007B432D"/>
    <w:rsid w:val="007B4A1F"/>
    <w:rsid w:val="007B538C"/>
    <w:rsid w:val="007B5670"/>
    <w:rsid w:val="007B636A"/>
    <w:rsid w:val="007B7C57"/>
    <w:rsid w:val="007B7EDA"/>
    <w:rsid w:val="007C02B0"/>
    <w:rsid w:val="007C1B78"/>
    <w:rsid w:val="007C33AA"/>
    <w:rsid w:val="007C5398"/>
    <w:rsid w:val="007C62D5"/>
    <w:rsid w:val="007C6B59"/>
    <w:rsid w:val="007C6E95"/>
    <w:rsid w:val="007D0AAB"/>
    <w:rsid w:val="007D0AFB"/>
    <w:rsid w:val="007D103C"/>
    <w:rsid w:val="007D1628"/>
    <w:rsid w:val="007D1C51"/>
    <w:rsid w:val="007D29B6"/>
    <w:rsid w:val="007D2B3F"/>
    <w:rsid w:val="007D3028"/>
    <w:rsid w:val="007D38FA"/>
    <w:rsid w:val="007D3A4E"/>
    <w:rsid w:val="007D4293"/>
    <w:rsid w:val="007D47BC"/>
    <w:rsid w:val="007D5C85"/>
    <w:rsid w:val="007D7FF2"/>
    <w:rsid w:val="007E01BE"/>
    <w:rsid w:val="007E0A96"/>
    <w:rsid w:val="007E3254"/>
    <w:rsid w:val="007E40B1"/>
    <w:rsid w:val="007E49C4"/>
    <w:rsid w:val="007E5098"/>
    <w:rsid w:val="007E61FF"/>
    <w:rsid w:val="007E75B8"/>
    <w:rsid w:val="007E7B2A"/>
    <w:rsid w:val="007E7D39"/>
    <w:rsid w:val="007F0080"/>
    <w:rsid w:val="007F0372"/>
    <w:rsid w:val="007F05E8"/>
    <w:rsid w:val="007F0836"/>
    <w:rsid w:val="007F25A9"/>
    <w:rsid w:val="007F274F"/>
    <w:rsid w:val="007F2FAE"/>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32D5"/>
    <w:rsid w:val="0080554E"/>
    <w:rsid w:val="00805BC6"/>
    <w:rsid w:val="00806EC5"/>
    <w:rsid w:val="008077E9"/>
    <w:rsid w:val="00810BC2"/>
    <w:rsid w:val="008119A1"/>
    <w:rsid w:val="00812E30"/>
    <w:rsid w:val="00813BFB"/>
    <w:rsid w:val="00813DEE"/>
    <w:rsid w:val="00813FC9"/>
    <w:rsid w:val="008142E0"/>
    <w:rsid w:val="00814E1E"/>
    <w:rsid w:val="008151E6"/>
    <w:rsid w:val="008172E7"/>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0CA7"/>
    <w:rsid w:val="00831305"/>
    <w:rsid w:val="00831D9E"/>
    <w:rsid w:val="008323B0"/>
    <w:rsid w:val="0083340B"/>
    <w:rsid w:val="00833B24"/>
    <w:rsid w:val="008348B1"/>
    <w:rsid w:val="00835785"/>
    <w:rsid w:val="008358A8"/>
    <w:rsid w:val="008379FE"/>
    <w:rsid w:val="00837A6B"/>
    <w:rsid w:val="00837AF3"/>
    <w:rsid w:val="00837E56"/>
    <w:rsid w:val="00837F9D"/>
    <w:rsid w:val="008409DE"/>
    <w:rsid w:val="0084108F"/>
    <w:rsid w:val="0084156E"/>
    <w:rsid w:val="008416BF"/>
    <w:rsid w:val="008431A5"/>
    <w:rsid w:val="0084346C"/>
    <w:rsid w:val="00843551"/>
    <w:rsid w:val="00846141"/>
    <w:rsid w:val="00846A0D"/>
    <w:rsid w:val="00846DB7"/>
    <w:rsid w:val="008505C5"/>
    <w:rsid w:val="00850CED"/>
    <w:rsid w:val="00851408"/>
    <w:rsid w:val="00853B08"/>
    <w:rsid w:val="00854402"/>
    <w:rsid w:val="008558AC"/>
    <w:rsid w:val="00856C5C"/>
    <w:rsid w:val="00856DD4"/>
    <w:rsid w:val="00863DFC"/>
    <w:rsid w:val="00865CCB"/>
    <w:rsid w:val="00866AD0"/>
    <w:rsid w:val="00866C7E"/>
    <w:rsid w:val="008704E4"/>
    <w:rsid w:val="00870932"/>
    <w:rsid w:val="00870CD2"/>
    <w:rsid w:val="00873116"/>
    <w:rsid w:val="00874156"/>
    <w:rsid w:val="00874211"/>
    <w:rsid w:val="008742F8"/>
    <w:rsid w:val="00874FB6"/>
    <w:rsid w:val="00875083"/>
    <w:rsid w:val="00875414"/>
    <w:rsid w:val="00875885"/>
    <w:rsid w:val="00875938"/>
    <w:rsid w:val="008767B8"/>
    <w:rsid w:val="008772DB"/>
    <w:rsid w:val="0087793E"/>
    <w:rsid w:val="00877E16"/>
    <w:rsid w:val="0088013D"/>
    <w:rsid w:val="0088113B"/>
    <w:rsid w:val="00881B13"/>
    <w:rsid w:val="00882601"/>
    <w:rsid w:val="008829A1"/>
    <w:rsid w:val="00882EFB"/>
    <w:rsid w:val="00883712"/>
    <w:rsid w:val="00883EFB"/>
    <w:rsid w:val="00884248"/>
    <w:rsid w:val="00885E2B"/>
    <w:rsid w:val="0088642B"/>
    <w:rsid w:val="00886F5C"/>
    <w:rsid w:val="00890112"/>
    <w:rsid w:val="008927E4"/>
    <w:rsid w:val="00892AE4"/>
    <w:rsid w:val="00892FD6"/>
    <w:rsid w:val="00895E2D"/>
    <w:rsid w:val="00896105"/>
    <w:rsid w:val="008A0A47"/>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5896"/>
    <w:rsid w:val="008B61DC"/>
    <w:rsid w:val="008B640B"/>
    <w:rsid w:val="008B6E5A"/>
    <w:rsid w:val="008B74CA"/>
    <w:rsid w:val="008B75B9"/>
    <w:rsid w:val="008B7FD1"/>
    <w:rsid w:val="008C0AF3"/>
    <w:rsid w:val="008C1F9D"/>
    <w:rsid w:val="008C2355"/>
    <w:rsid w:val="008C31DA"/>
    <w:rsid w:val="008C4688"/>
    <w:rsid w:val="008C54C8"/>
    <w:rsid w:val="008C5ED2"/>
    <w:rsid w:val="008C712E"/>
    <w:rsid w:val="008C786C"/>
    <w:rsid w:val="008D01E5"/>
    <w:rsid w:val="008D02D4"/>
    <w:rsid w:val="008D0A12"/>
    <w:rsid w:val="008D16F7"/>
    <w:rsid w:val="008D1FA7"/>
    <w:rsid w:val="008D2DBA"/>
    <w:rsid w:val="008D43BD"/>
    <w:rsid w:val="008D4A09"/>
    <w:rsid w:val="008D4AAD"/>
    <w:rsid w:val="008D786C"/>
    <w:rsid w:val="008D7AA4"/>
    <w:rsid w:val="008E0651"/>
    <w:rsid w:val="008E2164"/>
    <w:rsid w:val="008E2200"/>
    <w:rsid w:val="008E377F"/>
    <w:rsid w:val="008E4530"/>
    <w:rsid w:val="008E5791"/>
    <w:rsid w:val="008E5C3E"/>
    <w:rsid w:val="008E6AD0"/>
    <w:rsid w:val="008E6B08"/>
    <w:rsid w:val="008E6C69"/>
    <w:rsid w:val="008E6DBA"/>
    <w:rsid w:val="008E7244"/>
    <w:rsid w:val="008E7DB3"/>
    <w:rsid w:val="008F0388"/>
    <w:rsid w:val="008F28F7"/>
    <w:rsid w:val="008F2942"/>
    <w:rsid w:val="008F3368"/>
    <w:rsid w:val="008F5790"/>
    <w:rsid w:val="008F5C01"/>
    <w:rsid w:val="008F721F"/>
    <w:rsid w:val="00900761"/>
    <w:rsid w:val="0090111D"/>
    <w:rsid w:val="0090136C"/>
    <w:rsid w:val="009020AB"/>
    <w:rsid w:val="00902847"/>
    <w:rsid w:val="009040F7"/>
    <w:rsid w:val="009042D8"/>
    <w:rsid w:val="0090438D"/>
    <w:rsid w:val="009045AE"/>
    <w:rsid w:val="0090606D"/>
    <w:rsid w:val="00906349"/>
    <w:rsid w:val="009068CC"/>
    <w:rsid w:val="009069CB"/>
    <w:rsid w:val="00906F67"/>
    <w:rsid w:val="009074A5"/>
    <w:rsid w:val="00907F4C"/>
    <w:rsid w:val="00911572"/>
    <w:rsid w:val="009118DA"/>
    <w:rsid w:val="00911EC7"/>
    <w:rsid w:val="0091221A"/>
    <w:rsid w:val="00912CF0"/>
    <w:rsid w:val="00913D00"/>
    <w:rsid w:val="009154D2"/>
    <w:rsid w:val="00915570"/>
    <w:rsid w:val="0091590A"/>
    <w:rsid w:val="0091706A"/>
    <w:rsid w:val="00917C3A"/>
    <w:rsid w:val="00920050"/>
    <w:rsid w:val="00920DD4"/>
    <w:rsid w:val="0092118D"/>
    <w:rsid w:val="009221B5"/>
    <w:rsid w:val="0092332F"/>
    <w:rsid w:val="00924CC0"/>
    <w:rsid w:val="00924FAA"/>
    <w:rsid w:val="00925509"/>
    <w:rsid w:val="00925741"/>
    <w:rsid w:val="00926C69"/>
    <w:rsid w:val="0092745B"/>
    <w:rsid w:val="00927BA3"/>
    <w:rsid w:val="00927D4A"/>
    <w:rsid w:val="009306F9"/>
    <w:rsid w:val="00930DAE"/>
    <w:rsid w:val="009313D6"/>
    <w:rsid w:val="00934665"/>
    <w:rsid w:val="00934685"/>
    <w:rsid w:val="0093518F"/>
    <w:rsid w:val="00935247"/>
    <w:rsid w:val="009352D3"/>
    <w:rsid w:val="009359DB"/>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2092"/>
    <w:rsid w:val="0095253F"/>
    <w:rsid w:val="0095295A"/>
    <w:rsid w:val="00952DDA"/>
    <w:rsid w:val="009531E9"/>
    <w:rsid w:val="0095433A"/>
    <w:rsid w:val="00955FB9"/>
    <w:rsid w:val="009574E8"/>
    <w:rsid w:val="009574F9"/>
    <w:rsid w:val="009602EF"/>
    <w:rsid w:val="00960A42"/>
    <w:rsid w:val="009647C2"/>
    <w:rsid w:val="009654ED"/>
    <w:rsid w:val="00965B9A"/>
    <w:rsid w:val="00965E00"/>
    <w:rsid w:val="009671CD"/>
    <w:rsid w:val="0096724C"/>
    <w:rsid w:val="009673CA"/>
    <w:rsid w:val="009674BB"/>
    <w:rsid w:val="009708B5"/>
    <w:rsid w:val="009711B5"/>
    <w:rsid w:val="009717BE"/>
    <w:rsid w:val="00971D03"/>
    <w:rsid w:val="00971DC8"/>
    <w:rsid w:val="00971EC3"/>
    <w:rsid w:val="009723E4"/>
    <w:rsid w:val="00972F62"/>
    <w:rsid w:val="00974B48"/>
    <w:rsid w:val="00974FFC"/>
    <w:rsid w:val="009751F1"/>
    <w:rsid w:val="009755DC"/>
    <w:rsid w:val="00975DA0"/>
    <w:rsid w:val="00976066"/>
    <w:rsid w:val="00976AF4"/>
    <w:rsid w:val="00977172"/>
    <w:rsid w:val="00977CF2"/>
    <w:rsid w:val="0098109A"/>
    <w:rsid w:val="009810A1"/>
    <w:rsid w:val="00982A52"/>
    <w:rsid w:val="009836AD"/>
    <w:rsid w:val="009841F1"/>
    <w:rsid w:val="00984256"/>
    <w:rsid w:val="00984C79"/>
    <w:rsid w:val="009860DD"/>
    <w:rsid w:val="00986A6F"/>
    <w:rsid w:val="00987F6A"/>
    <w:rsid w:val="00990018"/>
    <w:rsid w:val="00990266"/>
    <w:rsid w:val="00990D5B"/>
    <w:rsid w:val="009911A7"/>
    <w:rsid w:val="009923AD"/>
    <w:rsid w:val="009926B5"/>
    <w:rsid w:val="00992BDA"/>
    <w:rsid w:val="009930ED"/>
    <w:rsid w:val="00995104"/>
    <w:rsid w:val="00997451"/>
    <w:rsid w:val="00997E91"/>
    <w:rsid w:val="00997FCE"/>
    <w:rsid w:val="009A23AA"/>
    <w:rsid w:val="009A276F"/>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F9C"/>
    <w:rsid w:val="009C0387"/>
    <w:rsid w:val="009C11A9"/>
    <w:rsid w:val="009C1648"/>
    <w:rsid w:val="009C174D"/>
    <w:rsid w:val="009C2420"/>
    <w:rsid w:val="009C2500"/>
    <w:rsid w:val="009C26A9"/>
    <w:rsid w:val="009C3406"/>
    <w:rsid w:val="009C435B"/>
    <w:rsid w:val="009C4C31"/>
    <w:rsid w:val="009C4DDF"/>
    <w:rsid w:val="009C5FA6"/>
    <w:rsid w:val="009C6936"/>
    <w:rsid w:val="009C6F9F"/>
    <w:rsid w:val="009C7223"/>
    <w:rsid w:val="009C756D"/>
    <w:rsid w:val="009C7707"/>
    <w:rsid w:val="009D067D"/>
    <w:rsid w:val="009D0938"/>
    <w:rsid w:val="009D0EDE"/>
    <w:rsid w:val="009D1174"/>
    <w:rsid w:val="009D208B"/>
    <w:rsid w:val="009D2A68"/>
    <w:rsid w:val="009D2E3F"/>
    <w:rsid w:val="009D30D7"/>
    <w:rsid w:val="009D3246"/>
    <w:rsid w:val="009D39D3"/>
    <w:rsid w:val="009D3DB2"/>
    <w:rsid w:val="009D41AE"/>
    <w:rsid w:val="009D4CED"/>
    <w:rsid w:val="009D584D"/>
    <w:rsid w:val="009D68FA"/>
    <w:rsid w:val="009D7AEC"/>
    <w:rsid w:val="009E0905"/>
    <w:rsid w:val="009E1ECE"/>
    <w:rsid w:val="009E2C3E"/>
    <w:rsid w:val="009E3411"/>
    <w:rsid w:val="009E34FB"/>
    <w:rsid w:val="009E3B51"/>
    <w:rsid w:val="009E3C61"/>
    <w:rsid w:val="009E505C"/>
    <w:rsid w:val="009E63AA"/>
    <w:rsid w:val="009E685A"/>
    <w:rsid w:val="009E7426"/>
    <w:rsid w:val="009E761C"/>
    <w:rsid w:val="009F12CE"/>
    <w:rsid w:val="009F1E49"/>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10514"/>
    <w:rsid w:val="00A10E84"/>
    <w:rsid w:val="00A11D17"/>
    <w:rsid w:val="00A122A2"/>
    <w:rsid w:val="00A12CAB"/>
    <w:rsid w:val="00A13BAC"/>
    <w:rsid w:val="00A14BEF"/>
    <w:rsid w:val="00A14D12"/>
    <w:rsid w:val="00A14EA3"/>
    <w:rsid w:val="00A15BED"/>
    <w:rsid w:val="00A1727A"/>
    <w:rsid w:val="00A17540"/>
    <w:rsid w:val="00A176CC"/>
    <w:rsid w:val="00A17F7F"/>
    <w:rsid w:val="00A207C8"/>
    <w:rsid w:val="00A20CAE"/>
    <w:rsid w:val="00A210B8"/>
    <w:rsid w:val="00A2110F"/>
    <w:rsid w:val="00A21BF4"/>
    <w:rsid w:val="00A22552"/>
    <w:rsid w:val="00A22A08"/>
    <w:rsid w:val="00A22DFD"/>
    <w:rsid w:val="00A2483B"/>
    <w:rsid w:val="00A24C93"/>
    <w:rsid w:val="00A2516E"/>
    <w:rsid w:val="00A25622"/>
    <w:rsid w:val="00A25EBA"/>
    <w:rsid w:val="00A260E3"/>
    <w:rsid w:val="00A263CF"/>
    <w:rsid w:val="00A26889"/>
    <w:rsid w:val="00A2761A"/>
    <w:rsid w:val="00A277D7"/>
    <w:rsid w:val="00A27FAB"/>
    <w:rsid w:val="00A3138E"/>
    <w:rsid w:val="00A334E6"/>
    <w:rsid w:val="00A3380A"/>
    <w:rsid w:val="00A33C6E"/>
    <w:rsid w:val="00A33D88"/>
    <w:rsid w:val="00A33E84"/>
    <w:rsid w:val="00A3626E"/>
    <w:rsid w:val="00A379B9"/>
    <w:rsid w:val="00A41236"/>
    <w:rsid w:val="00A42C33"/>
    <w:rsid w:val="00A4303A"/>
    <w:rsid w:val="00A43534"/>
    <w:rsid w:val="00A43A0A"/>
    <w:rsid w:val="00A43BDF"/>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5B3"/>
    <w:rsid w:val="00A675D3"/>
    <w:rsid w:val="00A67CDD"/>
    <w:rsid w:val="00A67DED"/>
    <w:rsid w:val="00A67F0F"/>
    <w:rsid w:val="00A704AA"/>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103B"/>
    <w:rsid w:val="00AA1F3E"/>
    <w:rsid w:val="00AA57D7"/>
    <w:rsid w:val="00AA5843"/>
    <w:rsid w:val="00AA5BAB"/>
    <w:rsid w:val="00AA5BDD"/>
    <w:rsid w:val="00AA5F24"/>
    <w:rsid w:val="00AA6AD6"/>
    <w:rsid w:val="00AA7B48"/>
    <w:rsid w:val="00AB0A54"/>
    <w:rsid w:val="00AB0B02"/>
    <w:rsid w:val="00AB1905"/>
    <w:rsid w:val="00AB1E37"/>
    <w:rsid w:val="00AB2543"/>
    <w:rsid w:val="00AB2C1C"/>
    <w:rsid w:val="00AB388B"/>
    <w:rsid w:val="00AB487A"/>
    <w:rsid w:val="00AB4A95"/>
    <w:rsid w:val="00AB5768"/>
    <w:rsid w:val="00AB5CC3"/>
    <w:rsid w:val="00AB6A10"/>
    <w:rsid w:val="00AC1867"/>
    <w:rsid w:val="00AC2875"/>
    <w:rsid w:val="00AC3F55"/>
    <w:rsid w:val="00AC45DF"/>
    <w:rsid w:val="00AC4F25"/>
    <w:rsid w:val="00AC5160"/>
    <w:rsid w:val="00AC574A"/>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64C"/>
    <w:rsid w:val="00AD47DA"/>
    <w:rsid w:val="00AD4C26"/>
    <w:rsid w:val="00AD4C32"/>
    <w:rsid w:val="00AD53F2"/>
    <w:rsid w:val="00AD6E84"/>
    <w:rsid w:val="00AD6E91"/>
    <w:rsid w:val="00AD7B38"/>
    <w:rsid w:val="00AE0AB0"/>
    <w:rsid w:val="00AE0BDC"/>
    <w:rsid w:val="00AE10F1"/>
    <w:rsid w:val="00AE2199"/>
    <w:rsid w:val="00AE2216"/>
    <w:rsid w:val="00AE23DC"/>
    <w:rsid w:val="00AE3385"/>
    <w:rsid w:val="00AE3E21"/>
    <w:rsid w:val="00AE3F44"/>
    <w:rsid w:val="00AE42B0"/>
    <w:rsid w:val="00AE48FD"/>
    <w:rsid w:val="00AE4ACD"/>
    <w:rsid w:val="00AE517C"/>
    <w:rsid w:val="00AE582A"/>
    <w:rsid w:val="00AE60CE"/>
    <w:rsid w:val="00AF06AE"/>
    <w:rsid w:val="00AF09BD"/>
    <w:rsid w:val="00AF15C7"/>
    <w:rsid w:val="00AF543A"/>
    <w:rsid w:val="00AF56DD"/>
    <w:rsid w:val="00AF5CD9"/>
    <w:rsid w:val="00B002E0"/>
    <w:rsid w:val="00B0093C"/>
    <w:rsid w:val="00B01F79"/>
    <w:rsid w:val="00B02879"/>
    <w:rsid w:val="00B0366F"/>
    <w:rsid w:val="00B036F9"/>
    <w:rsid w:val="00B03DD2"/>
    <w:rsid w:val="00B03F27"/>
    <w:rsid w:val="00B05287"/>
    <w:rsid w:val="00B05312"/>
    <w:rsid w:val="00B053F5"/>
    <w:rsid w:val="00B058B9"/>
    <w:rsid w:val="00B05E91"/>
    <w:rsid w:val="00B0621A"/>
    <w:rsid w:val="00B0622A"/>
    <w:rsid w:val="00B06535"/>
    <w:rsid w:val="00B06645"/>
    <w:rsid w:val="00B06FEA"/>
    <w:rsid w:val="00B07F82"/>
    <w:rsid w:val="00B10EAD"/>
    <w:rsid w:val="00B1147A"/>
    <w:rsid w:val="00B114DF"/>
    <w:rsid w:val="00B115C6"/>
    <w:rsid w:val="00B1292B"/>
    <w:rsid w:val="00B13772"/>
    <w:rsid w:val="00B13C05"/>
    <w:rsid w:val="00B1425A"/>
    <w:rsid w:val="00B14344"/>
    <w:rsid w:val="00B145C4"/>
    <w:rsid w:val="00B15BEF"/>
    <w:rsid w:val="00B15FDB"/>
    <w:rsid w:val="00B163A0"/>
    <w:rsid w:val="00B1650A"/>
    <w:rsid w:val="00B1679E"/>
    <w:rsid w:val="00B16C0C"/>
    <w:rsid w:val="00B22196"/>
    <w:rsid w:val="00B2225B"/>
    <w:rsid w:val="00B232E8"/>
    <w:rsid w:val="00B2332C"/>
    <w:rsid w:val="00B234FC"/>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76E"/>
    <w:rsid w:val="00B37DA8"/>
    <w:rsid w:val="00B40A18"/>
    <w:rsid w:val="00B41B00"/>
    <w:rsid w:val="00B420DC"/>
    <w:rsid w:val="00B42F3A"/>
    <w:rsid w:val="00B44D85"/>
    <w:rsid w:val="00B4540A"/>
    <w:rsid w:val="00B45F56"/>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635"/>
    <w:rsid w:val="00B75FA2"/>
    <w:rsid w:val="00B763E2"/>
    <w:rsid w:val="00B766CE"/>
    <w:rsid w:val="00B7767F"/>
    <w:rsid w:val="00B77E61"/>
    <w:rsid w:val="00B80244"/>
    <w:rsid w:val="00B805FF"/>
    <w:rsid w:val="00B81380"/>
    <w:rsid w:val="00B8240B"/>
    <w:rsid w:val="00B82A98"/>
    <w:rsid w:val="00B84463"/>
    <w:rsid w:val="00B84E51"/>
    <w:rsid w:val="00B85505"/>
    <w:rsid w:val="00B85A4F"/>
    <w:rsid w:val="00B8680C"/>
    <w:rsid w:val="00B907ED"/>
    <w:rsid w:val="00B91D9D"/>
    <w:rsid w:val="00B92C31"/>
    <w:rsid w:val="00B92D1A"/>
    <w:rsid w:val="00B9350F"/>
    <w:rsid w:val="00B94709"/>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7A74"/>
    <w:rsid w:val="00BA7C6D"/>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3DEF"/>
    <w:rsid w:val="00BD63B9"/>
    <w:rsid w:val="00BD6BA1"/>
    <w:rsid w:val="00BD7EAC"/>
    <w:rsid w:val="00BE06D0"/>
    <w:rsid w:val="00BE0AE7"/>
    <w:rsid w:val="00BE112B"/>
    <w:rsid w:val="00BE16BE"/>
    <w:rsid w:val="00BE32A5"/>
    <w:rsid w:val="00BE4121"/>
    <w:rsid w:val="00BE41F1"/>
    <w:rsid w:val="00BE4251"/>
    <w:rsid w:val="00BE4396"/>
    <w:rsid w:val="00BE45AE"/>
    <w:rsid w:val="00BE45B3"/>
    <w:rsid w:val="00BE469A"/>
    <w:rsid w:val="00BE52EF"/>
    <w:rsid w:val="00BE5AF1"/>
    <w:rsid w:val="00BE7515"/>
    <w:rsid w:val="00BE774A"/>
    <w:rsid w:val="00BE7ADC"/>
    <w:rsid w:val="00BF0711"/>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2437"/>
    <w:rsid w:val="00C02748"/>
    <w:rsid w:val="00C029E6"/>
    <w:rsid w:val="00C02A86"/>
    <w:rsid w:val="00C03637"/>
    <w:rsid w:val="00C03779"/>
    <w:rsid w:val="00C03AEB"/>
    <w:rsid w:val="00C04E71"/>
    <w:rsid w:val="00C05F16"/>
    <w:rsid w:val="00C060DF"/>
    <w:rsid w:val="00C06124"/>
    <w:rsid w:val="00C07227"/>
    <w:rsid w:val="00C077E3"/>
    <w:rsid w:val="00C116D6"/>
    <w:rsid w:val="00C1184D"/>
    <w:rsid w:val="00C118F8"/>
    <w:rsid w:val="00C1190D"/>
    <w:rsid w:val="00C127DA"/>
    <w:rsid w:val="00C14477"/>
    <w:rsid w:val="00C152A2"/>
    <w:rsid w:val="00C15ED5"/>
    <w:rsid w:val="00C15F3D"/>
    <w:rsid w:val="00C16A6D"/>
    <w:rsid w:val="00C17591"/>
    <w:rsid w:val="00C2013E"/>
    <w:rsid w:val="00C2077A"/>
    <w:rsid w:val="00C20BBC"/>
    <w:rsid w:val="00C21B7E"/>
    <w:rsid w:val="00C2211B"/>
    <w:rsid w:val="00C231C8"/>
    <w:rsid w:val="00C2436A"/>
    <w:rsid w:val="00C259E7"/>
    <w:rsid w:val="00C26376"/>
    <w:rsid w:val="00C269BA"/>
    <w:rsid w:val="00C271A1"/>
    <w:rsid w:val="00C27CCD"/>
    <w:rsid w:val="00C313BE"/>
    <w:rsid w:val="00C31CA4"/>
    <w:rsid w:val="00C338C0"/>
    <w:rsid w:val="00C34E4B"/>
    <w:rsid w:val="00C352FE"/>
    <w:rsid w:val="00C360CF"/>
    <w:rsid w:val="00C3642F"/>
    <w:rsid w:val="00C36762"/>
    <w:rsid w:val="00C368DF"/>
    <w:rsid w:val="00C36AAE"/>
    <w:rsid w:val="00C36CE2"/>
    <w:rsid w:val="00C40253"/>
    <w:rsid w:val="00C4029E"/>
    <w:rsid w:val="00C40E82"/>
    <w:rsid w:val="00C41AD2"/>
    <w:rsid w:val="00C4239F"/>
    <w:rsid w:val="00C42AF5"/>
    <w:rsid w:val="00C42C63"/>
    <w:rsid w:val="00C431B7"/>
    <w:rsid w:val="00C43AB4"/>
    <w:rsid w:val="00C440F3"/>
    <w:rsid w:val="00C46CF7"/>
    <w:rsid w:val="00C516BA"/>
    <w:rsid w:val="00C5477E"/>
    <w:rsid w:val="00C547BF"/>
    <w:rsid w:val="00C54EB4"/>
    <w:rsid w:val="00C555C5"/>
    <w:rsid w:val="00C57085"/>
    <w:rsid w:val="00C57155"/>
    <w:rsid w:val="00C608E5"/>
    <w:rsid w:val="00C6103A"/>
    <w:rsid w:val="00C6327D"/>
    <w:rsid w:val="00C63FE2"/>
    <w:rsid w:val="00C64FFA"/>
    <w:rsid w:val="00C6517D"/>
    <w:rsid w:val="00C65B8E"/>
    <w:rsid w:val="00C66D18"/>
    <w:rsid w:val="00C678D6"/>
    <w:rsid w:val="00C70512"/>
    <w:rsid w:val="00C71F2D"/>
    <w:rsid w:val="00C72480"/>
    <w:rsid w:val="00C73562"/>
    <w:rsid w:val="00C739AC"/>
    <w:rsid w:val="00C73B1E"/>
    <w:rsid w:val="00C74ADC"/>
    <w:rsid w:val="00C74E8F"/>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152D"/>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6A9B"/>
    <w:rsid w:val="00CC7CAC"/>
    <w:rsid w:val="00CD026D"/>
    <w:rsid w:val="00CD0290"/>
    <w:rsid w:val="00CD03C8"/>
    <w:rsid w:val="00CD17FC"/>
    <w:rsid w:val="00CD1EA0"/>
    <w:rsid w:val="00CD26FB"/>
    <w:rsid w:val="00CD2C31"/>
    <w:rsid w:val="00CD3075"/>
    <w:rsid w:val="00CD3664"/>
    <w:rsid w:val="00CD49B0"/>
    <w:rsid w:val="00CD49FE"/>
    <w:rsid w:val="00CD5C7D"/>
    <w:rsid w:val="00CD698E"/>
    <w:rsid w:val="00CE0A85"/>
    <w:rsid w:val="00CE1530"/>
    <w:rsid w:val="00CE1D02"/>
    <w:rsid w:val="00CE30D1"/>
    <w:rsid w:val="00CE32DA"/>
    <w:rsid w:val="00CE4A63"/>
    <w:rsid w:val="00CE532B"/>
    <w:rsid w:val="00CE56F9"/>
    <w:rsid w:val="00CE62C3"/>
    <w:rsid w:val="00CE6690"/>
    <w:rsid w:val="00CE6840"/>
    <w:rsid w:val="00CF1048"/>
    <w:rsid w:val="00CF1464"/>
    <w:rsid w:val="00CF2765"/>
    <w:rsid w:val="00CF302F"/>
    <w:rsid w:val="00CF3232"/>
    <w:rsid w:val="00CF374F"/>
    <w:rsid w:val="00CF50D2"/>
    <w:rsid w:val="00CF5F70"/>
    <w:rsid w:val="00CF79D4"/>
    <w:rsid w:val="00D0046D"/>
    <w:rsid w:val="00D00523"/>
    <w:rsid w:val="00D007FD"/>
    <w:rsid w:val="00D00DD5"/>
    <w:rsid w:val="00D01CD5"/>
    <w:rsid w:val="00D03012"/>
    <w:rsid w:val="00D0313B"/>
    <w:rsid w:val="00D0446A"/>
    <w:rsid w:val="00D04A58"/>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F01"/>
    <w:rsid w:val="00D3042C"/>
    <w:rsid w:val="00D32A9C"/>
    <w:rsid w:val="00D336A7"/>
    <w:rsid w:val="00D3396A"/>
    <w:rsid w:val="00D33F4F"/>
    <w:rsid w:val="00D352CA"/>
    <w:rsid w:val="00D357EC"/>
    <w:rsid w:val="00D36A38"/>
    <w:rsid w:val="00D36BDC"/>
    <w:rsid w:val="00D36C7D"/>
    <w:rsid w:val="00D37324"/>
    <w:rsid w:val="00D37431"/>
    <w:rsid w:val="00D37A3F"/>
    <w:rsid w:val="00D40C70"/>
    <w:rsid w:val="00D41D38"/>
    <w:rsid w:val="00D42F73"/>
    <w:rsid w:val="00D43C91"/>
    <w:rsid w:val="00D441F6"/>
    <w:rsid w:val="00D4496A"/>
    <w:rsid w:val="00D449D2"/>
    <w:rsid w:val="00D45A18"/>
    <w:rsid w:val="00D45CC5"/>
    <w:rsid w:val="00D460F3"/>
    <w:rsid w:val="00D462C0"/>
    <w:rsid w:val="00D47321"/>
    <w:rsid w:val="00D47DB0"/>
    <w:rsid w:val="00D50124"/>
    <w:rsid w:val="00D505F8"/>
    <w:rsid w:val="00D506C1"/>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724"/>
    <w:rsid w:val="00D62376"/>
    <w:rsid w:val="00D62912"/>
    <w:rsid w:val="00D629F6"/>
    <w:rsid w:val="00D62AEF"/>
    <w:rsid w:val="00D632E4"/>
    <w:rsid w:val="00D63716"/>
    <w:rsid w:val="00D65751"/>
    <w:rsid w:val="00D6584D"/>
    <w:rsid w:val="00D65C30"/>
    <w:rsid w:val="00D65DDB"/>
    <w:rsid w:val="00D662CA"/>
    <w:rsid w:val="00D66951"/>
    <w:rsid w:val="00D6753B"/>
    <w:rsid w:val="00D7075B"/>
    <w:rsid w:val="00D708B9"/>
    <w:rsid w:val="00D70DE0"/>
    <w:rsid w:val="00D70EC8"/>
    <w:rsid w:val="00D71705"/>
    <w:rsid w:val="00D7248F"/>
    <w:rsid w:val="00D7264D"/>
    <w:rsid w:val="00D741F2"/>
    <w:rsid w:val="00D7614C"/>
    <w:rsid w:val="00D76344"/>
    <w:rsid w:val="00D7663B"/>
    <w:rsid w:val="00D770B1"/>
    <w:rsid w:val="00D776D1"/>
    <w:rsid w:val="00D77CCA"/>
    <w:rsid w:val="00D80236"/>
    <w:rsid w:val="00D805DA"/>
    <w:rsid w:val="00D806CE"/>
    <w:rsid w:val="00D819F6"/>
    <w:rsid w:val="00D81E03"/>
    <w:rsid w:val="00D823E3"/>
    <w:rsid w:val="00D82D34"/>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E82"/>
    <w:rsid w:val="00D932CA"/>
    <w:rsid w:val="00D94E99"/>
    <w:rsid w:val="00D95C90"/>
    <w:rsid w:val="00D97B66"/>
    <w:rsid w:val="00DA00C1"/>
    <w:rsid w:val="00DA0452"/>
    <w:rsid w:val="00DA0641"/>
    <w:rsid w:val="00DA0AA7"/>
    <w:rsid w:val="00DA0DEE"/>
    <w:rsid w:val="00DA16CA"/>
    <w:rsid w:val="00DA1B84"/>
    <w:rsid w:val="00DA25C6"/>
    <w:rsid w:val="00DA2639"/>
    <w:rsid w:val="00DA3635"/>
    <w:rsid w:val="00DA3846"/>
    <w:rsid w:val="00DA3A09"/>
    <w:rsid w:val="00DA4730"/>
    <w:rsid w:val="00DA4F05"/>
    <w:rsid w:val="00DA6964"/>
    <w:rsid w:val="00DA7A49"/>
    <w:rsid w:val="00DB01BC"/>
    <w:rsid w:val="00DB02AF"/>
    <w:rsid w:val="00DB0DF3"/>
    <w:rsid w:val="00DB0E6C"/>
    <w:rsid w:val="00DB0EA1"/>
    <w:rsid w:val="00DB1066"/>
    <w:rsid w:val="00DB1577"/>
    <w:rsid w:val="00DB1A7B"/>
    <w:rsid w:val="00DB1AC5"/>
    <w:rsid w:val="00DB1C40"/>
    <w:rsid w:val="00DB2904"/>
    <w:rsid w:val="00DB2D0F"/>
    <w:rsid w:val="00DB3105"/>
    <w:rsid w:val="00DB3113"/>
    <w:rsid w:val="00DB58F0"/>
    <w:rsid w:val="00DB5D77"/>
    <w:rsid w:val="00DB5DEE"/>
    <w:rsid w:val="00DB783E"/>
    <w:rsid w:val="00DB7927"/>
    <w:rsid w:val="00DB7A8C"/>
    <w:rsid w:val="00DC16CB"/>
    <w:rsid w:val="00DC243B"/>
    <w:rsid w:val="00DC381F"/>
    <w:rsid w:val="00DC5334"/>
    <w:rsid w:val="00DC5ABA"/>
    <w:rsid w:val="00DC6A90"/>
    <w:rsid w:val="00DC7BF1"/>
    <w:rsid w:val="00DD09C4"/>
    <w:rsid w:val="00DD3A61"/>
    <w:rsid w:val="00DD3BA6"/>
    <w:rsid w:val="00DD4163"/>
    <w:rsid w:val="00DD4C69"/>
    <w:rsid w:val="00DD4D98"/>
    <w:rsid w:val="00DD6911"/>
    <w:rsid w:val="00DD6989"/>
    <w:rsid w:val="00DD6B3A"/>
    <w:rsid w:val="00DD6C83"/>
    <w:rsid w:val="00DD6EBD"/>
    <w:rsid w:val="00DD6F95"/>
    <w:rsid w:val="00DE004E"/>
    <w:rsid w:val="00DE0718"/>
    <w:rsid w:val="00DE1C68"/>
    <w:rsid w:val="00DE1FAF"/>
    <w:rsid w:val="00DE237E"/>
    <w:rsid w:val="00DE2F3B"/>
    <w:rsid w:val="00DE3D05"/>
    <w:rsid w:val="00DE427E"/>
    <w:rsid w:val="00DE5E6B"/>
    <w:rsid w:val="00DE6017"/>
    <w:rsid w:val="00DE714A"/>
    <w:rsid w:val="00DE7446"/>
    <w:rsid w:val="00DE74ED"/>
    <w:rsid w:val="00DE76B6"/>
    <w:rsid w:val="00DF1840"/>
    <w:rsid w:val="00DF2D6B"/>
    <w:rsid w:val="00DF3AF5"/>
    <w:rsid w:val="00DF3B3F"/>
    <w:rsid w:val="00DF558F"/>
    <w:rsid w:val="00DF58F8"/>
    <w:rsid w:val="00DF5BDF"/>
    <w:rsid w:val="00DF634E"/>
    <w:rsid w:val="00DF694D"/>
    <w:rsid w:val="00E001DF"/>
    <w:rsid w:val="00E012EB"/>
    <w:rsid w:val="00E0147F"/>
    <w:rsid w:val="00E0186E"/>
    <w:rsid w:val="00E02292"/>
    <w:rsid w:val="00E03C5F"/>
    <w:rsid w:val="00E03DAE"/>
    <w:rsid w:val="00E050AD"/>
    <w:rsid w:val="00E058BD"/>
    <w:rsid w:val="00E05CA7"/>
    <w:rsid w:val="00E06655"/>
    <w:rsid w:val="00E066BE"/>
    <w:rsid w:val="00E079AE"/>
    <w:rsid w:val="00E07DE8"/>
    <w:rsid w:val="00E07E5A"/>
    <w:rsid w:val="00E10A06"/>
    <w:rsid w:val="00E10EEF"/>
    <w:rsid w:val="00E10F1B"/>
    <w:rsid w:val="00E114A5"/>
    <w:rsid w:val="00E134F2"/>
    <w:rsid w:val="00E15156"/>
    <w:rsid w:val="00E15D2E"/>
    <w:rsid w:val="00E16333"/>
    <w:rsid w:val="00E16D54"/>
    <w:rsid w:val="00E1769D"/>
    <w:rsid w:val="00E17AA7"/>
    <w:rsid w:val="00E17DE7"/>
    <w:rsid w:val="00E20A48"/>
    <w:rsid w:val="00E21CA3"/>
    <w:rsid w:val="00E2370F"/>
    <w:rsid w:val="00E23C0A"/>
    <w:rsid w:val="00E23D77"/>
    <w:rsid w:val="00E25BEB"/>
    <w:rsid w:val="00E270A2"/>
    <w:rsid w:val="00E27500"/>
    <w:rsid w:val="00E277F0"/>
    <w:rsid w:val="00E27E4D"/>
    <w:rsid w:val="00E30034"/>
    <w:rsid w:val="00E30129"/>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735E"/>
    <w:rsid w:val="00E377A9"/>
    <w:rsid w:val="00E37C5A"/>
    <w:rsid w:val="00E37DD7"/>
    <w:rsid w:val="00E407E7"/>
    <w:rsid w:val="00E40B2C"/>
    <w:rsid w:val="00E40B4A"/>
    <w:rsid w:val="00E412CB"/>
    <w:rsid w:val="00E41D48"/>
    <w:rsid w:val="00E41FC4"/>
    <w:rsid w:val="00E44CB5"/>
    <w:rsid w:val="00E45AC6"/>
    <w:rsid w:val="00E46137"/>
    <w:rsid w:val="00E467E2"/>
    <w:rsid w:val="00E46FAD"/>
    <w:rsid w:val="00E472A0"/>
    <w:rsid w:val="00E473FB"/>
    <w:rsid w:val="00E500D9"/>
    <w:rsid w:val="00E509E2"/>
    <w:rsid w:val="00E50E1F"/>
    <w:rsid w:val="00E513FB"/>
    <w:rsid w:val="00E53330"/>
    <w:rsid w:val="00E54303"/>
    <w:rsid w:val="00E555E5"/>
    <w:rsid w:val="00E565F4"/>
    <w:rsid w:val="00E602FD"/>
    <w:rsid w:val="00E61817"/>
    <w:rsid w:val="00E61C13"/>
    <w:rsid w:val="00E6215A"/>
    <w:rsid w:val="00E623F5"/>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F60"/>
    <w:rsid w:val="00E75EF2"/>
    <w:rsid w:val="00E75F63"/>
    <w:rsid w:val="00E76544"/>
    <w:rsid w:val="00E765F6"/>
    <w:rsid w:val="00E80370"/>
    <w:rsid w:val="00E80FD3"/>
    <w:rsid w:val="00E81413"/>
    <w:rsid w:val="00E828B1"/>
    <w:rsid w:val="00E82FF0"/>
    <w:rsid w:val="00E83FDF"/>
    <w:rsid w:val="00E84322"/>
    <w:rsid w:val="00E85057"/>
    <w:rsid w:val="00E850E2"/>
    <w:rsid w:val="00E855D0"/>
    <w:rsid w:val="00E86F04"/>
    <w:rsid w:val="00E900AF"/>
    <w:rsid w:val="00E90B7D"/>
    <w:rsid w:val="00E920CA"/>
    <w:rsid w:val="00E92705"/>
    <w:rsid w:val="00E9302C"/>
    <w:rsid w:val="00E932AB"/>
    <w:rsid w:val="00E9345A"/>
    <w:rsid w:val="00E9368B"/>
    <w:rsid w:val="00E93D56"/>
    <w:rsid w:val="00E93EE3"/>
    <w:rsid w:val="00E947E6"/>
    <w:rsid w:val="00E94840"/>
    <w:rsid w:val="00E95045"/>
    <w:rsid w:val="00E968C3"/>
    <w:rsid w:val="00E97076"/>
    <w:rsid w:val="00E97315"/>
    <w:rsid w:val="00E979C3"/>
    <w:rsid w:val="00EA0F5F"/>
    <w:rsid w:val="00EA0FAA"/>
    <w:rsid w:val="00EA1204"/>
    <w:rsid w:val="00EA1943"/>
    <w:rsid w:val="00EA1FCE"/>
    <w:rsid w:val="00EA38FF"/>
    <w:rsid w:val="00EA49B0"/>
    <w:rsid w:val="00EA5269"/>
    <w:rsid w:val="00EA64D6"/>
    <w:rsid w:val="00EA6A07"/>
    <w:rsid w:val="00EB1603"/>
    <w:rsid w:val="00EB16E6"/>
    <w:rsid w:val="00EB214F"/>
    <w:rsid w:val="00EB2B4D"/>
    <w:rsid w:val="00EB3FFE"/>
    <w:rsid w:val="00EB4178"/>
    <w:rsid w:val="00EB41B2"/>
    <w:rsid w:val="00EB4381"/>
    <w:rsid w:val="00EB605E"/>
    <w:rsid w:val="00EB61BF"/>
    <w:rsid w:val="00EB74A5"/>
    <w:rsid w:val="00EB76CD"/>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11BA"/>
    <w:rsid w:val="00EE18E9"/>
    <w:rsid w:val="00EE1F4C"/>
    <w:rsid w:val="00EE474F"/>
    <w:rsid w:val="00EE5017"/>
    <w:rsid w:val="00EE56F4"/>
    <w:rsid w:val="00EE56F6"/>
    <w:rsid w:val="00EE6191"/>
    <w:rsid w:val="00EE634A"/>
    <w:rsid w:val="00EE7880"/>
    <w:rsid w:val="00EF1057"/>
    <w:rsid w:val="00EF1879"/>
    <w:rsid w:val="00EF1FBC"/>
    <w:rsid w:val="00EF30DA"/>
    <w:rsid w:val="00EF35E9"/>
    <w:rsid w:val="00EF5F2B"/>
    <w:rsid w:val="00EF60A5"/>
    <w:rsid w:val="00EF60C2"/>
    <w:rsid w:val="00EF6571"/>
    <w:rsid w:val="00EF7117"/>
    <w:rsid w:val="00F00AEB"/>
    <w:rsid w:val="00F00C63"/>
    <w:rsid w:val="00F02B10"/>
    <w:rsid w:val="00F0390D"/>
    <w:rsid w:val="00F03A53"/>
    <w:rsid w:val="00F03F33"/>
    <w:rsid w:val="00F0561F"/>
    <w:rsid w:val="00F05ED5"/>
    <w:rsid w:val="00F063FF"/>
    <w:rsid w:val="00F06517"/>
    <w:rsid w:val="00F06F97"/>
    <w:rsid w:val="00F071C5"/>
    <w:rsid w:val="00F076E9"/>
    <w:rsid w:val="00F07855"/>
    <w:rsid w:val="00F07E77"/>
    <w:rsid w:val="00F102FA"/>
    <w:rsid w:val="00F10CD1"/>
    <w:rsid w:val="00F13025"/>
    <w:rsid w:val="00F13741"/>
    <w:rsid w:val="00F14210"/>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6658"/>
    <w:rsid w:val="00F369CB"/>
    <w:rsid w:val="00F36A24"/>
    <w:rsid w:val="00F36B72"/>
    <w:rsid w:val="00F378E8"/>
    <w:rsid w:val="00F37E9A"/>
    <w:rsid w:val="00F37FCB"/>
    <w:rsid w:val="00F40A21"/>
    <w:rsid w:val="00F413E2"/>
    <w:rsid w:val="00F41C9E"/>
    <w:rsid w:val="00F424BB"/>
    <w:rsid w:val="00F4299A"/>
    <w:rsid w:val="00F42CDF"/>
    <w:rsid w:val="00F44498"/>
    <w:rsid w:val="00F4551F"/>
    <w:rsid w:val="00F45DBD"/>
    <w:rsid w:val="00F466B9"/>
    <w:rsid w:val="00F4681D"/>
    <w:rsid w:val="00F47F7C"/>
    <w:rsid w:val="00F5156D"/>
    <w:rsid w:val="00F51772"/>
    <w:rsid w:val="00F51B62"/>
    <w:rsid w:val="00F51C6B"/>
    <w:rsid w:val="00F51CD6"/>
    <w:rsid w:val="00F52111"/>
    <w:rsid w:val="00F52115"/>
    <w:rsid w:val="00F537A1"/>
    <w:rsid w:val="00F53CFA"/>
    <w:rsid w:val="00F54195"/>
    <w:rsid w:val="00F54B65"/>
    <w:rsid w:val="00F5560E"/>
    <w:rsid w:val="00F55E4A"/>
    <w:rsid w:val="00F5603F"/>
    <w:rsid w:val="00F5612A"/>
    <w:rsid w:val="00F5613B"/>
    <w:rsid w:val="00F56DC4"/>
    <w:rsid w:val="00F575EC"/>
    <w:rsid w:val="00F57BEC"/>
    <w:rsid w:val="00F60BAE"/>
    <w:rsid w:val="00F61E35"/>
    <w:rsid w:val="00F62569"/>
    <w:rsid w:val="00F62E1C"/>
    <w:rsid w:val="00F62F8E"/>
    <w:rsid w:val="00F6357B"/>
    <w:rsid w:val="00F63A74"/>
    <w:rsid w:val="00F63EA5"/>
    <w:rsid w:val="00F64423"/>
    <w:rsid w:val="00F645E7"/>
    <w:rsid w:val="00F65DFB"/>
    <w:rsid w:val="00F65E02"/>
    <w:rsid w:val="00F65EF2"/>
    <w:rsid w:val="00F673FC"/>
    <w:rsid w:val="00F70037"/>
    <w:rsid w:val="00F71324"/>
    <w:rsid w:val="00F7160E"/>
    <w:rsid w:val="00F7166C"/>
    <w:rsid w:val="00F74F05"/>
    <w:rsid w:val="00F76343"/>
    <w:rsid w:val="00F76C9C"/>
    <w:rsid w:val="00F7734D"/>
    <w:rsid w:val="00F776AE"/>
    <w:rsid w:val="00F807A0"/>
    <w:rsid w:val="00F81481"/>
    <w:rsid w:val="00F819A5"/>
    <w:rsid w:val="00F81F2A"/>
    <w:rsid w:val="00F833F5"/>
    <w:rsid w:val="00F8375B"/>
    <w:rsid w:val="00F83DA5"/>
    <w:rsid w:val="00F8497D"/>
    <w:rsid w:val="00F85E89"/>
    <w:rsid w:val="00F85FD8"/>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4CC"/>
    <w:rsid w:val="00FA29FD"/>
    <w:rsid w:val="00FA3CB6"/>
    <w:rsid w:val="00FA65B4"/>
    <w:rsid w:val="00FA6B38"/>
    <w:rsid w:val="00FA7631"/>
    <w:rsid w:val="00FB174D"/>
    <w:rsid w:val="00FB297F"/>
    <w:rsid w:val="00FB2AEE"/>
    <w:rsid w:val="00FB370E"/>
    <w:rsid w:val="00FB3B6E"/>
    <w:rsid w:val="00FB4757"/>
    <w:rsid w:val="00FB4E39"/>
    <w:rsid w:val="00FB5265"/>
    <w:rsid w:val="00FB5D2D"/>
    <w:rsid w:val="00FB6A08"/>
    <w:rsid w:val="00FC20D7"/>
    <w:rsid w:val="00FC27EE"/>
    <w:rsid w:val="00FC34E2"/>
    <w:rsid w:val="00FC39E7"/>
    <w:rsid w:val="00FC4A72"/>
    <w:rsid w:val="00FC4D30"/>
    <w:rsid w:val="00FC5EB8"/>
    <w:rsid w:val="00FC629B"/>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E30"/>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Char">
    <w:name w:val="Char Char"/>
    <w:uiPriority w:val="99"/>
    <w:rsid w:val="00812E30"/>
    <w:rPr>
      <w:rFonts w:ascii="宋体" w:eastAsia="宋体" w:hAnsi="Courier New"/>
      <w:kern w:val="2"/>
      <w:sz w:val="21"/>
      <w:lang w:val="en-US" w:eastAsia="zh-CN"/>
    </w:rPr>
  </w:style>
  <w:style w:type="character" w:customStyle="1" w:styleId="2Char">
    <w:name w:val="样式2 Char"/>
    <w:link w:val="2"/>
    <w:uiPriority w:val="99"/>
    <w:locked/>
    <w:rsid w:val="00812E30"/>
    <w:rPr>
      <w:rFonts w:ascii="楷体_GB2312" w:eastAsia="楷体_GB2312" w:hAnsi="Courier New"/>
      <w:kern w:val="2"/>
      <w:sz w:val="32"/>
      <w:lang w:val="en-US" w:eastAsia="zh-CN"/>
    </w:rPr>
  </w:style>
  <w:style w:type="character" w:customStyle="1" w:styleId="BodyTextChar1">
    <w:name w:val="Body Text Char1"/>
    <w:uiPriority w:val="99"/>
    <w:locked/>
    <w:rsid w:val="00812E30"/>
    <w:rPr>
      <w:rFonts w:eastAsia="华文中宋"/>
      <w:kern w:val="2"/>
      <w:sz w:val="24"/>
      <w:lang w:val="en-US" w:eastAsia="zh-CN"/>
    </w:rPr>
  </w:style>
  <w:style w:type="character" w:customStyle="1" w:styleId="CharChar2">
    <w:name w:val="Char Char2"/>
    <w:uiPriority w:val="99"/>
    <w:rsid w:val="00812E30"/>
    <w:rPr>
      <w:rFonts w:ascii="黑体" w:eastAsia="黑体"/>
      <w:sz w:val="24"/>
      <w:lang w:val="en-US" w:eastAsia="zh-CN"/>
    </w:rPr>
  </w:style>
  <w:style w:type="character" w:customStyle="1" w:styleId="apple-converted-space">
    <w:name w:val="apple-converted-space"/>
    <w:basedOn w:val="DefaultParagraphFont"/>
    <w:uiPriority w:val="99"/>
    <w:rsid w:val="00812E30"/>
    <w:rPr>
      <w:rFonts w:cs="Times New Roman"/>
    </w:rPr>
  </w:style>
  <w:style w:type="character" w:styleId="PageNumber">
    <w:name w:val="page number"/>
    <w:basedOn w:val="DefaultParagraphFont"/>
    <w:uiPriority w:val="99"/>
    <w:rsid w:val="00812E30"/>
    <w:rPr>
      <w:rFonts w:cs="Times New Roman"/>
    </w:rPr>
  </w:style>
  <w:style w:type="character" w:customStyle="1" w:styleId="1CharChar">
    <w:name w:val="样式1 Char Char"/>
    <w:link w:val="1"/>
    <w:uiPriority w:val="99"/>
    <w:locked/>
    <w:rsid w:val="00812E30"/>
    <w:rPr>
      <w:rFonts w:ascii="黑体" w:eastAsia="黑体" w:hAnsi="Courier New"/>
      <w:kern w:val="2"/>
      <w:sz w:val="32"/>
      <w:lang w:val="en-US" w:eastAsia="zh-CN"/>
    </w:rPr>
  </w:style>
  <w:style w:type="character" w:customStyle="1" w:styleId="ca-11">
    <w:name w:val="ca-11"/>
    <w:uiPriority w:val="99"/>
    <w:rsid w:val="00812E30"/>
    <w:rPr>
      <w:rFonts w:ascii="??" w:eastAsia="Times New Roman"/>
      <w:b/>
      <w:color w:val="000000"/>
      <w:spacing w:val="-20"/>
      <w:sz w:val="44"/>
    </w:rPr>
  </w:style>
  <w:style w:type="character" w:customStyle="1" w:styleId="TitleChar1">
    <w:name w:val="Title Char1"/>
    <w:uiPriority w:val="99"/>
    <w:locked/>
    <w:rsid w:val="00812E30"/>
    <w:rPr>
      <w:rFonts w:ascii="Cambria" w:eastAsia="宋体" w:hAnsi="Cambria"/>
      <w:b/>
      <w:sz w:val="32"/>
    </w:rPr>
  </w:style>
  <w:style w:type="character" w:styleId="Strong">
    <w:name w:val="Strong"/>
    <w:basedOn w:val="DefaultParagraphFont"/>
    <w:uiPriority w:val="99"/>
    <w:qFormat/>
    <w:rsid w:val="00812E30"/>
    <w:rPr>
      <w:rFonts w:eastAsia="仿宋_GB2312" w:cs="Times New Roman"/>
      <w:sz w:val="32"/>
    </w:rPr>
  </w:style>
  <w:style w:type="character" w:customStyle="1" w:styleId="1Char">
    <w:name w:val="样式1 Char"/>
    <w:uiPriority w:val="99"/>
    <w:rsid w:val="00812E30"/>
    <w:rPr>
      <w:rFonts w:ascii="黑体" w:eastAsia="黑体" w:hAnsi="Courier New"/>
      <w:kern w:val="2"/>
      <w:sz w:val="32"/>
      <w:lang w:val="en-US" w:eastAsia="zh-CN"/>
    </w:rPr>
  </w:style>
  <w:style w:type="character" w:styleId="Hyperlink">
    <w:name w:val="Hyperlink"/>
    <w:basedOn w:val="DefaultParagraphFont"/>
    <w:uiPriority w:val="99"/>
    <w:rsid w:val="00812E30"/>
    <w:rPr>
      <w:rFonts w:cs="Times New Roman"/>
      <w:color w:val="0000FF"/>
      <w:u w:val="single"/>
    </w:rPr>
  </w:style>
  <w:style w:type="character" w:customStyle="1" w:styleId="Char">
    <w:name w:val="纯文本 Char"/>
    <w:uiPriority w:val="99"/>
    <w:rsid w:val="00812E30"/>
    <w:rPr>
      <w:rFonts w:ascii="宋体" w:eastAsia="宋体" w:hAnsi="Courier New"/>
      <w:kern w:val="2"/>
      <w:sz w:val="21"/>
      <w:lang w:val="en-US" w:eastAsia="zh-CN"/>
    </w:rPr>
  </w:style>
  <w:style w:type="character" w:customStyle="1" w:styleId="ca-41">
    <w:name w:val="ca-41"/>
    <w:uiPriority w:val="99"/>
    <w:rsid w:val="00812E30"/>
    <w:rPr>
      <w:rFonts w:ascii="??_GB2312" w:eastAsia="Times New Roman"/>
      <w:color w:val="000000"/>
      <w:sz w:val="32"/>
    </w:rPr>
  </w:style>
  <w:style w:type="character" w:customStyle="1" w:styleId="a">
    <w:name w:val="纯文本 字符"/>
    <w:uiPriority w:val="99"/>
    <w:rsid w:val="00812E30"/>
    <w:rPr>
      <w:rFonts w:ascii="宋体" w:eastAsia="宋体" w:hAnsi="Courier New"/>
      <w:kern w:val="2"/>
      <w:sz w:val="21"/>
      <w:lang w:val="en-US" w:eastAsia="zh-CN"/>
    </w:rPr>
  </w:style>
  <w:style w:type="character" w:customStyle="1" w:styleId="BalloonTextChar1">
    <w:name w:val="Balloon Text Char1"/>
    <w:uiPriority w:val="99"/>
    <w:locked/>
    <w:rsid w:val="00812E30"/>
    <w:rPr>
      <w:kern w:val="2"/>
      <w:sz w:val="18"/>
    </w:rPr>
  </w:style>
  <w:style w:type="character" w:customStyle="1" w:styleId="PlainTextChar1">
    <w:name w:val="Plain Text Char1"/>
    <w:uiPriority w:val="99"/>
    <w:locked/>
    <w:rsid w:val="00812E30"/>
    <w:rPr>
      <w:rFonts w:ascii="宋体" w:eastAsia="宋体" w:hAnsi="Courier New"/>
      <w:kern w:val="2"/>
      <w:sz w:val="21"/>
      <w:lang w:val="en-US" w:eastAsia="zh-CN"/>
    </w:rPr>
  </w:style>
  <w:style w:type="character" w:customStyle="1" w:styleId="ca-01">
    <w:name w:val="ca-01"/>
    <w:uiPriority w:val="99"/>
    <w:rsid w:val="00812E30"/>
    <w:rPr>
      <w:rFonts w:ascii="Times New Roman"/>
      <w:b/>
      <w:color w:val="000000"/>
      <w:spacing w:val="-20"/>
      <w:sz w:val="44"/>
    </w:rPr>
  </w:style>
  <w:style w:type="paragraph" w:customStyle="1" w:styleId="content-parag">
    <w:name w:val="content-parag"/>
    <w:basedOn w:val="Normal"/>
    <w:uiPriority w:val="99"/>
    <w:rsid w:val="00812E30"/>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812E30"/>
    <w:pPr>
      <w:ind w:firstLineChars="0" w:firstLine="0"/>
      <w:jc w:val="center"/>
    </w:pPr>
  </w:style>
  <w:style w:type="paragraph" w:customStyle="1" w:styleId="a0">
    <w:name w:val="列出段落"/>
    <w:basedOn w:val="Normal"/>
    <w:uiPriority w:val="99"/>
    <w:rsid w:val="00812E30"/>
    <w:pPr>
      <w:ind w:firstLineChars="200" w:firstLine="420"/>
    </w:pPr>
  </w:style>
  <w:style w:type="paragraph" w:customStyle="1" w:styleId="reader-word-layerreader-word-s1-2">
    <w:name w:val="reader-word-layer reader-word-s1-2"/>
    <w:basedOn w:val="Normal"/>
    <w:uiPriority w:val="99"/>
    <w:rsid w:val="00812E30"/>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812E30"/>
    <w:pPr>
      <w:spacing w:after="120" w:line="480" w:lineRule="auto"/>
    </w:pPr>
  </w:style>
  <w:style w:type="character" w:customStyle="1" w:styleId="BodyText2Char">
    <w:name w:val="Body Text 2 Char"/>
    <w:basedOn w:val="DefaultParagraphFont"/>
    <w:link w:val="BodyText2"/>
    <w:uiPriority w:val="99"/>
    <w:semiHidden/>
    <w:locked/>
    <w:rsid w:val="00631207"/>
    <w:rPr>
      <w:rFonts w:cs="Times New Roman"/>
      <w:sz w:val="24"/>
      <w:szCs w:val="24"/>
    </w:rPr>
  </w:style>
  <w:style w:type="paragraph" w:styleId="Header">
    <w:name w:val="header"/>
    <w:basedOn w:val="Normal"/>
    <w:link w:val="HeaderChar"/>
    <w:uiPriority w:val="99"/>
    <w:rsid w:val="00812E3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631207"/>
    <w:rPr>
      <w:rFonts w:cs="Times New Roman"/>
      <w:sz w:val="18"/>
      <w:szCs w:val="18"/>
    </w:rPr>
  </w:style>
  <w:style w:type="paragraph" w:customStyle="1" w:styleId="2">
    <w:name w:val="样式2"/>
    <w:basedOn w:val="PlainText"/>
    <w:link w:val="2Char"/>
    <w:uiPriority w:val="99"/>
    <w:rsid w:val="00812E30"/>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812E30"/>
    <w:pPr>
      <w:widowControl w:val="0"/>
      <w:jc w:val="both"/>
    </w:pPr>
    <w:rPr>
      <w:rFonts w:ascii="Calibri" w:hAnsi="Calibri"/>
    </w:rPr>
  </w:style>
  <w:style w:type="paragraph" w:styleId="TOAHeading">
    <w:name w:val="toa heading"/>
    <w:basedOn w:val="Normal"/>
    <w:next w:val="Normal"/>
    <w:uiPriority w:val="99"/>
    <w:rsid w:val="00812E30"/>
    <w:pPr>
      <w:spacing w:before="120"/>
    </w:pPr>
    <w:rPr>
      <w:rFonts w:ascii="Arial" w:eastAsia="仿宋_GB2312" w:hAnsi="Arial" w:cs="Arial"/>
      <w:sz w:val="24"/>
    </w:rPr>
  </w:style>
  <w:style w:type="paragraph" w:styleId="Footer">
    <w:name w:val="footer"/>
    <w:basedOn w:val="Normal"/>
    <w:link w:val="FooterChar"/>
    <w:uiPriority w:val="99"/>
    <w:rsid w:val="00812E3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631207"/>
    <w:rPr>
      <w:rFonts w:cs="Times New Roman"/>
      <w:sz w:val="18"/>
      <w:szCs w:val="18"/>
    </w:rPr>
  </w:style>
  <w:style w:type="paragraph" w:customStyle="1" w:styleId="NewNewNewNewNewNewNewNewNew">
    <w:name w:val="正文 New New New New New New New New New"/>
    <w:uiPriority w:val="99"/>
    <w:rsid w:val="00812E30"/>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812E30"/>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812E30"/>
    <w:rPr>
      <w:rFonts w:cs="Times New Roman"/>
      <w:sz w:val="18"/>
      <w:szCs w:val="20"/>
    </w:rPr>
  </w:style>
  <w:style w:type="character" w:customStyle="1" w:styleId="BalloonTextChar">
    <w:name w:val="Balloon Text Char"/>
    <w:basedOn w:val="DefaultParagraphFont"/>
    <w:link w:val="BalloonText"/>
    <w:uiPriority w:val="99"/>
    <w:semiHidden/>
    <w:locked/>
    <w:rsid w:val="00631207"/>
    <w:rPr>
      <w:rFonts w:cs="Times New Roman"/>
      <w:sz w:val="2"/>
    </w:rPr>
  </w:style>
  <w:style w:type="paragraph" w:customStyle="1" w:styleId="p0">
    <w:name w:val="p0"/>
    <w:basedOn w:val="Normal"/>
    <w:uiPriority w:val="99"/>
    <w:rsid w:val="00812E30"/>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812E30"/>
  </w:style>
  <w:style w:type="paragraph" w:customStyle="1" w:styleId="Char0">
    <w:name w:val="Char"/>
    <w:basedOn w:val="Normal"/>
    <w:uiPriority w:val="99"/>
    <w:semiHidden/>
    <w:rsid w:val="00812E30"/>
  </w:style>
  <w:style w:type="paragraph" w:customStyle="1" w:styleId="Char1">
    <w:name w:val="Char1"/>
    <w:basedOn w:val="Normal"/>
    <w:uiPriority w:val="99"/>
    <w:semiHidden/>
    <w:rsid w:val="00812E30"/>
  </w:style>
  <w:style w:type="paragraph" w:customStyle="1" w:styleId="4">
    <w:name w:val="样式4"/>
    <w:basedOn w:val="PlainText"/>
    <w:uiPriority w:val="99"/>
    <w:rsid w:val="00812E30"/>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812E30"/>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sid w:val="00631207"/>
    <w:rPr>
      <w:rFonts w:ascii="Cambria" w:eastAsia="宋体" w:hAnsi="Cambria" w:cs="Times New Roman"/>
      <w:b/>
      <w:bCs/>
      <w:sz w:val="32"/>
      <w:szCs w:val="32"/>
    </w:rPr>
  </w:style>
  <w:style w:type="paragraph" w:styleId="Date">
    <w:name w:val="Date"/>
    <w:basedOn w:val="Normal"/>
    <w:next w:val="Normal"/>
    <w:link w:val="DateChar"/>
    <w:uiPriority w:val="99"/>
    <w:rsid w:val="00812E30"/>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631207"/>
    <w:rPr>
      <w:rFonts w:cs="Times New Roman"/>
      <w:sz w:val="24"/>
      <w:szCs w:val="24"/>
    </w:rPr>
  </w:style>
  <w:style w:type="paragraph" w:customStyle="1" w:styleId="p16">
    <w:name w:val="p16"/>
    <w:basedOn w:val="Normal"/>
    <w:uiPriority w:val="99"/>
    <w:rsid w:val="00812E30"/>
    <w:pPr>
      <w:widowControl/>
    </w:pPr>
    <w:rPr>
      <w:kern w:val="0"/>
      <w:szCs w:val="21"/>
    </w:rPr>
  </w:style>
  <w:style w:type="paragraph" w:customStyle="1" w:styleId="CharCharChar">
    <w:name w:val="Char Char Char"/>
    <w:basedOn w:val="Normal"/>
    <w:uiPriority w:val="99"/>
    <w:rsid w:val="00812E30"/>
    <w:rPr>
      <w:rFonts w:eastAsia="仿宋_GB2312"/>
      <w:sz w:val="32"/>
      <w:szCs w:val="20"/>
    </w:rPr>
  </w:style>
  <w:style w:type="paragraph" w:customStyle="1" w:styleId="7">
    <w:name w:val="样式7"/>
    <w:basedOn w:val="Normal"/>
    <w:uiPriority w:val="99"/>
    <w:rsid w:val="00812E30"/>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812E30"/>
    <w:rPr>
      <w:rFonts w:ascii="宋体" w:hAnsi="Courier New"/>
      <w:szCs w:val="20"/>
    </w:rPr>
  </w:style>
  <w:style w:type="paragraph" w:customStyle="1" w:styleId="New0">
    <w:name w:val="正文 New"/>
    <w:uiPriority w:val="99"/>
    <w:rsid w:val="00812E30"/>
    <w:pPr>
      <w:widowControl w:val="0"/>
      <w:jc w:val="both"/>
    </w:pPr>
  </w:style>
  <w:style w:type="paragraph" w:customStyle="1" w:styleId="NoSpacing1">
    <w:name w:val="No Spacing1"/>
    <w:uiPriority w:val="99"/>
    <w:rsid w:val="00812E30"/>
    <w:pPr>
      <w:widowControl w:val="0"/>
      <w:jc w:val="both"/>
    </w:pPr>
    <w:rPr>
      <w:sz w:val="30"/>
      <w:szCs w:val="30"/>
    </w:rPr>
  </w:style>
  <w:style w:type="paragraph" w:styleId="PlainText">
    <w:name w:val="Plain Text"/>
    <w:basedOn w:val="Normal"/>
    <w:link w:val="PlainTextChar"/>
    <w:uiPriority w:val="99"/>
    <w:rsid w:val="00812E30"/>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sid w:val="00631207"/>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812E30"/>
  </w:style>
  <w:style w:type="paragraph" w:customStyle="1" w:styleId="1">
    <w:name w:val="样式1"/>
    <w:basedOn w:val="PlainText"/>
    <w:link w:val="1CharChar"/>
    <w:uiPriority w:val="99"/>
    <w:rsid w:val="00812E30"/>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812E30"/>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631207"/>
    <w:rPr>
      <w:rFonts w:cs="Times New Roman"/>
      <w:sz w:val="24"/>
      <w:szCs w:val="24"/>
    </w:rPr>
  </w:style>
  <w:style w:type="paragraph" w:customStyle="1" w:styleId="NewNewNewNewNewNewNew">
    <w:name w:val="正文 New New New New New New New"/>
    <w:uiPriority w:val="99"/>
    <w:rsid w:val="00812E30"/>
    <w:pPr>
      <w:widowControl w:val="0"/>
      <w:jc w:val="both"/>
    </w:pPr>
    <w:rPr>
      <w:szCs w:val="24"/>
    </w:rPr>
  </w:style>
  <w:style w:type="paragraph" w:customStyle="1" w:styleId="3">
    <w:name w:val="样式3"/>
    <w:basedOn w:val="Normal"/>
    <w:uiPriority w:val="99"/>
    <w:rsid w:val="00812E30"/>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812E30"/>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sid w:val="00631207"/>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812E30"/>
    <w:pPr>
      <w:widowControl w:val="0"/>
      <w:jc w:val="both"/>
    </w:pPr>
    <w:rPr>
      <w:szCs w:val="24"/>
    </w:rPr>
  </w:style>
  <w:style w:type="paragraph" w:customStyle="1" w:styleId="CharCharCharChar">
    <w:name w:val="Char Char Char Char"/>
    <w:basedOn w:val="Normal"/>
    <w:uiPriority w:val="99"/>
    <w:semiHidden/>
    <w:rsid w:val="00812E30"/>
  </w:style>
  <w:style w:type="paragraph" w:styleId="NormalWeb">
    <w:name w:val="Normal (Web)"/>
    <w:basedOn w:val="Normal"/>
    <w:uiPriority w:val="99"/>
    <w:rsid w:val="00812E30"/>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812E30"/>
    <w:pPr>
      <w:ind w:left="200" w:hangingChars="200" w:hanging="200"/>
    </w:pPr>
  </w:style>
  <w:style w:type="table" w:styleId="TableGrid">
    <w:name w:val="Table Grid"/>
    <w:basedOn w:val="TableNormal"/>
    <w:uiPriority w:val="99"/>
    <w:rsid w:val="00812E30"/>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11</Pages>
  <Words>727</Words>
  <Characters>4147</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2</cp:revision>
  <cp:lastPrinted>2019-07-29T03:46:00Z</cp:lastPrinted>
  <dcterms:created xsi:type="dcterms:W3CDTF">2019-08-03T00:56:00Z</dcterms:created>
  <dcterms:modified xsi:type="dcterms:W3CDTF">2019-08-03T00:56:00Z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