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1B3" w:rsidRPr="00EF0BE6" w:rsidRDefault="009931B3" w:rsidP="004C388F">
      <w:pPr>
        <w:topLinePunct/>
        <w:adjustRightInd w:val="0"/>
        <w:snapToGrid w:val="0"/>
        <w:spacing w:line="592" w:lineRule="exact"/>
        <w:jc w:val="center"/>
        <w:rPr>
          <w:rFonts w:ascii="Times New Roman" w:eastAsia="仿宋_GB2312" w:hAnsi="Times New Roman"/>
          <w:bCs/>
          <w:snapToGrid w:val="0"/>
          <w:color w:val="000000"/>
          <w:sz w:val="32"/>
          <w:szCs w:val="32"/>
        </w:rPr>
      </w:pPr>
    </w:p>
    <w:p w:rsidR="009931B3" w:rsidRPr="00EF0BE6" w:rsidRDefault="009931B3" w:rsidP="004C388F">
      <w:pPr>
        <w:spacing w:line="592" w:lineRule="exact"/>
        <w:rPr>
          <w:color w:val="000000"/>
          <w:sz w:val="32"/>
        </w:rPr>
      </w:pPr>
    </w:p>
    <w:p w:rsidR="009931B3" w:rsidRDefault="009931B3" w:rsidP="004C388F">
      <w:pPr>
        <w:topLinePunct/>
        <w:adjustRightInd w:val="0"/>
        <w:snapToGrid w:val="0"/>
        <w:spacing w:line="592" w:lineRule="exact"/>
        <w:jc w:val="center"/>
        <w:rPr>
          <w:rFonts w:ascii="宋体" w:eastAsia="宋体" w:hAnsi="宋体" w:cs="Times New Roman"/>
          <w:snapToGrid w:val="0"/>
          <w:color w:val="000000"/>
          <w:sz w:val="44"/>
          <w:szCs w:val="32"/>
        </w:rPr>
      </w:pPr>
      <w:r w:rsidRPr="00C1128A">
        <w:rPr>
          <w:rFonts w:ascii="宋体" w:eastAsia="宋体" w:hAnsi="宋体" w:cs="Times New Roman" w:hint="eastAsia"/>
          <w:snapToGrid w:val="0"/>
          <w:color w:val="000000"/>
          <w:sz w:val="44"/>
          <w:szCs w:val="32"/>
        </w:rPr>
        <w:t>怒江傈僳族自治州人民代表大会</w:t>
      </w:r>
    </w:p>
    <w:p w:rsidR="009931B3" w:rsidRPr="00C1128A" w:rsidRDefault="009931B3" w:rsidP="004C388F">
      <w:pPr>
        <w:topLinePunct/>
        <w:adjustRightInd w:val="0"/>
        <w:snapToGrid w:val="0"/>
        <w:spacing w:line="592" w:lineRule="exact"/>
        <w:jc w:val="center"/>
        <w:rPr>
          <w:rFonts w:ascii="宋体" w:eastAsia="宋体" w:hAnsi="宋体" w:cs="Times New Roman"/>
          <w:snapToGrid w:val="0"/>
          <w:color w:val="000000"/>
          <w:sz w:val="44"/>
          <w:szCs w:val="32"/>
        </w:rPr>
      </w:pPr>
      <w:r w:rsidRPr="00C1128A">
        <w:rPr>
          <w:rFonts w:ascii="宋体" w:eastAsia="宋体" w:hAnsi="宋体" w:cs="Times New Roman" w:hint="eastAsia"/>
          <w:snapToGrid w:val="0"/>
          <w:color w:val="000000"/>
          <w:sz w:val="44"/>
          <w:szCs w:val="32"/>
        </w:rPr>
        <w:t>及其常务委员会立法条例</w:t>
      </w:r>
    </w:p>
    <w:p w:rsidR="009931B3" w:rsidRPr="00EF0BE6" w:rsidRDefault="009931B3" w:rsidP="00195D04">
      <w:pPr>
        <w:topLinePunct/>
        <w:adjustRightInd w:val="0"/>
        <w:snapToGrid w:val="0"/>
        <w:spacing w:line="558" w:lineRule="exact"/>
        <w:rPr>
          <w:snapToGrid w:val="0"/>
          <w:color w:val="000000"/>
          <w:sz w:val="32"/>
        </w:rPr>
      </w:pPr>
    </w:p>
    <w:p w:rsidR="009931B3" w:rsidRPr="002D2D1A" w:rsidRDefault="009931B3" w:rsidP="00195D04">
      <w:pPr>
        <w:topLinePunct/>
        <w:adjustRightInd w:val="0"/>
        <w:snapToGrid w:val="0"/>
        <w:spacing w:line="558" w:lineRule="exact"/>
        <w:ind w:leftChars="200" w:left="420" w:rightChars="200" w:right="420"/>
        <w:rPr>
          <w:rFonts w:ascii="Times New Roman" w:eastAsia="楷体_GB2312" w:hAnsi="Times New Roman" w:cs="Times New Roman"/>
          <w:snapToGrid w:val="0"/>
          <w:color w:val="000000"/>
          <w:sz w:val="32"/>
          <w:szCs w:val="32"/>
        </w:rPr>
      </w:pPr>
      <w:r w:rsidRPr="002D2D1A">
        <w:rPr>
          <w:rFonts w:ascii="Times New Roman" w:eastAsia="楷体_GB2312" w:hAnsi="Times New Roman" w:cs="Times New Roman" w:hint="eastAsia"/>
          <w:snapToGrid w:val="0"/>
          <w:color w:val="000000"/>
          <w:sz w:val="32"/>
          <w:szCs w:val="32"/>
        </w:rPr>
        <w:t>（</w:t>
      </w:r>
      <w:r w:rsidRPr="002D2D1A">
        <w:rPr>
          <w:rFonts w:ascii="Times New Roman" w:eastAsia="楷体_GB2312" w:hAnsi="Times New Roman" w:cs="Times New Roman"/>
          <w:snapToGrid w:val="0"/>
          <w:color w:val="000000"/>
          <w:sz w:val="32"/>
          <w:szCs w:val="32"/>
        </w:rPr>
        <w:t>2020</w:t>
      </w:r>
      <w:r w:rsidRPr="002D2D1A">
        <w:rPr>
          <w:rFonts w:ascii="Times New Roman" w:eastAsia="楷体_GB2312" w:hAnsi="Times New Roman" w:cs="Times New Roman" w:hint="eastAsia"/>
          <w:snapToGrid w:val="0"/>
          <w:color w:val="000000"/>
          <w:sz w:val="32"/>
          <w:szCs w:val="32"/>
        </w:rPr>
        <w:t>年</w:t>
      </w:r>
      <w:r w:rsidRPr="002D2D1A">
        <w:rPr>
          <w:rFonts w:ascii="Times New Roman" w:eastAsia="楷体_GB2312" w:hAnsi="Times New Roman" w:cs="Times New Roman"/>
          <w:snapToGrid w:val="0"/>
          <w:color w:val="000000"/>
          <w:sz w:val="32"/>
          <w:szCs w:val="32"/>
        </w:rPr>
        <w:t>1</w:t>
      </w:r>
      <w:r w:rsidRPr="002D2D1A">
        <w:rPr>
          <w:rFonts w:ascii="Times New Roman" w:eastAsia="楷体_GB2312" w:hAnsi="Times New Roman" w:cs="Times New Roman" w:hint="eastAsia"/>
          <w:snapToGrid w:val="0"/>
          <w:color w:val="000000"/>
          <w:sz w:val="32"/>
          <w:szCs w:val="32"/>
        </w:rPr>
        <w:t>月</w:t>
      </w:r>
      <w:r w:rsidRPr="002D2D1A">
        <w:rPr>
          <w:rFonts w:ascii="Times New Roman" w:eastAsia="楷体_GB2312" w:hAnsi="Times New Roman" w:cs="Times New Roman"/>
          <w:snapToGrid w:val="0"/>
          <w:color w:val="000000"/>
          <w:sz w:val="32"/>
          <w:szCs w:val="32"/>
        </w:rPr>
        <w:t>20</w:t>
      </w:r>
      <w:r w:rsidRPr="002D2D1A">
        <w:rPr>
          <w:rFonts w:ascii="Times New Roman" w:eastAsia="楷体_GB2312" w:hAnsi="Times New Roman" w:cs="Times New Roman" w:hint="eastAsia"/>
          <w:snapToGrid w:val="0"/>
          <w:color w:val="000000"/>
          <w:sz w:val="32"/>
          <w:szCs w:val="32"/>
        </w:rPr>
        <w:t>日怒江傈僳族自治州第十一届人民代表大会第五次会议通过</w:t>
      </w:r>
      <w:r>
        <w:rPr>
          <w:rFonts w:ascii="Times New Roman" w:eastAsia="楷体_GB2312" w:hAnsi="Times New Roman" w:cs="Times New Roman"/>
          <w:snapToGrid w:val="0"/>
          <w:color w:val="000000"/>
          <w:sz w:val="32"/>
          <w:szCs w:val="32"/>
        </w:rPr>
        <w:t xml:space="preserve">  </w:t>
      </w:r>
      <w:r w:rsidRPr="002D2D1A">
        <w:rPr>
          <w:rFonts w:ascii="Times New Roman" w:eastAsia="楷体_GB2312" w:hAnsi="Times New Roman" w:cs="Times New Roman"/>
          <w:snapToGrid w:val="0"/>
          <w:color w:val="000000"/>
          <w:sz w:val="32"/>
          <w:szCs w:val="32"/>
        </w:rPr>
        <w:t>2020</w:t>
      </w:r>
      <w:r w:rsidRPr="002D2D1A">
        <w:rPr>
          <w:rFonts w:ascii="Times New Roman" w:eastAsia="楷体_GB2312" w:hAnsi="Times New Roman" w:cs="Times New Roman" w:hint="eastAsia"/>
          <w:snapToGrid w:val="0"/>
          <w:color w:val="000000"/>
          <w:sz w:val="32"/>
          <w:szCs w:val="32"/>
        </w:rPr>
        <w:t>年</w:t>
      </w:r>
      <w:r w:rsidRPr="002D2D1A">
        <w:rPr>
          <w:rFonts w:ascii="Times New Roman" w:eastAsia="楷体_GB2312" w:hAnsi="Times New Roman" w:cs="Times New Roman"/>
          <w:snapToGrid w:val="0"/>
          <w:color w:val="000000"/>
          <w:sz w:val="32"/>
          <w:szCs w:val="32"/>
        </w:rPr>
        <w:t>3</w:t>
      </w:r>
      <w:r w:rsidRPr="002D2D1A">
        <w:rPr>
          <w:rFonts w:ascii="Times New Roman" w:eastAsia="楷体_GB2312" w:hAnsi="Times New Roman" w:cs="Times New Roman" w:hint="eastAsia"/>
          <w:snapToGrid w:val="0"/>
          <w:color w:val="000000"/>
          <w:sz w:val="32"/>
          <w:szCs w:val="32"/>
        </w:rPr>
        <w:t>月</w:t>
      </w:r>
      <w:r w:rsidRPr="002D2D1A">
        <w:rPr>
          <w:rFonts w:ascii="Times New Roman" w:eastAsia="楷体_GB2312" w:hAnsi="Times New Roman" w:cs="Times New Roman"/>
          <w:snapToGrid w:val="0"/>
          <w:color w:val="000000"/>
          <w:sz w:val="32"/>
          <w:szCs w:val="32"/>
        </w:rPr>
        <w:t>30</w:t>
      </w:r>
      <w:r w:rsidRPr="002D2D1A">
        <w:rPr>
          <w:rFonts w:ascii="Times New Roman" w:eastAsia="楷体_GB2312" w:hAnsi="Times New Roman" w:cs="Times New Roman" w:hint="eastAsia"/>
          <w:snapToGrid w:val="0"/>
          <w:color w:val="000000"/>
          <w:sz w:val="32"/>
          <w:szCs w:val="32"/>
        </w:rPr>
        <w:t>日云南省第十三届人民代表大会常务委员会第十六次会议</w:t>
      </w:r>
      <w:r>
        <w:rPr>
          <w:rFonts w:ascii="Times New Roman" w:eastAsia="楷体_GB2312" w:hAnsi="Times New Roman" w:cs="Times New Roman" w:hint="eastAsia"/>
          <w:snapToGrid w:val="0"/>
          <w:color w:val="000000"/>
          <w:sz w:val="32"/>
          <w:szCs w:val="32"/>
        </w:rPr>
        <w:t>批准</w:t>
      </w:r>
      <w:r w:rsidRPr="002D2D1A">
        <w:rPr>
          <w:rFonts w:ascii="Times New Roman" w:eastAsia="楷体_GB2312" w:hAnsi="Times New Roman" w:cs="Times New Roman" w:hint="eastAsia"/>
          <w:snapToGrid w:val="0"/>
          <w:color w:val="000000"/>
          <w:sz w:val="32"/>
          <w:szCs w:val="32"/>
        </w:rPr>
        <w:t>）</w:t>
      </w:r>
    </w:p>
    <w:p w:rsidR="009931B3" w:rsidRPr="00EF0BE6" w:rsidRDefault="009931B3" w:rsidP="00195D04">
      <w:pPr>
        <w:topLinePunct/>
        <w:adjustRightInd w:val="0"/>
        <w:snapToGrid w:val="0"/>
        <w:spacing w:line="558" w:lineRule="exact"/>
        <w:rPr>
          <w:rFonts w:ascii="Times New Roman" w:eastAsia="仿宋_GB2312" w:hAnsi="Times New Roman" w:cs="Times New Roman"/>
          <w:snapToGrid w:val="0"/>
          <w:color w:val="000000"/>
          <w:sz w:val="32"/>
          <w:szCs w:val="32"/>
        </w:rPr>
      </w:pPr>
    </w:p>
    <w:p w:rsidR="009931B3" w:rsidRPr="00EF0BE6" w:rsidRDefault="009931B3" w:rsidP="00195D04">
      <w:pPr>
        <w:topLinePunct/>
        <w:adjustRightInd w:val="0"/>
        <w:snapToGrid w:val="0"/>
        <w:spacing w:line="558" w:lineRule="exact"/>
        <w:jc w:val="center"/>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目</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录</w:t>
      </w:r>
    </w:p>
    <w:p w:rsidR="009931B3" w:rsidRPr="00EF0BE6" w:rsidRDefault="009931B3" w:rsidP="00195D04">
      <w:pPr>
        <w:topLinePunct/>
        <w:adjustRightInd w:val="0"/>
        <w:snapToGrid w:val="0"/>
        <w:spacing w:line="558" w:lineRule="exact"/>
        <w:ind w:firstLineChars="200" w:firstLine="640"/>
        <w:rPr>
          <w:rFonts w:ascii="Times New Roman" w:eastAsia="楷体_GB2312" w:hAnsi="Times New Roman" w:cs="Times New Roman"/>
          <w:snapToGrid w:val="0"/>
          <w:color w:val="000000"/>
          <w:sz w:val="32"/>
        </w:rPr>
      </w:pPr>
    </w:p>
    <w:p w:rsidR="009931B3" w:rsidRPr="002D2D1A" w:rsidRDefault="009931B3" w:rsidP="00195D04">
      <w:pPr>
        <w:topLinePunct/>
        <w:adjustRightInd w:val="0"/>
        <w:snapToGrid w:val="0"/>
        <w:spacing w:line="558" w:lineRule="exact"/>
        <w:ind w:firstLineChars="200" w:firstLine="64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第一章</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总</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则</w:t>
      </w:r>
    </w:p>
    <w:p w:rsidR="009931B3" w:rsidRPr="002D2D1A" w:rsidRDefault="009931B3" w:rsidP="00195D04">
      <w:pPr>
        <w:topLinePunct/>
        <w:adjustRightInd w:val="0"/>
        <w:snapToGrid w:val="0"/>
        <w:spacing w:line="558" w:lineRule="exact"/>
        <w:ind w:firstLineChars="200" w:firstLine="64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第二章</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立法准备</w:t>
      </w:r>
    </w:p>
    <w:p w:rsidR="009931B3" w:rsidRPr="002D2D1A" w:rsidRDefault="009931B3" w:rsidP="00195D04">
      <w:pPr>
        <w:topLinePunct/>
        <w:adjustRightInd w:val="0"/>
        <w:snapToGrid w:val="0"/>
        <w:spacing w:line="558" w:lineRule="exact"/>
        <w:ind w:firstLineChars="200" w:firstLine="64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第三章</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立法程序</w:t>
      </w:r>
    </w:p>
    <w:p w:rsidR="009931B3" w:rsidRPr="002D2D1A" w:rsidRDefault="009931B3" w:rsidP="00195D04">
      <w:pPr>
        <w:topLinePunct/>
        <w:adjustRightInd w:val="0"/>
        <w:snapToGrid w:val="0"/>
        <w:spacing w:line="558" w:lineRule="exact"/>
        <w:ind w:firstLineChars="300" w:firstLine="96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第一节</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自治州人民代表大会立法程序</w:t>
      </w:r>
    </w:p>
    <w:p w:rsidR="009931B3" w:rsidRPr="002D2D1A" w:rsidRDefault="009931B3" w:rsidP="00195D04">
      <w:pPr>
        <w:topLinePunct/>
        <w:adjustRightInd w:val="0"/>
        <w:snapToGrid w:val="0"/>
        <w:spacing w:line="558" w:lineRule="exact"/>
        <w:ind w:firstLineChars="300" w:firstLine="96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第二节</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自治州人民代表大会常务委员会立法程序</w:t>
      </w:r>
    </w:p>
    <w:p w:rsidR="009931B3" w:rsidRPr="002D2D1A" w:rsidRDefault="009931B3" w:rsidP="00195D04">
      <w:pPr>
        <w:topLinePunct/>
        <w:adjustRightInd w:val="0"/>
        <w:snapToGrid w:val="0"/>
        <w:spacing w:line="558" w:lineRule="exact"/>
        <w:ind w:firstLineChars="300" w:firstLine="96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第三节</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法规的报批和公布</w:t>
      </w:r>
    </w:p>
    <w:p w:rsidR="009931B3" w:rsidRPr="002D2D1A" w:rsidRDefault="009931B3" w:rsidP="00195D04">
      <w:pPr>
        <w:topLinePunct/>
        <w:adjustRightInd w:val="0"/>
        <w:snapToGrid w:val="0"/>
        <w:spacing w:line="558" w:lineRule="exact"/>
        <w:ind w:firstLineChars="200" w:firstLine="64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第四章</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其他规定</w:t>
      </w:r>
    </w:p>
    <w:p w:rsidR="009931B3" w:rsidRPr="002D2D1A" w:rsidRDefault="009931B3" w:rsidP="00195D04">
      <w:pPr>
        <w:topLinePunct/>
        <w:adjustRightInd w:val="0"/>
        <w:snapToGrid w:val="0"/>
        <w:spacing w:line="558" w:lineRule="exact"/>
        <w:ind w:firstLineChars="200" w:firstLine="640"/>
        <w:rPr>
          <w:rFonts w:ascii="楷体_GB2312" w:eastAsia="楷体_GB2312" w:hAnsi="Times New Roman" w:cs="Times New Roman"/>
          <w:snapToGrid w:val="0"/>
          <w:color w:val="000000"/>
          <w:sz w:val="32"/>
          <w:szCs w:val="32"/>
        </w:rPr>
      </w:pPr>
      <w:r w:rsidRPr="002D2D1A">
        <w:rPr>
          <w:rFonts w:ascii="楷体_GB2312" w:eastAsia="楷体_GB2312" w:hAnsi="Times New Roman" w:cs="Times New Roman" w:hint="eastAsia"/>
          <w:snapToGrid w:val="0"/>
          <w:color w:val="000000"/>
          <w:sz w:val="32"/>
          <w:szCs w:val="32"/>
        </w:rPr>
        <w:t>第五章</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附</w:t>
      </w:r>
      <w:r>
        <w:rPr>
          <w:rFonts w:ascii="楷体_GB2312" w:eastAsia="楷体_GB2312" w:hAnsi="Times New Roman" w:cs="Times New Roman"/>
          <w:snapToGrid w:val="0"/>
          <w:color w:val="000000"/>
          <w:sz w:val="32"/>
          <w:szCs w:val="32"/>
        </w:rPr>
        <w:t xml:space="preserve">  </w:t>
      </w:r>
      <w:r w:rsidRPr="002D2D1A">
        <w:rPr>
          <w:rFonts w:ascii="楷体_GB2312" w:eastAsia="楷体_GB2312" w:hAnsi="Times New Roman" w:cs="Times New Roman" w:hint="eastAsia"/>
          <w:snapToGrid w:val="0"/>
          <w:color w:val="000000"/>
          <w:sz w:val="32"/>
          <w:szCs w:val="32"/>
        </w:rPr>
        <w:t>则</w:t>
      </w:r>
    </w:p>
    <w:p w:rsidR="009931B3" w:rsidRPr="00EF0BE6" w:rsidRDefault="009931B3" w:rsidP="00195D04">
      <w:pPr>
        <w:topLinePunct/>
        <w:adjustRightInd w:val="0"/>
        <w:snapToGrid w:val="0"/>
        <w:spacing w:line="558" w:lineRule="exact"/>
        <w:rPr>
          <w:rFonts w:ascii="Times New Roman" w:eastAsia="仿宋_GB2312" w:hAnsi="Times New Roman" w:cs="Times New Roman"/>
          <w:snapToGrid w:val="0"/>
          <w:color w:val="000000"/>
          <w:sz w:val="32"/>
          <w:szCs w:val="32"/>
        </w:rPr>
      </w:pPr>
    </w:p>
    <w:p w:rsidR="009931B3" w:rsidRPr="003A2784" w:rsidRDefault="009931B3" w:rsidP="00195D04">
      <w:pPr>
        <w:topLinePunct/>
        <w:adjustRightInd w:val="0"/>
        <w:snapToGrid w:val="0"/>
        <w:spacing w:line="558" w:lineRule="exact"/>
        <w:jc w:val="center"/>
        <w:rPr>
          <w:rFonts w:ascii="黑体" w:eastAsia="黑体" w:hAnsi="黑体" w:cs="Times New Roman"/>
          <w:snapToGrid w:val="0"/>
          <w:color w:val="000000"/>
          <w:sz w:val="32"/>
          <w:szCs w:val="32"/>
        </w:rPr>
      </w:pPr>
      <w:r w:rsidRPr="003A2784">
        <w:rPr>
          <w:rFonts w:ascii="黑体" w:eastAsia="黑体" w:hAnsi="黑体" w:cs="Times New Roman" w:hint="eastAsia"/>
          <w:snapToGrid w:val="0"/>
          <w:color w:val="000000"/>
          <w:sz w:val="32"/>
          <w:szCs w:val="32"/>
        </w:rPr>
        <w:t>第一章</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总</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则</w:t>
      </w:r>
    </w:p>
    <w:p w:rsidR="009931B3" w:rsidRPr="003A2784" w:rsidRDefault="009931B3" w:rsidP="00195D04">
      <w:pPr>
        <w:topLinePunct/>
        <w:adjustRightInd w:val="0"/>
        <w:snapToGrid w:val="0"/>
        <w:spacing w:line="558" w:lineRule="exact"/>
        <w:ind w:firstLineChars="200" w:firstLine="640"/>
        <w:rPr>
          <w:rFonts w:ascii="Times New Roman" w:eastAsia="仿宋_GB2312" w:hAnsi="Times New Roman"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第一条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为了规范怒江傈僳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自治条例、单行条例和地方性法规（以下统称法规）的制定、修改和废止，适用本条例。</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自治州人民代表大会依照自治州民族的政治、经济和文化的特点，制定自治条例和单行条例。</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自治条例和单行条例可以依照当地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及其常务委员会根据自治州的具体情况和实际需要，在不同宪法、法律、行政法规、本省的地方性法规相抵触的前提下，可以对城乡建设与管理、环境保护、历史文化保护等方面的事项制定地方性法规，法律对自治州制定地方性法规的事项另有规定的，从其规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规定自治州特别重大事项的地方性法规，应当由自治州人民代表大会通过。</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自治州人民代表大会闭会期间，自治州人民代表大会常务委员会（以下简称常务委员会）可以对自治州人民代表大会制定的地方性法规进行部分补充和修改，但是不得同该法规的基本原则相抵触。</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对上位法已经明确规定的内容，一般不作重复性规定。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第五条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自治州人民代表大会及其常务委员会立法应当树立鲜明的价值导向，充分体现社会主义核心价值观要求。</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第六条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自治州人民代表大会及其常务委员会应当在立法工作中发挥主导作用，加强对立法工作的组织协调，建立健全立法工作机制。</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第七条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自治州人民代表大会专门委员会、常务委员会工作委员会依照本条例，行使审议法规案的职权。</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31B3" w:rsidRPr="003A2784" w:rsidRDefault="009931B3" w:rsidP="00CD2A61">
      <w:pPr>
        <w:topLinePunct/>
        <w:adjustRightInd w:val="0"/>
        <w:snapToGrid w:val="0"/>
        <w:spacing w:line="592" w:lineRule="exact"/>
        <w:jc w:val="center"/>
        <w:rPr>
          <w:rFonts w:ascii="黑体" w:eastAsia="黑体" w:hAnsi="黑体" w:cs="Times New Roman"/>
          <w:snapToGrid w:val="0"/>
          <w:color w:val="000000"/>
          <w:sz w:val="32"/>
          <w:szCs w:val="32"/>
        </w:rPr>
      </w:pPr>
      <w:r w:rsidRPr="003A2784">
        <w:rPr>
          <w:rFonts w:ascii="黑体" w:eastAsia="黑体" w:hAnsi="黑体" w:cs="Times New Roman" w:hint="eastAsia"/>
          <w:snapToGrid w:val="0"/>
          <w:color w:val="000000"/>
          <w:sz w:val="32"/>
          <w:szCs w:val="32"/>
        </w:rPr>
        <w:t>第二章</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立法准备</w:t>
      </w:r>
    </w:p>
    <w:p w:rsidR="009931B3" w:rsidRPr="003A2784" w:rsidRDefault="009931B3" w:rsidP="00CD2A61">
      <w:pPr>
        <w:topLinePunct/>
        <w:adjustRightInd w:val="0"/>
        <w:snapToGrid w:val="0"/>
        <w:spacing w:line="592" w:lineRule="exact"/>
        <w:jc w:val="center"/>
        <w:rPr>
          <w:rFonts w:ascii="黑体" w:eastAsia="黑体" w:hAnsi="黑体"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第八条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常务委员会应当通过立法规划、年度立法计划等形式，加强对立法工作的统筹安排，提高立法的及时性，针对性和统一性。</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常务委员会应当于每届任期的第一年编制本届立法规划，每年的第三季度编制下一年度立法计划。</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编制立法规划和年度立法计划应当建立立项论证和协商机制，根据自治州政治、经济、文化、社会、生态文明建设的需要和上位法的变动情况，充分论证立法项目的合法性、必要性和可行性，科学确定立法项目。立法条件尚不成熟，因行政管理迫切需要的，可以先制定地方政府规章或者规范性文件。</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编制立法规划和年度立法计划应当认真研究自治州人民代表大会代表提出的立法议案和建议，广泛征集意见。公民、法人或者其他组织可以向常务委员会提出立法建议。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第九条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法制和监察司法委员会（以下简称法制和监察司法委员会）、常务委员会民族和外事华侨工作委员会（以下简称民族和外事华侨工作委员会）、常务委员会法制工作委员会（以下简称法制工作委员会）共同编制立法规划和年度立法计划，由常务委员会秘书长主持召开自治州人民代表大会有关专门委员会、常务委员会有关工作委员会（以下统称有关委员会）和自治州人民政府司法行政部门会议研究后，形成本届立法规划草案和年度立法计划草案，经常务委员会主任会议（以下简称主任会议）通过，印发常务委员会会议，并向社会公布。</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立法规划草案和年度立法计划草案在主任会议通过前，应当报送省人民代表大会及其常务委员会有关委员会征求意见。主任会议通过后，及时报送省人民代表大会常务委员会。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列入立法规划和年度立法计划的项目，有关委员会应当按照立法规划、年度立法计划的安排开展相关立法工作。</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法制和监察司法委员会、民族和外事华侨工作委员会、法制工作委员会按照常务委员会的要求，督促立法规划和年度立法计划的落实。</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第十一条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立法规划和年度立法计划确需调整的，由法制和监察司法委员会、民族和外事华侨工作委员会、法制工作委员会研究后向主任会议汇报，由主任会议决定，印发常务委员会会议，向社会重新公布。</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第十二条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法规草案一般由提案人组织起草。</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综合性、全局性、基础性的重要法规草案，可以由有关委员会负责组织起草。</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第十三条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起草法规草案，可以委托有关专家、教学科研单位、社会组织或者第三方起草，也可以向社会公开征集。</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有关委员会应当参与有关方面的法规草案起草工作。</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第十四条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自治州人民政府拟提出的法规案，其内容涉及到主管部门之间职责界限不明确，或者意见分歧较大的，自治州人民政府应当负责协调，形成统一意见或者作出决定后再依法提出法规案。</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第十五条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法规草案起草单位或者提案人可以通过书面或者媒体征求意见、召开座谈会、论证会等方式，听取有关专家及其他各方面的意见和建议。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涉及重大问题的或者与人民群众切身利益关系密切的法规草案，应当举行听证会。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第十六条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拟提请审议的法规案，提案人在提出法规案前，应当对其必要性、合法性、可行性进行论证。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提出法规案，应当同时提出法规草案及说明，并提供必要的参阅资料。</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说明包括制定法规的必要性、可行性、法律依据和主要内容、需要说明的主要问题以及起草过程中对重大分歧意见的协调处理等情况。</w:t>
      </w:r>
    </w:p>
    <w:p w:rsidR="009931B3" w:rsidRPr="003A2784" w:rsidRDefault="009931B3" w:rsidP="00A9021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9931B3" w:rsidRPr="003A2784" w:rsidRDefault="009931B3" w:rsidP="00A90213">
      <w:pPr>
        <w:topLinePunct/>
        <w:adjustRightInd w:val="0"/>
        <w:snapToGrid w:val="0"/>
        <w:spacing w:line="592" w:lineRule="exact"/>
        <w:jc w:val="center"/>
        <w:rPr>
          <w:rFonts w:ascii="黑体" w:eastAsia="黑体" w:hAnsi="黑体" w:cs="Times New Roman"/>
          <w:snapToGrid w:val="0"/>
          <w:color w:val="000000"/>
          <w:sz w:val="32"/>
          <w:szCs w:val="32"/>
        </w:rPr>
      </w:pPr>
      <w:r w:rsidRPr="003A2784">
        <w:rPr>
          <w:rFonts w:ascii="黑体" w:eastAsia="黑体" w:hAnsi="黑体" w:cs="Times New Roman" w:hint="eastAsia"/>
          <w:snapToGrid w:val="0"/>
          <w:color w:val="000000"/>
          <w:sz w:val="32"/>
          <w:szCs w:val="32"/>
        </w:rPr>
        <w:t>第三章</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立法程序</w:t>
      </w:r>
    </w:p>
    <w:p w:rsidR="009931B3" w:rsidRPr="003A2784" w:rsidRDefault="009931B3" w:rsidP="00A9021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9931B3" w:rsidRPr="003A2784" w:rsidRDefault="009931B3" w:rsidP="00A90213">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3A2784">
        <w:rPr>
          <w:rFonts w:ascii="楷体_GB2312" w:eastAsia="楷体_GB2312" w:hAnsi="Times New Roman" w:cs="Times New Roman" w:hint="eastAsia"/>
          <w:snapToGrid w:val="0"/>
          <w:color w:val="000000"/>
          <w:sz w:val="32"/>
          <w:szCs w:val="32"/>
        </w:rPr>
        <w:t>第一节</w:t>
      </w:r>
      <w:r w:rsidRPr="003A2784">
        <w:rPr>
          <w:rFonts w:ascii="楷体_GB2312" w:eastAsia="楷体_GB2312" w:hAnsi="Times New Roman" w:cs="Times New Roman"/>
          <w:snapToGrid w:val="0"/>
          <w:color w:val="000000"/>
          <w:sz w:val="32"/>
          <w:szCs w:val="32"/>
        </w:rPr>
        <w:t xml:space="preserve">  </w:t>
      </w:r>
      <w:r w:rsidRPr="003A2784">
        <w:rPr>
          <w:rFonts w:ascii="楷体_GB2312" w:eastAsia="楷体_GB2312" w:hAnsi="Times New Roman" w:cs="Times New Roman" w:hint="eastAsia"/>
          <w:snapToGrid w:val="0"/>
          <w:color w:val="000000"/>
          <w:sz w:val="32"/>
          <w:szCs w:val="32"/>
        </w:rPr>
        <w:t>自治州人民代表大会立法程序</w:t>
      </w:r>
    </w:p>
    <w:p w:rsidR="009931B3" w:rsidRPr="003A2784" w:rsidRDefault="009931B3" w:rsidP="00A9021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第十七条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自治州人民代表大会主席团（以下简称主席团）可以向自治州人民代表大会提出法规案，由自治州人民代表大会会议审议。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常务委员会、自治州人民代表大会各专门委员会和自治州人民政府可以向自治州人民代表大会提出法规案，由主席团决定列入会议议程。</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自治州人民代表大会代表</w:t>
      </w:r>
      <w:r w:rsidRPr="003A2784">
        <w:rPr>
          <w:rFonts w:ascii="Times New Roman" w:eastAsia="仿宋_GB2312" w:hAnsi="Times New Roman" w:cs="Times New Roman"/>
          <w:snapToGrid w:val="0"/>
          <w:color w:val="000000"/>
          <w:sz w:val="32"/>
          <w:szCs w:val="32"/>
        </w:rPr>
        <w:t>10</w:t>
      </w:r>
      <w:r w:rsidRPr="003A2784">
        <w:rPr>
          <w:rFonts w:ascii="Times New Roman" w:eastAsia="仿宋_GB2312" w:hAnsi="Times New Roman" w:cs="Times New Roman" w:hint="eastAsia"/>
          <w:snapToGrid w:val="0"/>
          <w:color w:val="000000"/>
          <w:sz w:val="32"/>
          <w:szCs w:val="32"/>
        </w:rPr>
        <w:t>人以上联名，可以向自治州人民代表大会提出法规案，由主席团决定是否列入会议议程，或者先交有关委员会审议、提出是否列入会议议程的意见，再决定是否列入会议议程。</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第十八条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向自治州人民代表大会提出的法规案，在自治州人民代表大会闭会期间，可以先向常务委员会提出，经常务委员会会议依照本条例第三章第二节规定的有关程序审议后，决定提请自治州人民代表大会审议，由常务委员会或者提案人向大会全体会议作说明。</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第十九条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常务委员会决定提请自治州人民代表大会审议的法规案，应当在会议举行的</w:t>
      </w:r>
      <w:r w:rsidRPr="003A2784">
        <w:rPr>
          <w:rFonts w:ascii="Times New Roman" w:eastAsia="仿宋_GB2312" w:hAnsi="Times New Roman" w:cs="Times New Roman"/>
          <w:snapToGrid w:val="0"/>
          <w:color w:val="000000"/>
          <w:sz w:val="32"/>
          <w:szCs w:val="32"/>
        </w:rPr>
        <w:t>30</w:t>
      </w:r>
      <w:r w:rsidRPr="003A2784">
        <w:rPr>
          <w:rFonts w:ascii="Times New Roman" w:eastAsia="仿宋_GB2312" w:hAnsi="Times New Roman" w:cs="Times New Roman" w:hint="eastAsia"/>
          <w:snapToGrid w:val="0"/>
          <w:color w:val="000000"/>
          <w:sz w:val="32"/>
          <w:szCs w:val="32"/>
        </w:rPr>
        <w:t>日前将法规草案发给代表。</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列入自治州人民代表大会会议议程的法规案，大会全体会议听取提案人的说明后，由各代表团进行审议。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各代表团审议法规案时，提案人应当派人听取意见，回答询问；根据代表团的要求，有关机关、组织应当派人介绍情况。</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第二十一条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列入自治州人民代表大会会议议程的法规案，由有关委员会进行审议，向主席团提出审议意见，并印发会议。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第二十二条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自治州人民代表大会会议议程的法规案，由法制和监察司法委员会或者民族和外事华侨工作委员会根据各代表团和有关委员会的审议意见进行审议，向主席团提出审议结果报告和法规草案修改稿，对重要的不同意见应当在审议结果报告中予以说明，经主席团会议审议通过后，印发会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第二十三条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草案修改稿经各代表团审议后，由法制和监察司法委员会或者民族和外事华侨工作委员会根据各代表团的审议意见进行修改，向主席团作法规草案修改情况的报告，提出法规草案表决稿，由主席团提请大会全体会议表决，以全体代表的过半数通过。</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第二十四条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列入自治州人民代表大会会议议程的法规案，在交付表决前，提案人要求撤回的，应当说明理由，经主席团同意，并向大会报告，对该法规案的审议即行终止。</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第二十五条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案在审议中有重大问题需要进一步研究的，经主席团提出，由大会全体会议决定，可以授权常务委员会根据代表的意见进一步审议，作出决定，并将决定情况向自治州人民代表大会下一次会议报告；也可以授权常务委员会根据代表的意见进一步审议，提出修改方案，提请自治州人民代表大会下一次会议审议决定。</w:t>
      </w:r>
    </w:p>
    <w:p w:rsidR="009931B3" w:rsidRPr="003A2784" w:rsidRDefault="009931B3" w:rsidP="00A90213">
      <w:pPr>
        <w:topLinePunct/>
        <w:adjustRightInd w:val="0"/>
        <w:snapToGrid w:val="0"/>
        <w:spacing w:line="592" w:lineRule="exact"/>
        <w:rPr>
          <w:rFonts w:ascii="Times New Roman" w:eastAsia="仿宋_GB2312" w:hAnsi="Times New Roman" w:cs="Times New Roman"/>
          <w:snapToGrid w:val="0"/>
          <w:color w:val="000000"/>
          <w:sz w:val="32"/>
          <w:szCs w:val="32"/>
        </w:rPr>
      </w:pPr>
    </w:p>
    <w:p w:rsidR="009931B3" w:rsidRPr="003A2784" w:rsidRDefault="009931B3" w:rsidP="00A90213">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3A2784">
        <w:rPr>
          <w:rFonts w:ascii="楷体_GB2312" w:eastAsia="楷体_GB2312" w:hAnsi="Times New Roman" w:cs="Times New Roman" w:hint="eastAsia"/>
          <w:snapToGrid w:val="0"/>
          <w:color w:val="000000"/>
          <w:sz w:val="32"/>
          <w:szCs w:val="32"/>
        </w:rPr>
        <w:t>第二节</w:t>
      </w:r>
      <w:r w:rsidRPr="003A2784">
        <w:rPr>
          <w:rFonts w:ascii="楷体_GB2312" w:eastAsia="楷体_GB2312" w:hAnsi="Times New Roman" w:cs="Times New Roman"/>
          <w:snapToGrid w:val="0"/>
          <w:color w:val="000000"/>
          <w:sz w:val="32"/>
          <w:szCs w:val="32"/>
        </w:rPr>
        <w:t xml:space="preserve">  </w:t>
      </w:r>
      <w:r w:rsidRPr="003A2784">
        <w:rPr>
          <w:rFonts w:ascii="楷体_GB2312" w:eastAsia="楷体_GB2312" w:hAnsi="Times New Roman" w:cs="Times New Roman" w:hint="eastAsia"/>
          <w:snapToGrid w:val="0"/>
          <w:color w:val="000000"/>
          <w:sz w:val="32"/>
          <w:szCs w:val="32"/>
        </w:rPr>
        <w:t>自治州人民代表大会常务委员会立法程序</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第二十六条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主任会议可以向常务委员会提出地方性法规案，由常务委员会会议审议。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有关委员会认为地方性法规案有重大问题需要进一步研究的，经主任会议决定，可以建议提案人修改完善后再向常务委员会提出。</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第二十七条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常务委员会组成人员</w:t>
      </w:r>
      <w:r w:rsidRPr="003A2784">
        <w:rPr>
          <w:rFonts w:ascii="Times New Roman" w:eastAsia="仿宋_GB2312" w:hAnsi="Times New Roman" w:cs="Times New Roman"/>
          <w:snapToGrid w:val="0"/>
          <w:color w:val="000000"/>
          <w:sz w:val="32"/>
          <w:szCs w:val="32"/>
        </w:rPr>
        <w:t>5</w:t>
      </w:r>
      <w:r w:rsidRPr="003A2784">
        <w:rPr>
          <w:rFonts w:ascii="Times New Roman" w:eastAsia="仿宋_GB2312" w:hAnsi="Times New Roman" w:cs="Times New Roman" w:hint="eastAsia"/>
          <w:snapToGrid w:val="0"/>
          <w:color w:val="000000"/>
          <w:sz w:val="32"/>
          <w:szCs w:val="32"/>
        </w:rPr>
        <w:t>人以上联名，可以向常务委员会提出地方性法规案，由主任会议决定是否列入常务委员会会议议程，或者先交有关委员会审议、提出是否列入会议议程的意见，再决定是否列入常务委员会会议议程。不列入常务委员会会议议程的，主任会议应当向常务委员会会议报告或者向提案人说明。</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第二十八条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列入常务委员会会议议程的地方性法规案，除特殊情况外，应当在会议举行的</w:t>
      </w:r>
      <w:r w:rsidRPr="003A2784">
        <w:rPr>
          <w:rFonts w:ascii="Times New Roman" w:eastAsia="仿宋_GB2312" w:hAnsi="Times New Roman" w:cs="Times New Roman"/>
          <w:snapToGrid w:val="0"/>
          <w:color w:val="000000"/>
          <w:sz w:val="32"/>
          <w:szCs w:val="32"/>
        </w:rPr>
        <w:t>7</w:t>
      </w:r>
      <w:r w:rsidRPr="003A2784">
        <w:rPr>
          <w:rFonts w:ascii="Times New Roman" w:eastAsia="仿宋_GB2312" w:hAnsi="Times New Roman" w:cs="Times New Roman" w:hint="eastAsia"/>
          <w:snapToGrid w:val="0"/>
          <w:color w:val="000000"/>
          <w:sz w:val="32"/>
          <w:szCs w:val="32"/>
        </w:rPr>
        <w:t>日前将地方性法规草案发给常务委员会组成人员。</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第二十九条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常务委员会会议议程的地方性法规案，一般应当经两次常务委员会会议审议后再交付表决。但是对部分修改或者内容比较单一的地方性法规案，各方面意见比较一致的，也可以经一次常务委员会会议审议后交付表决。</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对涉及面广，或者在立法的可行性等重大问题上存在较大分歧意见的地方性法规案，需要作进一步研究的，由主任会议决定，可以进行第三次审议，也可以搁置审议或者暂不付表决。</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对地方性法规案中个别意见分歧较大的重要条款，由法制和监察司法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对多件地方性法规中涉及同类事项的个别条款进行修改，一并提出地方性法规案的，经主任会议决定，可以合并表决，也可以分别表决。</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第三十一条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常务委员会审议地方性法规案时，可以采取分组会议和全体会议的形式进行。</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常务委员会会议审议地方性法规案时，会议工作人员应当全面、准确地记录会议审议的意见，由常务委员会办公室整理后，形成简报，发送常务委员会会议并分送法制和监察司法委员会及其他有关委员会。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第三十二条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会议第一次审议地方性法规案，全体会议听取提案人的说明后，有关委员会作审议意见的报告，并提供地方性法规草案建议修改稿。常务委员会分组会议审议时，结合有关委员会的审议意见及建议修改稿，对地方性法规草案进行审议。提案人、有关委员会应当派人听取会议审议意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审议意见的报告，应当包括必要性、合法性、可行性和专业性等方面内容。</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第三十三条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常务委员会会议第一次审议地方性法规案后，有关委员会应当研究并整理常务委员会组成人员的审议意见，与法制和监察司法委员会就常务委员会审议情况交换意见。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第三十四条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常务委员会会议议程第二次审议的地方性法规案，由法制和监察司法委员会根据常务委员会组成人员、有关委员会的审议意见和各方面提出的意见进行统一审议，提出审议结果报告和地方性法规草案修改稿。对重要的不同意见应当在审议结果报告中予以说明，对有关委员会的重要审议意见没有采纳的，应当向有关委员会说明。</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法制和监察司法委员会审议地方性法规案时，可以邀请有关委员会列席会议，发表意见。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法制和监察司法委员会与有关委员会之间对地方性法规草案的重要问题意见不一致的，应当向主任会议汇报。</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第三十五条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常务委员会会议第二次审议地方性法规案，全体会议听取法制和监察司法委员会关于地方性法规草案审议结果的报告后，由分组会议对地方性法规草案修改稿进行审议。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拟提请自治州人民代表大会审议的地方性法规案，本次常务委员会全体会议听取法制和监察司法委员会关于地方性法规草案修改情况的报告。</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第三十六条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w:t>
      </w:r>
      <w:r w:rsidRPr="003A2784">
        <w:rPr>
          <w:rFonts w:ascii="Times New Roman" w:eastAsia="仿宋_GB2312" w:hAnsi="Times New Roman" w:cs="Times New Roman" w:hint="eastAsia"/>
          <w:snapToGrid w:val="0"/>
          <w:color w:val="000000"/>
          <w:spacing w:val="2"/>
          <w:sz w:val="32"/>
          <w:szCs w:val="32"/>
        </w:rPr>
        <w:t>常务委员会会议议程的地方性法规案，有关委员会应当通过多种形式征求自治州人民代表大会代表、县</w:t>
      </w:r>
      <w:r w:rsidRPr="003A2784">
        <w:rPr>
          <w:rFonts w:ascii="Times New Roman" w:eastAsia="仿宋_GB2312" w:hAnsi="Times New Roman" w:cs="Times New Roman" w:hint="eastAsia"/>
          <w:snapToGrid w:val="0"/>
          <w:color w:val="000000"/>
          <w:sz w:val="32"/>
          <w:szCs w:val="32"/>
        </w:rPr>
        <w:t>（市）人民代表大会常务委员会、有关部门、组织和专家的意见。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有关委员会应当将地方性法规草案通过网站、报刊或者其他媒体向社会公布征求意见，主任会议决定不宜公布的除外。向社会公布征求意见的时间一般不少于</w:t>
      </w:r>
      <w:r w:rsidRPr="003A2784">
        <w:rPr>
          <w:rFonts w:ascii="Times New Roman" w:eastAsia="仿宋_GB2312" w:hAnsi="Times New Roman" w:cs="Times New Roman"/>
          <w:snapToGrid w:val="0"/>
          <w:color w:val="000000"/>
          <w:sz w:val="32"/>
          <w:szCs w:val="32"/>
        </w:rPr>
        <w:t>30</w:t>
      </w:r>
      <w:r w:rsidRPr="003A2784">
        <w:rPr>
          <w:rFonts w:ascii="Times New Roman" w:eastAsia="仿宋_GB2312" w:hAnsi="Times New Roman" w:cs="Times New Roman" w:hint="eastAsia"/>
          <w:snapToGrid w:val="0"/>
          <w:color w:val="000000"/>
          <w:sz w:val="32"/>
          <w:szCs w:val="32"/>
        </w:rPr>
        <w:t>日。</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pacing w:val="2"/>
          <w:sz w:val="32"/>
          <w:szCs w:val="32"/>
        </w:rPr>
      </w:pPr>
      <w:r w:rsidRPr="003A2784">
        <w:rPr>
          <w:rFonts w:ascii="黑体" w:eastAsia="黑体" w:hAnsi="黑体" w:cs="Times New Roman" w:hint="eastAsia"/>
          <w:snapToGrid w:val="0"/>
          <w:color w:val="000000"/>
          <w:sz w:val="32"/>
          <w:szCs w:val="32"/>
        </w:rPr>
        <w:t>第三十七条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拟提请常</w:t>
      </w:r>
      <w:r w:rsidRPr="003A2784">
        <w:rPr>
          <w:rFonts w:ascii="Times New Roman" w:eastAsia="仿宋_GB2312" w:hAnsi="Times New Roman" w:cs="Times New Roman" w:hint="eastAsia"/>
          <w:snapToGrid w:val="0"/>
          <w:color w:val="000000"/>
          <w:spacing w:val="2"/>
          <w:sz w:val="32"/>
          <w:szCs w:val="32"/>
        </w:rPr>
        <w:t>务委员会审议通过的地方性法规案，法制工作委员会可以对地方性法规草案中主要制度规范的可行性、出台时机、实施的社会效果和可能出现的问题等进行评估。评估情况由法制和监察司法委员会在审议结果报告中予以说明。</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第三十八条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列入常务委员会会议议程的地方性法规案，在交付表决前，提案人要求撤回的，应当说明理由，经主任会议同意，并向常务委员会报告，对该地方性法规案的审议即行终止。</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第三十九条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经一次常务委员会会议审议即交付表决的地方性法规案，全体会议听取提案人的说明后，由有关委员会作审议意见的报告，经分组会议审议后，由法制和监察司法委员会在全体会议上作审议结果的报告。</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常务委员会会议对地方性法规案进行第三次审议和多次审议时，由法制和监察司法委员会作地方性法规草案修改情况的报告后，由分组会议对地方性法规草案修改稿进行审议。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第四十一条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列入常务委员会会议审议的地方性法规案，自主任会议决定搁置审议或者暂不付表决之日起，经过两年没有再次列入常务委员会会议议程的，由法制和监察司法委员会向主任会议提出，由主任会议向常务委员会报告，该地方性法规案终止审议。</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第四十二条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地方性法规草案修改稿经常务委员会会议审议后，由法制和监察司法委员会根据常务委员会组成人员的审议意见进行修改，提出地方性法规草案表决稿，由主任会议提请常务委员会全体会议表决，以常务委员会全体组成人员的过半数通过。</w:t>
      </w:r>
    </w:p>
    <w:p w:rsidR="009931B3" w:rsidRPr="003A2784" w:rsidRDefault="009931B3" w:rsidP="00514085">
      <w:pPr>
        <w:topLinePunct/>
        <w:adjustRightInd w:val="0"/>
        <w:snapToGrid w:val="0"/>
        <w:spacing w:line="592" w:lineRule="exact"/>
        <w:rPr>
          <w:rFonts w:ascii="Times New Roman" w:eastAsia="仿宋_GB2312" w:hAnsi="Times New Roman" w:cs="Times New Roman"/>
          <w:snapToGrid w:val="0"/>
          <w:color w:val="000000"/>
          <w:sz w:val="32"/>
          <w:szCs w:val="32"/>
        </w:rPr>
      </w:pPr>
    </w:p>
    <w:p w:rsidR="009931B3" w:rsidRPr="003A2784" w:rsidRDefault="009931B3" w:rsidP="0051408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3A2784">
        <w:rPr>
          <w:rFonts w:ascii="楷体_GB2312" w:eastAsia="楷体_GB2312" w:hAnsi="Times New Roman" w:cs="Times New Roman" w:hint="eastAsia"/>
          <w:snapToGrid w:val="0"/>
          <w:color w:val="000000"/>
          <w:sz w:val="32"/>
          <w:szCs w:val="32"/>
        </w:rPr>
        <w:t>第三节</w:t>
      </w:r>
      <w:r w:rsidRPr="003A2784">
        <w:rPr>
          <w:rFonts w:ascii="楷体_GB2312" w:eastAsia="楷体_GB2312" w:hAnsi="Times New Roman" w:cs="Times New Roman"/>
          <w:snapToGrid w:val="0"/>
          <w:color w:val="000000"/>
          <w:sz w:val="32"/>
          <w:szCs w:val="32"/>
        </w:rPr>
        <w:t xml:space="preserve">  </w:t>
      </w:r>
      <w:r w:rsidRPr="003A2784">
        <w:rPr>
          <w:rFonts w:ascii="楷体_GB2312" w:eastAsia="楷体_GB2312" w:hAnsi="Times New Roman" w:cs="Times New Roman" w:hint="eastAsia"/>
          <w:snapToGrid w:val="0"/>
          <w:color w:val="000000"/>
          <w:sz w:val="32"/>
          <w:szCs w:val="32"/>
        </w:rPr>
        <w:t>法规的报批和公布</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第四十三条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自治州人民代表大会及其常务委员会通过的法规，自通过之日起</w:t>
      </w:r>
      <w:r w:rsidRPr="003A2784">
        <w:rPr>
          <w:rFonts w:ascii="Times New Roman" w:eastAsia="仿宋_GB2312" w:hAnsi="Times New Roman" w:cs="Times New Roman"/>
          <w:snapToGrid w:val="0"/>
          <w:color w:val="000000"/>
          <w:sz w:val="32"/>
          <w:szCs w:val="32"/>
        </w:rPr>
        <w:t>15</w:t>
      </w:r>
      <w:r w:rsidRPr="003A2784">
        <w:rPr>
          <w:rFonts w:ascii="Times New Roman" w:eastAsia="仿宋_GB2312" w:hAnsi="Times New Roman" w:cs="Times New Roman" w:hint="eastAsia"/>
          <w:snapToGrid w:val="0"/>
          <w:color w:val="000000"/>
          <w:sz w:val="32"/>
          <w:szCs w:val="32"/>
        </w:rPr>
        <w:t>日内，由常务委员会报请省人民代表大会常务委员会批准。</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地方性法规的报批工作，由法制和监察司法委员会负责，有关委员会配合。自治条例、单行条例的报批工作，由民族和外事华侨工作委员会负责。</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pacing w:val="2"/>
          <w:sz w:val="32"/>
          <w:szCs w:val="32"/>
        </w:rPr>
      </w:pPr>
      <w:r w:rsidRPr="003A2784">
        <w:rPr>
          <w:rFonts w:ascii="黑体" w:eastAsia="黑体" w:hAnsi="黑体" w:cs="Times New Roman" w:hint="eastAsia"/>
          <w:snapToGrid w:val="0"/>
          <w:color w:val="000000"/>
          <w:sz w:val="32"/>
          <w:szCs w:val="32"/>
        </w:rPr>
        <w:t>第四十四条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报请批准的法</w:t>
      </w:r>
      <w:r w:rsidRPr="003A2784">
        <w:rPr>
          <w:rFonts w:ascii="Times New Roman" w:eastAsia="仿宋_GB2312" w:hAnsi="Times New Roman" w:cs="Times New Roman" w:hint="eastAsia"/>
          <w:snapToGrid w:val="0"/>
          <w:color w:val="000000"/>
          <w:spacing w:val="2"/>
          <w:sz w:val="32"/>
          <w:szCs w:val="32"/>
        </w:rPr>
        <w:t>规，省人民代表大会常务委员会审议、审查后退回修改的，由有关委员会根据省人民代表大会常务委员会提出的修改意见进行审议、修改，报主任会议决定，由自治州人民代表大会或者常务委员会审议通过后，再报请批准。</w:t>
      </w:r>
    </w:p>
    <w:p w:rsidR="009931B3"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3A2784">
        <w:rPr>
          <w:rFonts w:ascii="黑体" w:eastAsia="黑体" w:hAnsi="黑体" w:cs="Times New Roman" w:hint="eastAsia"/>
          <w:snapToGrid w:val="0"/>
          <w:color w:val="000000"/>
          <w:sz w:val="32"/>
          <w:szCs w:val="32"/>
        </w:rPr>
        <w:t>第四十五条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经</w:t>
      </w:r>
      <w:r w:rsidRPr="003A2784">
        <w:rPr>
          <w:rFonts w:ascii="Times New Roman" w:eastAsia="仿宋_GB2312" w:hAnsi="Times New Roman" w:cs="Times New Roman" w:hint="eastAsia"/>
          <w:snapToGrid w:val="0"/>
          <w:color w:val="000000"/>
          <w:spacing w:val="6"/>
          <w:sz w:val="32"/>
          <w:szCs w:val="32"/>
        </w:rPr>
        <w:t>省人民代表大会常务委员会批准的法规，常务委员会在批准后</w:t>
      </w:r>
      <w:r w:rsidRPr="003A2784">
        <w:rPr>
          <w:rFonts w:ascii="Times New Roman" w:eastAsia="仿宋_GB2312" w:hAnsi="Times New Roman" w:cs="Times New Roman"/>
          <w:snapToGrid w:val="0"/>
          <w:color w:val="000000"/>
          <w:spacing w:val="6"/>
          <w:sz w:val="32"/>
          <w:szCs w:val="32"/>
        </w:rPr>
        <w:t>30</w:t>
      </w:r>
      <w:r w:rsidRPr="003A2784">
        <w:rPr>
          <w:rFonts w:ascii="Times New Roman" w:eastAsia="仿宋_GB2312" w:hAnsi="Times New Roman" w:cs="Times New Roman" w:hint="eastAsia"/>
          <w:snapToGrid w:val="0"/>
          <w:color w:val="000000"/>
          <w:spacing w:val="6"/>
          <w:sz w:val="32"/>
          <w:szCs w:val="32"/>
        </w:rPr>
        <w:t>日内发布公告予以公布，并及时在常务委员会公报、怒江人大网和州内发行的主要报刊上刊载。在常务委员会公报上刊登的法规文本为标准文本。</w:t>
      </w:r>
    </w:p>
    <w:p w:rsidR="009931B3" w:rsidRPr="003A2784" w:rsidRDefault="009931B3" w:rsidP="00C1128A">
      <w:pPr>
        <w:topLinePunct/>
        <w:adjustRightInd w:val="0"/>
        <w:snapToGrid w:val="0"/>
        <w:spacing w:line="592" w:lineRule="exact"/>
        <w:ind w:firstLineChars="200" w:firstLine="664"/>
        <w:rPr>
          <w:rFonts w:ascii="Times New Roman" w:eastAsia="仿宋_GB2312" w:hAnsi="Times New Roman" w:cs="Times New Roman"/>
          <w:snapToGrid w:val="0"/>
          <w:color w:val="000000"/>
          <w:spacing w:val="6"/>
          <w:sz w:val="32"/>
          <w:szCs w:val="32"/>
        </w:rPr>
      </w:pPr>
      <w:r w:rsidRPr="003A2784">
        <w:rPr>
          <w:rFonts w:ascii="Times New Roman" w:eastAsia="仿宋_GB2312" w:hAnsi="Times New Roman" w:cs="Times New Roman" w:hint="eastAsia"/>
          <w:snapToGrid w:val="0"/>
          <w:color w:val="000000"/>
          <w:spacing w:val="6"/>
          <w:sz w:val="32"/>
          <w:szCs w:val="32"/>
        </w:rPr>
        <w:t>常务委员会在法规公布后</w:t>
      </w:r>
      <w:r w:rsidRPr="003A2784">
        <w:rPr>
          <w:rFonts w:ascii="Times New Roman" w:eastAsia="仿宋_GB2312" w:hAnsi="Times New Roman" w:cs="Times New Roman"/>
          <w:snapToGrid w:val="0"/>
          <w:color w:val="000000"/>
          <w:spacing w:val="6"/>
          <w:sz w:val="32"/>
          <w:szCs w:val="32"/>
        </w:rPr>
        <w:t>10</w:t>
      </w:r>
      <w:r w:rsidRPr="003A2784">
        <w:rPr>
          <w:rFonts w:ascii="Times New Roman" w:eastAsia="仿宋_GB2312" w:hAnsi="Times New Roman" w:cs="Times New Roman" w:hint="eastAsia"/>
          <w:snapToGrid w:val="0"/>
          <w:color w:val="000000"/>
          <w:spacing w:val="6"/>
          <w:sz w:val="32"/>
          <w:szCs w:val="32"/>
        </w:rPr>
        <w:t>日内将公告和公布的法规文本等有关材料报送省人民代表大会常务委员会。自治条例和单行条例报送有关材料时，应当说明对法律、行政法规、地方性法规作出变通的情况。</w:t>
      </w:r>
    </w:p>
    <w:p w:rsidR="009931B3" w:rsidRPr="003A2784" w:rsidRDefault="009931B3" w:rsidP="00514085">
      <w:pPr>
        <w:topLinePunct/>
        <w:adjustRightInd w:val="0"/>
        <w:snapToGrid w:val="0"/>
        <w:spacing w:line="592" w:lineRule="exact"/>
        <w:rPr>
          <w:rFonts w:ascii="Times New Roman" w:eastAsia="仿宋_GB2312" w:hAnsi="Times New Roman" w:cs="Times New Roman"/>
          <w:snapToGrid w:val="0"/>
          <w:color w:val="000000"/>
          <w:sz w:val="32"/>
          <w:szCs w:val="32"/>
        </w:rPr>
      </w:pPr>
    </w:p>
    <w:p w:rsidR="009931B3" w:rsidRPr="003A2784" w:rsidRDefault="009931B3" w:rsidP="00514085">
      <w:pPr>
        <w:topLinePunct/>
        <w:adjustRightInd w:val="0"/>
        <w:snapToGrid w:val="0"/>
        <w:spacing w:line="592" w:lineRule="exact"/>
        <w:jc w:val="center"/>
        <w:rPr>
          <w:rFonts w:ascii="黑体" w:eastAsia="黑体" w:hAnsi="黑体" w:cs="Times New Roman"/>
          <w:snapToGrid w:val="0"/>
          <w:color w:val="000000"/>
          <w:sz w:val="32"/>
          <w:szCs w:val="32"/>
        </w:rPr>
      </w:pPr>
      <w:r w:rsidRPr="003A2784">
        <w:rPr>
          <w:rFonts w:ascii="黑体" w:eastAsia="黑体" w:hAnsi="黑体" w:cs="Times New Roman" w:hint="eastAsia"/>
          <w:snapToGrid w:val="0"/>
          <w:color w:val="000000"/>
          <w:sz w:val="32"/>
          <w:szCs w:val="32"/>
        </w:rPr>
        <w:t>第四章</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其他规定</w:t>
      </w:r>
    </w:p>
    <w:p w:rsidR="009931B3" w:rsidRPr="003A2784" w:rsidRDefault="009931B3" w:rsidP="00514085">
      <w:pPr>
        <w:topLinePunct/>
        <w:adjustRightInd w:val="0"/>
        <w:snapToGrid w:val="0"/>
        <w:spacing w:line="592" w:lineRule="exact"/>
        <w:rPr>
          <w:rFonts w:ascii="Times New Roman" w:eastAsia="仿宋_GB2312" w:hAnsi="Times New Roman"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第四十六条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常务委员会应当建立立法专家顾问制度，建立基层立法联系点，健全立法咨询、协调、协商、征求意见机制，推进科学立法、民主立法、依法立法，提高立法质量。</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第四十七条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拟提请审议的法规案，应当报送省人民代表大会及其常务委员会有关委员会征求意见。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第四十八条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法规的题注，应当载明制定机关、通过日期、批准机关、批准日期。经过修改的法规，应当载明修改机关、修改日期、批准机关、批准日期。</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第四十九条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法规明确要求有关机关对专门事项作出配套的具体规定的，有关机关应当自法规施行之日起一年内作出规定。有关机关未能在期限内作出配套的具体规定的，应当向常务委员会说明情况。</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第五十条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有关委员会可以组织对法规或者法规中有关规定进行立法后评估。评估情况应当向常务委员会报告。</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第五十一条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法规解释权属于常务委员会。常务委员会对法规的解释同法规具有同等效力。</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第五十二条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有关委员会可以对有关法规具体问题的询问进行研究答复，并报常务委员会备案。</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研究答复时，应当征求自治州人民政府和有关部门的意见。</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第五十三条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向常务委员会提出的法规案，由常务委员会办公室统一签收、登记，并分送有关委员会。</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Times New Roman" w:eastAsia="仿宋_GB2312" w:hAnsi="Times New Roman" w:cs="Times New Roman" w:hint="eastAsia"/>
          <w:snapToGrid w:val="0"/>
          <w:color w:val="000000"/>
          <w:sz w:val="32"/>
          <w:szCs w:val="32"/>
        </w:rPr>
        <w:t>有关委员会应当建立法规档案，立法工作结束后交档案管理部门保存。档案内容包括议案、说明、审议意见的报告、修改情况的报告、审议结果报告、法规草案修改稿和表决稿、决议、批准文件、公告、标准文本、会议记录等。</w:t>
      </w:r>
    </w:p>
    <w:p w:rsidR="009931B3" w:rsidRPr="003A2784" w:rsidRDefault="009931B3" w:rsidP="00514085">
      <w:pPr>
        <w:topLinePunct/>
        <w:adjustRightInd w:val="0"/>
        <w:snapToGrid w:val="0"/>
        <w:spacing w:line="592" w:lineRule="exact"/>
        <w:rPr>
          <w:rFonts w:ascii="Times New Roman" w:eastAsia="仿宋_GB2312" w:hAnsi="Times New Roman" w:cs="Times New Roman"/>
          <w:snapToGrid w:val="0"/>
          <w:color w:val="000000"/>
          <w:sz w:val="32"/>
          <w:szCs w:val="32"/>
        </w:rPr>
      </w:pPr>
    </w:p>
    <w:p w:rsidR="009931B3" w:rsidRPr="003A2784" w:rsidRDefault="009931B3" w:rsidP="00514085">
      <w:pPr>
        <w:topLinePunct/>
        <w:adjustRightInd w:val="0"/>
        <w:snapToGrid w:val="0"/>
        <w:spacing w:line="592" w:lineRule="exact"/>
        <w:jc w:val="center"/>
        <w:rPr>
          <w:rFonts w:ascii="黑体" w:eastAsia="黑体" w:hAnsi="黑体" w:cs="Times New Roman"/>
          <w:snapToGrid w:val="0"/>
          <w:color w:val="000000"/>
          <w:sz w:val="32"/>
          <w:szCs w:val="32"/>
        </w:rPr>
      </w:pPr>
      <w:r w:rsidRPr="003A2784">
        <w:rPr>
          <w:rFonts w:ascii="黑体" w:eastAsia="黑体" w:hAnsi="黑体" w:cs="Times New Roman" w:hint="eastAsia"/>
          <w:snapToGrid w:val="0"/>
          <w:color w:val="000000"/>
          <w:sz w:val="32"/>
          <w:szCs w:val="32"/>
        </w:rPr>
        <w:t>第五章</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附</w:t>
      </w:r>
      <w:r w:rsidRPr="003A2784">
        <w:rPr>
          <w:rFonts w:ascii="黑体" w:eastAsia="黑体" w:hAnsi="黑体" w:cs="Times New Roman"/>
          <w:snapToGrid w:val="0"/>
          <w:color w:val="000000"/>
          <w:sz w:val="32"/>
          <w:szCs w:val="32"/>
        </w:rPr>
        <w:t xml:space="preserve">  </w:t>
      </w:r>
      <w:r w:rsidRPr="003A2784">
        <w:rPr>
          <w:rFonts w:ascii="黑体" w:eastAsia="黑体" w:hAnsi="黑体" w:cs="Times New Roman" w:hint="eastAsia"/>
          <w:snapToGrid w:val="0"/>
          <w:color w:val="000000"/>
          <w:sz w:val="32"/>
          <w:szCs w:val="32"/>
        </w:rPr>
        <w:t>则</w:t>
      </w: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931B3" w:rsidRPr="003A2784" w:rsidRDefault="009931B3" w:rsidP="00C1128A">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A2784">
        <w:rPr>
          <w:rFonts w:ascii="黑体" w:eastAsia="黑体" w:hAnsi="黑体" w:cs="Times New Roman" w:hint="eastAsia"/>
          <w:snapToGrid w:val="0"/>
          <w:color w:val="000000"/>
          <w:sz w:val="32"/>
          <w:szCs w:val="32"/>
        </w:rPr>
        <w:t>第五十四条</w:t>
      </w:r>
      <w:r w:rsidRPr="003A2784">
        <w:rPr>
          <w:rFonts w:ascii="Times New Roman" w:eastAsia="仿宋_GB2312" w:hAnsi="Times New Roman" w:cs="Times New Roman"/>
          <w:snapToGrid w:val="0"/>
          <w:color w:val="000000"/>
          <w:sz w:val="32"/>
          <w:szCs w:val="32"/>
        </w:rPr>
        <w:t xml:space="preserve">  </w:t>
      </w:r>
      <w:r w:rsidRPr="003A2784">
        <w:rPr>
          <w:rFonts w:ascii="Times New Roman" w:eastAsia="仿宋_GB2312" w:hAnsi="Times New Roman" w:cs="Times New Roman" w:hint="eastAsia"/>
          <w:snapToGrid w:val="0"/>
          <w:color w:val="000000"/>
          <w:sz w:val="32"/>
          <w:szCs w:val="32"/>
        </w:rPr>
        <w:t>本条例自公布之日起施行。</w:t>
      </w:r>
    </w:p>
    <w:p w:rsidR="009931B3" w:rsidRPr="00EF0BE6" w:rsidRDefault="009931B3" w:rsidP="009A54F8">
      <w:pPr>
        <w:topLinePunct/>
        <w:adjustRightInd w:val="0"/>
        <w:snapToGrid w:val="0"/>
        <w:spacing w:line="592" w:lineRule="exact"/>
        <w:jc w:val="center"/>
        <w:rPr>
          <w:rFonts w:ascii="Times New Roman" w:eastAsia="仿宋_GB2312" w:hAnsi="Times New Roman"/>
          <w:bCs/>
          <w:snapToGrid w:val="0"/>
          <w:color w:val="000000"/>
          <w:sz w:val="32"/>
          <w:szCs w:val="32"/>
        </w:rPr>
      </w:pPr>
    </w:p>
    <w:p w:rsidR="009931B3" w:rsidRPr="00EF0BE6" w:rsidRDefault="009931B3" w:rsidP="001D612E">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p>
    <w:sectPr w:rsidR="009931B3" w:rsidRPr="00EF0BE6"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1B3" w:rsidRDefault="009931B3">
      <w:r>
        <w:separator/>
      </w:r>
    </w:p>
  </w:endnote>
  <w:endnote w:type="continuationSeparator" w:id="0">
    <w:p w:rsidR="009931B3" w:rsidRDefault="009931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1B3" w:rsidRDefault="009931B3">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9931B3" w:rsidRDefault="009931B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1B3" w:rsidRDefault="009931B3">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4</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9931B3" w:rsidRDefault="009931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1B3" w:rsidRDefault="009931B3">
      <w:r>
        <w:separator/>
      </w:r>
    </w:p>
  </w:footnote>
  <w:footnote w:type="continuationSeparator" w:id="0">
    <w:p w:rsidR="009931B3" w:rsidRDefault="009931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1B3" w:rsidRDefault="009931B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657C"/>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0C2A"/>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1CE4"/>
    <w:rsid w:val="000636B5"/>
    <w:rsid w:val="00063912"/>
    <w:rsid w:val="0006394E"/>
    <w:rsid w:val="000642FD"/>
    <w:rsid w:val="00064B72"/>
    <w:rsid w:val="000651D3"/>
    <w:rsid w:val="00065D1F"/>
    <w:rsid w:val="00065FAE"/>
    <w:rsid w:val="0006667F"/>
    <w:rsid w:val="0006675F"/>
    <w:rsid w:val="00066ACC"/>
    <w:rsid w:val="0006708D"/>
    <w:rsid w:val="00067B16"/>
    <w:rsid w:val="000701BC"/>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4C43"/>
    <w:rsid w:val="000A5EAD"/>
    <w:rsid w:val="000A6145"/>
    <w:rsid w:val="000A65A6"/>
    <w:rsid w:val="000A6F7E"/>
    <w:rsid w:val="000A7130"/>
    <w:rsid w:val="000A73CF"/>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907"/>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56D"/>
    <w:rsid w:val="0014374E"/>
    <w:rsid w:val="00145702"/>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9DB"/>
    <w:rsid w:val="00157CF5"/>
    <w:rsid w:val="001601DC"/>
    <w:rsid w:val="00160308"/>
    <w:rsid w:val="0016063D"/>
    <w:rsid w:val="0016124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661"/>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5D04"/>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4EF"/>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4B13"/>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31CD"/>
    <w:rsid w:val="00283B13"/>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3A7"/>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2D1A"/>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A3C"/>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33"/>
    <w:rsid w:val="00313287"/>
    <w:rsid w:val="0031339F"/>
    <w:rsid w:val="00313C15"/>
    <w:rsid w:val="00314115"/>
    <w:rsid w:val="00314722"/>
    <w:rsid w:val="00314C20"/>
    <w:rsid w:val="0031542B"/>
    <w:rsid w:val="0031605B"/>
    <w:rsid w:val="003168BE"/>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50"/>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6FD5"/>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784"/>
    <w:rsid w:val="003A28EF"/>
    <w:rsid w:val="003A2E1C"/>
    <w:rsid w:val="003A30E4"/>
    <w:rsid w:val="003A43C4"/>
    <w:rsid w:val="003A4CDA"/>
    <w:rsid w:val="003A6D0F"/>
    <w:rsid w:val="003A76D9"/>
    <w:rsid w:val="003B0168"/>
    <w:rsid w:val="003B0B9D"/>
    <w:rsid w:val="003B0CDE"/>
    <w:rsid w:val="003B1BBA"/>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805"/>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14B8"/>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2AD"/>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2BA2"/>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88F"/>
    <w:rsid w:val="004C3C3A"/>
    <w:rsid w:val="004C45DE"/>
    <w:rsid w:val="004C510D"/>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46D"/>
    <w:rsid w:val="005126F4"/>
    <w:rsid w:val="005132AD"/>
    <w:rsid w:val="0051378A"/>
    <w:rsid w:val="00513A3B"/>
    <w:rsid w:val="00514085"/>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407"/>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8F3"/>
    <w:rsid w:val="005C3A0B"/>
    <w:rsid w:val="005C3C5E"/>
    <w:rsid w:val="005C3DDF"/>
    <w:rsid w:val="005C4162"/>
    <w:rsid w:val="005C41E5"/>
    <w:rsid w:val="005C4654"/>
    <w:rsid w:val="005C5734"/>
    <w:rsid w:val="005C595A"/>
    <w:rsid w:val="005C5C66"/>
    <w:rsid w:val="005C5CB7"/>
    <w:rsid w:val="005C5F6D"/>
    <w:rsid w:val="005C5F92"/>
    <w:rsid w:val="005C6409"/>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56A"/>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25C"/>
    <w:rsid w:val="00602492"/>
    <w:rsid w:val="00602A52"/>
    <w:rsid w:val="00603044"/>
    <w:rsid w:val="00603D99"/>
    <w:rsid w:val="00604FEE"/>
    <w:rsid w:val="006058A8"/>
    <w:rsid w:val="0060595A"/>
    <w:rsid w:val="00605D56"/>
    <w:rsid w:val="00606A54"/>
    <w:rsid w:val="00607031"/>
    <w:rsid w:val="006071C6"/>
    <w:rsid w:val="00607ABF"/>
    <w:rsid w:val="00610AC3"/>
    <w:rsid w:val="00611067"/>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9EE"/>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1"/>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93B"/>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431"/>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03A9"/>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4F6"/>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7BB"/>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C7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662"/>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343"/>
    <w:rsid w:val="008764F4"/>
    <w:rsid w:val="008767B8"/>
    <w:rsid w:val="008772DB"/>
    <w:rsid w:val="008776CA"/>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4F8"/>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6752"/>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6DC"/>
    <w:rsid w:val="0094785F"/>
    <w:rsid w:val="009479E4"/>
    <w:rsid w:val="00947AA3"/>
    <w:rsid w:val="009503EE"/>
    <w:rsid w:val="00951B87"/>
    <w:rsid w:val="00951D6D"/>
    <w:rsid w:val="00952092"/>
    <w:rsid w:val="0095253F"/>
    <w:rsid w:val="0095295A"/>
    <w:rsid w:val="00952DDA"/>
    <w:rsid w:val="009531E9"/>
    <w:rsid w:val="0095340C"/>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12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1B3"/>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3C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213"/>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4F2C"/>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7BF"/>
    <w:rsid w:val="00AC1867"/>
    <w:rsid w:val="00AC2230"/>
    <w:rsid w:val="00AC2875"/>
    <w:rsid w:val="00AC2E98"/>
    <w:rsid w:val="00AC31AD"/>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37D"/>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ACE"/>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0BB"/>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C58"/>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20C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68F"/>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28A"/>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3E"/>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A4A"/>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9E9"/>
    <w:rsid w:val="00CC6A9B"/>
    <w:rsid w:val="00CC7CAC"/>
    <w:rsid w:val="00CD026D"/>
    <w:rsid w:val="00CD0290"/>
    <w:rsid w:val="00CD03C8"/>
    <w:rsid w:val="00CD17FC"/>
    <w:rsid w:val="00CD1EA0"/>
    <w:rsid w:val="00CD26FB"/>
    <w:rsid w:val="00CD2A61"/>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711"/>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571"/>
    <w:rsid w:val="00D71705"/>
    <w:rsid w:val="00D717EC"/>
    <w:rsid w:val="00D7248F"/>
    <w:rsid w:val="00D7264D"/>
    <w:rsid w:val="00D741F2"/>
    <w:rsid w:val="00D7614C"/>
    <w:rsid w:val="00D76344"/>
    <w:rsid w:val="00D7663B"/>
    <w:rsid w:val="00D770B1"/>
    <w:rsid w:val="00D776D1"/>
    <w:rsid w:val="00D77CCA"/>
    <w:rsid w:val="00D80236"/>
    <w:rsid w:val="00D80497"/>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622D"/>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510"/>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2924"/>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164B"/>
    <w:rsid w:val="00E12E8A"/>
    <w:rsid w:val="00E134F2"/>
    <w:rsid w:val="00E14915"/>
    <w:rsid w:val="00E1503E"/>
    <w:rsid w:val="00E15156"/>
    <w:rsid w:val="00E1538F"/>
    <w:rsid w:val="00E15D2E"/>
    <w:rsid w:val="00E16333"/>
    <w:rsid w:val="00E16D54"/>
    <w:rsid w:val="00E1769D"/>
    <w:rsid w:val="00E17AA7"/>
    <w:rsid w:val="00E17DE7"/>
    <w:rsid w:val="00E20632"/>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6E16"/>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EF79AF"/>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2BE"/>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804"/>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0A73CF"/>
    <w:rPr>
      <w:rFonts w:ascii="宋体" w:eastAsia="宋体" w:hAnsi="Courier New"/>
      <w:kern w:val="2"/>
      <w:sz w:val="21"/>
      <w:lang w:val="en-US" w:eastAsia="zh-CN"/>
    </w:rPr>
  </w:style>
  <w:style w:type="character" w:customStyle="1" w:styleId="2Char">
    <w:name w:val="样式2 Char"/>
    <w:link w:val="2"/>
    <w:uiPriority w:val="99"/>
    <w:locked/>
    <w:rsid w:val="000A73CF"/>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0A73CF"/>
    <w:rPr>
      <w:rFonts w:eastAsia="华文中宋"/>
      <w:kern w:val="2"/>
      <w:sz w:val="24"/>
      <w:lang w:val="en-US" w:eastAsia="zh-CN"/>
    </w:rPr>
  </w:style>
  <w:style w:type="character" w:customStyle="1" w:styleId="CharChar2">
    <w:name w:val="Char Char2"/>
    <w:uiPriority w:val="99"/>
    <w:rsid w:val="000A73CF"/>
    <w:rPr>
      <w:rFonts w:ascii="黑体" w:eastAsia="黑体"/>
      <w:sz w:val="24"/>
      <w:lang w:val="en-US" w:eastAsia="zh-CN"/>
    </w:rPr>
  </w:style>
  <w:style w:type="character" w:customStyle="1" w:styleId="apple-converted-space">
    <w:name w:val="apple-converted-space"/>
    <w:basedOn w:val="DefaultParagraphFont"/>
    <w:uiPriority w:val="99"/>
    <w:rsid w:val="000A73CF"/>
    <w:rPr>
      <w:rFonts w:cs="Times New Roman"/>
    </w:rPr>
  </w:style>
  <w:style w:type="character" w:styleId="PageNumber">
    <w:name w:val="page number"/>
    <w:basedOn w:val="DefaultParagraphFont"/>
    <w:uiPriority w:val="99"/>
    <w:rsid w:val="000A73CF"/>
    <w:rPr>
      <w:rFonts w:cs="Times New Roman"/>
    </w:rPr>
  </w:style>
  <w:style w:type="character" w:customStyle="1" w:styleId="1CharChar">
    <w:name w:val="样式1 Char Char"/>
    <w:link w:val="1"/>
    <w:uiPriority w:val="99"/>
    <w:locked/>
    <w:rsid w:val="000A73CF"/>
    <w:rPr>
      <w:rFonts w:ascii="黑体" w:eastAsia="黑体" w:hAnsi="Courier New"/>
      <w:kern w:val="2"/>
      <w:sz w:val="32"/>
      <w:lang w:val="en-US" w:eastAsia="zh-CN"/>
    </w:rPr>
  </w:style>
  <w:style w:type="character" w:customStyle="1" w:styleId="ca-11">
    <w:name w:val="ca-11"/>
    <w:uiPriority w:val="99"/>
    <w:rsid w:val="000A73CF"/>
    <w:rPr>
      <w:rFonts w:ascii="??" w:eastAsia="Times New Roman"/>
      <w:b/>
      <w:color w:val="000000"/>
      <w:spacing w:val="-20"/>
      <w:sz w:val="44"/>
    </w:rPr>
  </w:style>
  <w:style w:type="character" w:customStyle="1" w:styleId="TitleChar1">
    <w:name w:val="Title Char1"/>
    <w:link w:val="Title"/>
    <w:uiPriority w:val="99"/>
    <w:locked/>
    <w:rsid w:val="000A73CF"/>
    <w:rPr>
      <w:rFonts w:ascii="Cambria" w:eastAsia="宋体" w:hAnsi="Cambria"/>
      <w:b/>
      <w:sz w:val="32"/>
    </w:rPr>
  </w:style>
  <w:style w:type="character" w:styleId="Strong">
    <w:name w:val="Strong"/>
    <w:basedOn w:val="DefaultParagraphFont"/>
    <w:uiPriority w:val="99"/>
    <w:qFormat/>
    <w:rsid w:val="000A73CF"/>
    <w:rPr>
      <w:rFonts w:eastAsia="仿宋_GB2312" w:cs="Times New Roman"/>
      <w:sz w:val="32"/>
    </w:rPr>
  </w:style>
  <w:style w:type="character" w:customStyle="1" w:styleId="1Char">
    <w:name w:val="样式1 Char"/>
    <w:uiPriority w:val="99"/>
    <w:rsid w:val="000A73CF"/>
    <w:rPr>
      <w:rFonts w:ascii="黑体" w:eastAsia="黑体" w:hAnsi="Courier New"/>
      <w:kern w:val="2"/>
      <w:sz w:val="32"/>
      <w:lang w:val="en-US" w:eastAsia="zh-CN"/>
    </w:rPr>
  </w:style>
  <w:style w:type="character" w:styleId="Hyperlink">
    <w:name w:val="Hyperlink"/>
    <w:basedOn w:val="DefaultParagraphFont"/>
    <w:uiPriority w:val="99"/>
    <w:rsid w:val="000A73CF"/>
    <w:rPr>
      <w:rFonts w:cs="Times New Roman"/>
      <w:color w:val="0000FF"/>
      <w:u w:val="single"/>
    </w:rPr>
  </w:style>
  <w:style w:type="character" w:customStyle="1" w:styleId="Char">
    <w:name w:val="纯文本 Char"/>
    <w:uiPriority w:val="99"/>
    <w:rsid w:val="000A73CF"/>
    <w:rPr>
      <w:rFonts w:ascii="宋体" w:eastAsia="宋体" w:hAnsi="Courier New"/>
      <w:kern w:val="2"/>
      <w:sz w:val="21"/>
      <w:lang w:val="en-US" w:eastAsia="zh-CN"/>
    </w:rPr>
  </w:style>
  <w:style w:type="character" w:customStyle="1" w:styleId="ca-41">
    <w:name w:val="ca-41"/>
    <w:uiPriority w:val="99"/>
    <w:rsid w:val="000A73CF"/>
    <w:rPr>
      <w:rFonts w:ascii="??_GB2312" w:eastAsia="Times New Roman"/>
      <w:color w:val="000000"/>
      <w:sz w:val="32"/>
    </w:rPr>
  </w:style>
  <w:style w:type="character" w:customStyle="1" w:styleId="a">
    <w:name w:val="纯文本 字符"/>
    <w:uiPriority w:val="99"/>
    <w:rsid w:val="000A73CF"/>
    <w:rPr>
      <w:rFonts w:ascii="宋体" w:eastAsia="宋体" w:hAnsi="Courier New"/>
      <w:kern w:val="2"/>
      <w:sz w:val="21"/>
      <w:lang w:val="en-US" w:eastAsia="zh-CN"/>
    </w:rPr>
  </w:style>
  <w:style w:type="character" w:customStyle="1" w:styleId="BalloonTextChar1">
    <w:name w:val="Balloon Text Char1"/>
    <w:link w:val="BalloonText"/>
    <w:uiPriority w:val="99"/>
    <w:locked/>
    <w:rsid w:val="000A73CF"/>
    <w:rPr>
      <w:kern w:val="2"/>
      <w:sz w:val="18"/>
    </w:rPr>
  </w:style>
  <w:style w:type="character" w:customStyle="1" w:styleId="PlainTextChar1">
    <w:name w:val="Plain Text Char1"/>
    <w:link w:val="PlainText"/>
    <w:uiPriority w:val="99"/>
    <w:locked/>
    <w:rsid w:val="000A73CF"/>
    <w:rPr>
      <w:rFonts w:ascii="宋体" w:eastAsia="宋体" w:hAnsi="Courier New"/>
      <w:kern w:val="2"/>
      <w:sz w:val="21"/>
      <w:lang w:val="en-US" w:eastAsia="zh-CN"/>
    </w:rPr>
  </w:style>
  <w:style w:type="character" w:customStyle="1" w:styleId="ca-01">
    <w:name w:val="ca-01"/>
    <w:uiPriority w:val="99"/>
    <w:rsid w:val="000A73CF"/>
    <w:rPr>
      <w:rFonts w:ascii="Times New Roman"/>
      <w:b/>
      <w:color w:val="000000"/>
      <w:spacing w:val="-20"/>
      <w:sz w:val="44"/>
    </w:rPr>
  </w:style>
  <w:style w:type="paragraph" w:customStyle="1" w:styleId="content-parag">
    <w:name w:val="content-parag"/>
    <w:basedOn w:val="Normal"/>
    <w:uiPriority w:val="99"/>
    <w:rsid w:val="000A73CF"/>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0A73CF"/>
    <w:pPr>
      <w:ind w:firstLineChars="0" w:firstLine="0"/>
      <w:jc w:val="center"/>
    </w:pPr>
  </w:style>
  <w:style w:type="paragraph" w:customStyle="1" w:styleId="a0">
    <w:name w:val="列出段落"/>
    <w:basedOn w:val="Normal"/>
    <w:uiPriority w:val="99"/>
    <w:rsid w:val="000A73CF"/>
    <w:pPr>
      <w:ind w:firstLineChars="200" w:firstLine="420"/>
    </w:pPr>
  </w:style>
  <w:style w:type="paragraph" w:customStyle="1" w:styleId="reader-word-layerreader-word-s1-2">
    <w:name w:val="reader-word-layer reader-word-s1-2"/>
    <w:basedOn w:val="Normal"/>
    <w:uiPriority w:val="99"/>
    <w:rsid w:val="000A73CF"/>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0A73CF"/>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0A73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0A73CF"/>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0A73CF"/>
    <w:pPr>
      <w:widowControl w:val="0"/>
      <w:jc w:val="both"/>
    </w:pPr>
    <w:rPr>
      <w:rFonts w:ascii="Calibri" w:hAnsi="Calibri"/>
    </w:rPr>
  </w:style>
  <w:style w:type="paragraph" w:styleId="TOAHeading">
    <w:name w:val="toa heading"/>
    <w:basedOn w:val="Normal"/>
    <w:next w:val="Normal"/>
    <w:uiPriority w:val="99"/>
    <w:rsid w:val="000A73CF"/>
    <w:pPr>
      <w:spacing w:before="120"/>
    </w:pPr>
    <w:rPr>
      <w:rFonts w:ascii="Arial" w:eastAsia="仿宋_GB2312" w:hAnsi="Arial" w:cs="Arial"/>
      <w:sz w:val="24"/>
    </w:rPr>
  </w:style>
  <w:style w:type="paragraph" w:styleId="Footer">
    <w:name w:val="footer"/>
    <w:basedOn w:val="Normal"/>
    <w:link w:val="FooterChar"/>
    <w:uiPriority w:val="99"/>
    <w:rsid w:val="000A73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0A73CF"/>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0A73CF"/>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0A73CF"/>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0A73CF"/>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0A73CF"/>
  </w:style>
  <w:style w:type="paragraph" w:customStyle="1" w:styleId="Char0">
    <w:name w:val="Char"/>
    <w:basedOn w:val="Normal"/>
    <w:uiPriority w:val="99"/>
    <w:semiHidden/>
    <w:rsid w:val="000A73CF"/>
  </w:style>
  <w:style w:type="paragraph" w:customStyle="1" w:styleId="Char1">
    <w:name w:val="Char1"/>
    <w:basedOn w:val="Normal"/>
    <w:uiPriority w:val="99"/>
    <w:semiHidden/>
    <w:rsid w:val="000A73CF"/>
  </w:style>
  <w:style w:type="paragraph" w:customStyle="1" w:styleId="4">
    <w:name w:val="样式4"/>
    <w:basedOn w:val="PlainText"/>
    <w:uiPriority w:val="99"/>
    <w:rsid w:val="000A73CF"/>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0A73CF"/>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0A73C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0A73CF"/>
    <w:pPr>
      <w:widowControl/>
    </w:pPr>
    <w:rPr>
      <w:kern w:val="0"/>
      <w:szCs w:val="21"/>
    </w:rPr>
  </w:style>
  <w:style w:type="paragraph" w:customStyle="1" w:styleId="CharCharChar">
    <w:name w:val="Char Char Char"/>
    <w:basedOn w:val="Normal"/>
    <w:uiPriority w:val="99"/>
    <w:rsid w:val="000A73CF"/>
    <w:rPr>
      <w:rFonts w:eastAsia="仿宋_GB2312"/>
      <w:sz w:val="32"/>
      <w:szCs w:val="20"/>
    </w:rPr>
  </w:style>
  <w:style w:type="paragraph" w:customStyle="1" w:styleId="7">
    <w:name w:val="样式7"/>
    <w:basedOn w:val="Normal"/>
    <w:uiPriority w:val="99"/>
    <w:rsid w:val="000A73CF"/>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0A73CF"/>
    <w:rPr>
      <w:rFonts w:ascii="宋体" w:hAnsi="Courier New"/>
      <w:szCs w:val="20"/>
    </w:rPr>
  </w:style>
  <w:style w:type="paragraph" w:customStyle="1" w:styleId="New0">
    <w:name w:val="正文 New"/>
    <w:uiPriority w:val="99"/>
    <w:rsid w:val="000A73CF"/>
    <w:pPr>
      <w:widowControl w:val="0"/>
      <w:jc w:val="both"/>
    </w:pPr>
  </w:style>
  <w:style w:type="paragraph" w:customStyle="1" w:styleId="NoSpacing1">
    <w:name w:val="No Spacing1"/>
    <w:uiPriority w:val="99"/>
    <w:rsid w:val="000A73CF"/>
    <w:pPr>
      <w:widowControl w:val="0"/>
      <w:jc w:val="both"/>
    </w:pPr>
    <w:rPr>
      <w:sz w:val="30"/>
      <w:szCs w:val="30"/>
    </w:rPr>
  </w:style>
  <w:style w:type="paragraph" w:styleId="PlainText">
    <w:name w:val="Plain Text"/>
    <w:basedOn w:val="Normal"/>
    <w:link w:val="PlainTextChar"/>
    <w:uiPriority w:val="99"/>
    <w:rsid w:val="000A73CF"/>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A73CF"/>
  </w:style>
  <w:style w:type="paragraph" w:customStyle="1" w:styleId="1">
    <w:name w:val="样式1"/>
    <w:basedOn w:val="PlainText"/>
    <w:link w:val="1CharChar"/>
    <w:uiPriority w:val="99"/>
    <w:rsid w:val="000A73C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0A73C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0A73CF"/>
    <w:pPr>
      <w:widowControl w:val="0"/>
      <w:jc w:val="both"/>
    </w:pPr>
    <w:rPr>
      <w:szCs w:val="24"/>
    </w:rPr>
  </w:style>
  <w:style w:type="paragraph" w:customStyle="1" w:styleId="3">
    <w:name w:val="样式3"/>
    <w:basedOn w:val="Normal"/>
    <w:uiPriority w:val="99"/>
    <w:rsid w:val="000A73CF"/>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0A73CF"/>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A73CF"/>
    <w:pPr>
      <w:widowControl w:val="0"/>
      <w:jc w:val="both"/>
    </w:pPr>
    <w:rPr>
      <w:szCs w:val="24"/>
    </w:rPr>
  </w:style>
  <w:style w:type="paragraph" w:customStyle="1" w:styleId="CharCharCharChar">
    <w:name w:val="Char Char Char Char"/>
    <w:basedOn w:val="Normal"/>
    <w:uiPriority w:val="99"/>
    <w:semiHidden/>
    <w:rsid w:val="000A73CF"/>
  </w:style>
  <w:style w:type="paragraph" w:styleId="NormalWeb">
    <w:name w:val="Normal (Web)"/>
    <w:basedOn w:val="Normal"/>
    <w:uiPriority w:val="99"/>
    <w:rsid w:val="000A73CF"/>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0A73CF"/>
    <w:pPr>
      <w:ind w:left="200" w:hangingChars="200" w:hanging="200"/>
    </w:pPr>
  </w:style>
  <w:style w:type="table" w:styleId="TableGrid">
    <w:name w:val="Table Grid"/>
    <w:basedOn w:val="TableNormal"/>
    <w:uiPriority w:val="99"/>
    <w:rsid w:val="000A73C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386877218">
      <w:marLeft w:val="0"/>
      <w:marRight w:val="0"/>
      <w:marTop w:val="0"/>
      <w:marBottom w:val="0"/>
      <w:divBdr>
        <w:top w:val="none" w:sz="0" w:space="0" w:color="auto"/>
        <w:left w:val="none" w:sz="0" w:space="0" w:color="auto"/>
        <w:bottom w:val="none" w:sz="0" w:space="0" w:color="auto"/>
        <w:right w:val="none" w:sz="0" w:space="0" w:color="auto"/>
      </w:divBdr>
    </w:div>
    <w:div w:id="1386877219">
      <w:marLeft w:val="0"/>
      <w:marRight w:val="0"/>
      <w:marTop w:val="0"/>
      <w:marBottom w:val="0"/>
      <w:divBdr>
        <w:top w:val="none" w:sz="0" w:space="0" w:color="auto"/>
        <w:left w:val="none" w:sz="0" w:space="0" w:color="auto"/>
        <w:bottom w:val="none" w:sz="0" w:space="0" w:color="auto"/>
        <w:right w:val="none" w:sz="0" w:space="0" w:color="auto"/>
      </w:divBdr>
    </w:div>
    <w:div w:id="1386877220">
      <w:marLeft w:val="0"/>
      <w:marRight w:val="0"/>
      <w:marTop w:val="0"/>
      <w:marBottom w:val="0"/>
      <w:divBdr>
        <w:top w:val="none" w:sz="0" w:space="0" w:color="auto"/>
        <w:left w:val="none" w:sz="0" w:space="0" w:color="auto"/>
        <w:bottom w:val="none" w:sz="0" w:space="0" w:color="auto"/>
        <w:right w:val="none" w:sz="0" w:space="0" w:color="auto"/>
      </w:divBdr>
    </w:div>
    <w:div w:id="1386877221">
      <w:marLeft w:val="0"/>
      <w:marRight w:val="0"/>
      <w:marTop w:val="0"/>
      <w:marBottom w:val="0"/>
      <w:divBdr>
        <w:top w:val="none" w:sz="0" w:space="0" w:color="auto"/>
        <w:left w:val="none" w:sz="0" w:space="0" w:color="auto"/>
        <w:bottom w:val="none" w:sz="0" w:space="0" w:color="auto"/>
        <w:right w:val="none" w:sz="0" w:space="0" w:color="auto"/>
      </w:divBdr>
    </w:div>
    <w:div w:id="13868772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1022</Words>
  <Characters>5832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2020-05-22T04:59:00Z</cp:lastPrinted>
  <dcterms:created xsi:type="dcterms:W3CDTF">2020-05-25T05:07:00Z</dcterms:created>
  <dcterms:modified xsi:type="dcterms:W3CDTF">2020-05-25T05:10:00Z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