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BA6" w:rsidRPr="00AF4CB9" w:rsidRDefault="00D73BA6" w:rsidP="000E5A9D">
      <w:pPr>
        <w:pStyle w:val="NormalIndent"/>
        <w:topLinePunct/>
        <w:spacing w:line="592" w:lineRule="exact"/>
        <w:ind w:firstLineChars="0" w:firstLine="0"/>
        <w:rPr>
          <w:rFonts w:ascii="宋体"/>
          <w:snapToGrid w:val="0"/>
          <w:kern w:val="0"/>
          <w:szCs w:val="32"/>
        </w:rPr>
      </w:pPr>
    </w:p>
    <w:p w:rsidR="00D73BA6" w:rsidRPr="00AF4CB9" w:rsidRDefault="00D73BA6" w:rsidP="00247A3A">
      <w:pPr>
        <w:pStyle w:val="NormalIndent"/>
        <w:topLinePunct/>
        <w:spacing w:line="592" w:lineRule="exact"/>
        <w:ind w:firstLineChars="0" w:firstLine="0"/>
        <w:rPr>
          <w:rFonts w:ascii="宋体"/>
          <w:snapToGrid w:val="0"/>
          <w:kern w:val="0"/>
          <w:szCs w:val="32"/>
        </w:rPr>
      </w:pPr>
    </w:p>
    <w:p w:rsidR="00D73BA6" w:rsidRPr="00AF4CB9" w:rsidRDefault="00D73BA6" w:rsidP="00FE5EB4">
      <w:pPr>
        <w:tabs>
          <w:tab w:val="left" w:pos="0"/>
        </w:tabs>
        <w:overflowPunct w:val="0"/>
        <w:topLinePunct/>
        <w:adjustRightInd w:val="0"/>
        <w:snapToGrid w:val="0"/>
        <w:spacing w:line="592" w:lineRule="exact"/>
        <w:jc w:val="center"/>
        <w:rPr>
          <w:rFonts w:ascii="宋体" w:eastAsia="方正小标宋简体" w:hAnsi="宋体"/>
          <w:color w:val="000000"/>
          <w:sz w:val="44"/>
          <w:szCs w:val="44"/>
        </w:rPr>
      </w:pPr>
      <w:r w:rsidRPr="00AF4CB9">
        <w:rPr>
          <w:rFonts w:ascii="宋体" w:eastAsia="方正小标宋简体" w:hAnsi="宋体" w:hint="eastAsia"/>
          <w:color w:val="000000"/>
          <w:sz w:val="44"/>
          <w:szCs w:val="44"/>
        </w:rPr>
        <w:t>昆明市安全生产条例</w:t>
      </w:r>
    </w:p>
    <w:p w:rsidR="00D73BA6" w:rsidRPr="00AF4CB9" w:rsidRDefault="00D73BA6" w:rsidP="00FE5EB4">
      <w:pPr>
        <w:tabs>
          <w:tab w:val="left" w:pos="0"/>
        </w:tabs>
        <w:overflowPunct w:val="0"/>
        <w:adjustRightInd w:val="0"/>
        <w:snapToGrid w:val="0"/>
        <w:spacing w:line="592" w:lineRule="exact"/>
        <w:jc w:val="center"/>
        <w:rPr>
          <w:rFonts w:ascii="宋体" w:eastAsia="楷体_GB2312" w:hAnsi="宋体"/>
          <w:color w:val="000000"/>
          <w:szCs w:val="32"/>
        </w:rPr>
      </w:pPr>
    </w:p>
    <w:p w:rsidR="00D73BA6" w:rsidRPr="00AF4CB9" w:rsidRDefault="00D73BA6" w:rsidP="006F58E0">
      <w:pPr>
        <w:tabs>
          <w:tab w:val="left" w:pos="0"/>
        </w:tabs>
        <w:topLinePunct/>
        <w:adjustRightInd w:val="0"/>
        <w:snapToGrid w:val="0"/>
        <w:spacing w:line="592" w:lineRule="exact"/>
        <w:ind w:leftChars="200" w:left="420" w:rightChars="200" w:right="420"/>
        <w:rPr>
          <w:rFonts w:ascii="宋体"/>
          <w:color w:val="000000"/>
          <w:sz w:val="32"/>
          <w:szCs w:val="32"/>
        </w:rPr>
      </w:pPr>
      <w:r w:rsidRPr="00AF4CB9">
        <w:rPr>
          <w:rFonts w:ascii="宋体" w:eastAsia="楷体_GB2312" w:hAnsi="宋体" w:hint="eastAsia"/>
          <w:color w:val="000000"/>
          <w:sz w:val="32"/>
          <w:szCs w:val="32"/>
        </w:rPr>
        <w:t>（</w:t>
      </w:r>
      <w:r w:rsidRPr="00AF4CB9">
        <w:rPr>
          <w:rFonts w:ascii="宋体" w:eastAsia="楷体_GB2312" w:hAnsi="宋体"/>
          <w:color w:val="000000"/>
          <w:sz w:val="32"/>
          <w:szCs w:val="32"/>
        </w:rPr>
        <w:t>2022</w:t>
      </w:r>
      <w:r w:rsidRPr="00AF4CB9">
        <w:rPr>
          <w:rFonts w:ascii="宋体" w:eastAsia="楷体_GB2312" w:hAnsi="宋体" w:hint="eastAsia"/>
          <w:color w:val="000000"/>
          <w:sz w:val="32"/>
          <w:szCs w:val="32"/>
        </w:rPr>
        <w:t>年</w:t>
      </w:r>
      <w:r w:rsidRPr="00AF4CB9">
        <w:rPr>
          <w:rFonts w:ascii="宋体" w:eastAsia="楷体_GB2312" w:hAnsi="宋体"/>
          <w:color w:val="000000"/>
          <w:sz w:val="32"/>
          <w:szCs w:val="32"/>
        </w:rPr>
        <w:t>11</w:t>
      </w:r>
      <w:r w:rsidRPr="00AF4CB9">
        <w:rPr>
          <w:rFonts w:ascii="宋体" w:eastAsia="楷体_GB2312" w:hAnsi="宋体" w:hint="eastAsia"/>
          <w:color w:val="000000"/>
          <w:sz w:val="32"/>
          <w:szCs w:val="32"/>
        </w:rPr>
        <w:t>月</w:t>
      </w:r>
      <w:r w:rsidRPr="00AF4CB9">
        <w:rPr>
          <w:rFonts w:ascii="宋体" w:eastAsia="楷体_GB2312" w:hAnsi="宋体"/>
          <w:color w:val="000000"/>
          <w:sz w:val="32"/>
          <w:szCs w:val="32"/>
        </w:rPr>
        <w:t>1</w:t>
      </w:r>
      <w:r w:rsidRPr="00AF4CB9">
        <w:rPr>
          <w:rFonts w:ascii="宋体" w:eastAsia="楷体_GB2312" w:hAnsi="宋体" w:hint="eastAsia"/>
          <w:color w:val="000000"/>
          <w:sz w:val="32"/>
          <w:szCs w:val="32"/>
        </w:rPr>
        <w:t>日昆明市第十五届人民代表大会常务委员会第七次会议通过</w:t>
      </w:r>
      <w:r w:rsidRPr="00AF4CB9">
        <w:rPr>
          <w:rFonts w:ascii="宋体" w:eastAsia="楷体_GB2312" w:hAnsi="宋体"/>
          <w:color w:val="000000"/>
          <w:sz w:val="32"/>
          <w:szCs w:val="32"/>
        </w:rPr>
        <w:t xml:space="preserve">  2022</w:t>
      </w:r>
      <w:r w:rsidRPr="00AF4CB9">
        <w:rPr>
          <w:rFonts w:ascii="宋体" w:eastAsia="楷体_GB2312" w:hAnsi="宋体" w:hint="eastAsia"/>
          <w:color w:val="000000"/>
          <w:sz w:val="32"/>
          <w:szCs w:val="32"/>
        </w:rPr>
        <w:t>年</w:t>
      </w:r>
      <w:r w:rsidRPr="00AF4CB9">
        <w:rPr>
          <w:rFonts w:ascii="宋体" w:eastAsia="楷体_GB2312" w:hAnsi="宋体"/>
          <w:color w:val="000000"/>
          <w:sz w:val="32"/>
          <w:szCs w:val="32"/>
        </w:rPr>
        <w:t>11</w:t>
      </w:r>
      <w:r w:rsidRPr="00AF4CB9">
        <w:rPr>
          <w:rFonts w:ascii="宋体" w:eastAsia="楷体_GB2312" w:hAnsi="宋体" w:hint="eastAsia"/>
          <w:color w:val="000000"/>
          <w:sz w:val="32"/>
          <w:szCs w:val="32"/>
        </w:rPr>
        <w:t>月</w:t>
      </w:r>
      <w:r w:rsidRPr="00AF4CB9">
        <w:rPr>
          <w:rFonts w:ascii="宋体" w:eastAsia="楷体_GB2312" w:hAnsi="宋体"/>
          <w:color w:val="000000"/>
          <w:sz w:val="32"/>
          <w:szCs w:val="32"/>
        </w:rPr>
        <w:t>30</w:t>
      </w:r>
      <w:r w:rsidRPr="00AF4CB9">
        <w:rPr>
          <w:rFonts w:ascii="宋体" w:eastAsia="楷体_GB2312" w:hAnsi="宋体" w:hint="eastAsia"/>
          <w:color w:val="000000"/>
          <w:sz w:val="32"/>
          <w:szCs w:val="32"/>
        </w:rPr>
        <w:t>日云南省第十三届人民代表大会常务委员会第三十五次会议批准）</w:t>
      </w:r>
    </w:p>
    <w:p w:rsidR="00D73BA6" w:rsidRPr="00AF4CB9" w:rsidRDefault="00D73BA6" w:rsidP="00FE5EB4">
      <w:pPr>
        <w:tabs>
          <w:tab w:val="left" w:pos="0"/>
        </w:tabs>
        <w:overflowPunct w:val="0"/>
        <w:topLinePunct/>
        <w:adjustRightInd w:val="0"/>
        <w:snapToGrid w:val="0"/>
        <w:spacing w:line="592" w:lineRule="exact"/>
        <w:ind w:firstLineChars="200" w:firstLine="420"/>
        <w:rPr>
          <w:rFonts w:ascii="宋体"/>
          <w:color w:val="000000"/>
          <w:szCs w:val="32"/>
        </w:rPr>
      </w:pP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黑体" w:hAnsi="宋体" w:hint="eastAsia"/>
          <w:color w:val="000000"/>
          <w:sz w:val="32"/>
          <w:szCs w:val="32"/>
        </w:rPr>
        <w:t>第一条</w:t>
      </w:r>
      <w:r w:rsidRPr="00AF4CB9">
        <w:rPr>
          <w:rFonts w:ascii="宋体" w:eastAsia="黑体" w:hAnsi="宋体"/>
          <w:color w:val="000000"/>
          <w:sz w:val="32"/>
          <w:szCs w:val="32"/>
        </w:rPr>
        <w:t xml:space="preserve"> </w:t>
      </w:r>
      <w:r w:rsidRPr="00AF4CB9">
        <w:rPr>
          <w:rFonts w:ascii="宋体" w:eastAsia="仿宋_GB2312" w:hAnsi="宋体"/>
          <w:color w:val="000000"/>
          <w:sz w:val="32"/>
          <w:szCs w:val="32"/>
        </w:rPr>
        <w:t xml:space="preserve"> </w:t>
      </w:r>
      <w:r w:rsidRPr="00AF4CB9">
        <w:rPr>
          <w:rFonts w:ascii="宋体" w:eastAsia="仿宋_GB2312" w:hAnsi="宋体" w:hint="eastAsia"/>
          <w:color w:val="000000"/>
          <w:sz w:val="32"/>
          <w:szCs w:val="32"/>
        </w:rPr>
        <w:t>为了加强安全生产工作，防止和减少生产安全事故，保障人民群众生命和财产安全，促进经济社会持续健康发展，根据《中华人民共和国安全生产法》《云南省安全生产条例》等法律、法规，结合本市实际，制定本条例。</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黑体" w:hAnsi="宋体" w:hint="eastAsia"/>
          <w:color w:val="000000"/>
          <w:sz w:val="32"/>
          <w:szCs w:val="32"/>
        </w:rPr>
        <w:t>第二条</w:t>
      </w:r>
      <w:r w:rsidRPr="00AF4CB9">
        <w:rPr>
          <w:rFonts w:ascii="宋体" w:eastAsia="黑体" w:hAnsi="宋体"/>
          <w:color w:val="000000"/>
          <w:sz w:val="32"/>
          <w:szCs w:val="32"/>
        </w:rPr>
        <w:t xml:space="preserve"> </w:t>
      </w:r>
      <w:r w:rsidRPr="00AF4CB9">
        <w:rPr>
          <w:rFonts w:ascii="宋体" w:eastAsia="仿宋_GB2312" w:hAnsi="宋体"/>
          <w:color w:val="000000"/>
          <w:sz w:val="32"/>
          <w:szCs w:val="32"/>
        </w:rPr>
        <w:t xml:space="preserve"> </w:t>
      </w:r>
      <w:r w:rsidRPr="00AF4CB9">
        <w:rPr>
          <w:rFonts w:ascii="宋体" w:eastAsia="仿宋_GB2312" w:hAnsi="宋体" w:hint="eastAsia"/>
          <w:color w:val="000000"/>
          <w:sz w:val="32"/>
          <w:szCs w:val="32"/>
        </w:rPr>
        <w:t>本市行政区域内从事生产经营活动的单位（以下统称生产经营单位）的安全生产及其监督管理，适用本条例。</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黑体" w:hAnsi="宋体" w:hint="eastAsia"/>
          <w:color w:val="000000"/>
          <w:sz w:val="32"/>
          <w:szCs w:val="32"/>
        </w:rPr>
        <w:t>第三条</w:t>
      </w:r>
      <w:r w:rsidRPr="00AF4CB9">
        <w:rPr>
          <w:rFonts w:ascii="宋体" w:eastAsia="仿宋_GB2312" w:hAnsi="宋体"/>
          <w:color w:val="000000"/>
          <w:sz w:val="32"/>
          <w:szCs w:val="32"/>
        </w:rPr>
        <w:t xml:space="preserve">  </w:t>
      </w:r>
      <w:r w:rsidRPr="00AF4CB9">
        <w:rPr>
          <w:rFonts w:ascii="宋体" w:eastAsia="仿宋_GB2312" w:hAnsi="宋体" w:hint="eastAsia"/>
          <w:color w:val="000000"/>
          <w:sz w:val="32"/>
          <w:szCs w:val="32"/>
        </w:rPr>
        <w:t>安全生产工作坚持中国共产党的领导。</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安全生产工作应当以人为本，坚持人民至上、生命至上，把保护人民生命安全摆在首位，树牢安全发展理念，坚持安全第一、预防为主、综合治理的方针，从源头上防范化解重大安全风险。</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安全生产工作实行管行业必须管安全、管业务必须管安全、管生产经营必须管安全，强化和落实生产经营单位主体责任与政府监管责任，建立生产经营单位负责、职工参与、政府监管、行业自律和社会监督的机制。</w:t>
      </w:r>
    </w:p>
    <w:p w:rsidR="00D73BA6" w:rsidRPr="00AF4CB9" w:rsidRDefault="00D73BA6" w:rsidP="00FE5EB4">
      <w:pPr>
        <w:pStyle w:val="CommentText"/>
        <w:overflowPunct w:val="0"/>
        <w:topLinePunct/>
        <w:adjustRightInd w:val="0"/>
        <w:snapToGrid w:val="0"/>
        <w:spacing w:line="592" w:lineRule="exact"/>
        <w:ind w:firstLineChars="200" w:firstLine="640"/>
        <w:jc w:val="both"/>
        <w:rPr>
          <w:rFonts w:ascii="宋体" w:eastAsia="仿宋_GB2312" w:hAnsi="宋体"/>
          <w:color w:val="000000"/>
          <w:sz w:val="32"/>
          <w:szCs w:val="32"/>
        </w:rPr>
      </w:pPr>
      <w:r w:rsidRPr="00AF4CB9">
        <w:rPr>
          <w:rFonts w:ascii="宋体" w:eastAsia="黑体" w:hAnsi="宋体" w:hint="eastAsia"/>
          <w:color w:val="000000"/>
          <w:sz w:val="32"/>
          <w:szCs w:val="32"/>
        </w:rPr>
        <w:t>第四条</w:t>
      </w:r>
      <w:r w:rsidRPr="00AF4CB9">
        <w:rPr>
          <w:rFonts w:ascii="宋体" w:eastAsia="黑体" w:hAnsi="宋体"/>
          <w:color w:val="000000"/>
          <w:sz w:val="32"/>
          <w:szCs w:val="32"/>
        </w:rPr>
        <w:t xml:space="preserve"> </w:t>
      </w:r>
      <w:r w:rsidRPr="00AF4CB9">
        <w:rPr>
          <w:rFonts w:ascii="宋体" w:eastAsia="仿宋_GB2312" w:hAnsi="宋体"/>
          <w:color w:val="000000"/>
          <w:sz w:val="32"/>
          <w:szCs w:val="32"/>
        </w:rPr>
        <w:t xml:space="preserve"> </w:t>
      </w:r>
      <w:r w:rsidRPr="00AF4CB9">
        <w:rPr>
          <w:rFonts w:ascii="宋体" w:eastAsia="仿宋_GB2312" w:hAnsi="宋体" w:hint="eastAsia"/>
          <w:color w:val="000000"/>
          <w:sz w:val="32"/>
          <w:szCs w:val="32"/>
        </w:rPr>
        <w:t>市、县（市、区）人民政府应当加强对安全生产工作的领导，把安全生产工作纳入国民经济和社会发展规划，加强安全生产基础设施建设和安全生产监管能力建设，所需经费列入本级财政预算，建立完善安全风险评估与论证机制，及时协调、解决安全生产工作中存在的重大问题，支持、督促负有安全生产监督管理职责的部门依法履行安全生产监督管理职责。</w:t>
      </w:r>
    </w:p>
    <w:p w:rsidR="00D73BA6" w:rsidRPr="00AF4CB9" w:rsidRDefault="00D73BA6" w:rsidP="00FE5EB4">
      <w:pPr>
        <w:pStyle w:val="CommentText"/>
        <w:overflowPunct w:val="0"/>
        <w:topLinePunct/>
        <w:adjustRightInd w:val="0"/>
        <w:snapToGrid w:val="0"/>
        <w:spacing w:line="592" w:lineRule="exact"/>
        <w:ind w:firstLineChars="200" w:firstLine="640"/>
        <w:jc w:val="both"/>
        <w:rPr>
          <w:rFonts w:ascii="宋体" w:eastAsia="仿宋_GB2312" w:hAnsi="宋体"/>
          <w:color w:val="000000"/>
          <w:sz w:val="32"/>
          <w:szCs w:val="32"/>
        </w:rPr>
      </w:pPr>
      <w:r w:rsidRPr="00AF4CB9">
        <w:rPr>
          <w:rFonts w:ascii="宋体" w:eastAsia="仿宋_GB2312" w:hAnsi="宋体" w:hint="eastAsia"/>
          <w:color w:val="000000"/>
          <w:sz w:val="32"/>
          <w:szCs w:val="32"/>
        </w:rPr>
        <w:t>各开发（度假）区应当明确安全生产监督管理工作机构，加强安全生产监管力量建设，监督检查管理区域内生产经营单位安全生产状况，依法履行安全生产监督管理职责。</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乡（镇）人民政府、街道办事处应当明确安全生产监督管理工作机构，配备专职安全生产监督管理人员，监督检查管理区域内生产经营单位安全生产状况，指导村（居）民委员会做好安全生产工作。</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黑体" w:hAnsi="宋体" w:hint="eastAsia"/>
          <w:color w:val="000000"/>
          <w:sz w:val="32"/>
          <w:szCs w:val="32"/>
        </w:rPr>
        <w:t>第五条</w:t>
      </w:r>
      <w:r w:rsidRPr="00AF4CB9">
        <w:rPr>
          <w:rFonts w:ascii="宋体" w:eastAsia="仿宋_GB2312" w:hAnsi="宋体"/>
          <w:color w:val="000000"/>
          <w:sz w:val="32"/>
          <w:szCs w:val="32"/>
        </w:rPr>
        <w:t xml:space="preserve">  </w:t>
      </w:r>
      <w:r w:rsidRPr="00AF4CB9">
        <w:rPr>
          <w:rFonts w:ascii="宋体" w:eastAsia="仿宋_GB2312" w:hAnsi="宋体" w:hint="eastAsia"/>
          <w:color w:val="000000"/>
          <w:sz w:val="32"/>
          <w:szCs w:val="32"/>
        </w:rPr>
        <w:t>市、县（市、区）人民政府应当建立健全安全生产工作协调机制，组建安全生产委员会。安全生产委员会在本级人民政府领导下，研究部署、指导协调、监督检查本行政区域安全生产工作。安全生产委员会可以根据需要设立专业委员会，统筹重点行业、领域安全生产工作。</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市、县（市、区）应急管理部门对本行政区域内安全生产工作实施综合监管，承担本级人民政府安全生产委员会日常工作，负责指导协调、监督检查、巡查考核同级有关部门、下级人民政府和各开发（度假）区管理机构安全生产工作。</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各开发（度假）区管理机构应当建立健全安全生产工作协调机制，统筹推动安全生产委员会及其办公室建设。</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黑体" w:hAnsi="宋体" w:hint="eastAsia"/>
          <w:color w:val="000000"/>
          <w:sz w:val="32"/>
          <w:szCs w:val="32"/>
        </w:rPr>
        <w:t>第六条</w:t>
      </w:r>
      <w:r w:rsidRPr="00AF4CB9">
        <w:rPr>
          <w:rFonts w:ascii="宋体" w:eastAsia="黑体" w:hAnsi="宋体"/>
          <w:color w:val="000000"/>
          <w:sz w:val="32"/>
          <w:szCs w:val="32"/>
        </w:rPr>
        <w:t xml:space="preserve"> </w:t>
      </w:r>
      <w:r w:rsidRPr="00AF4CB9">
        <w:rPr>
          <w:rFonts w:ascii="宋体" w:eastAsia="仿宋_GB2312" w:hAnsi="宋体"/>
          <w:color w:val="000000"/>
          <w:sz w:val="32"/>
          <w:szCs w:val="32"/>
        </w:rPr>
        <w:t xml:space="preserve"> </w:t>
      </w:r>
      <w:r w:rsidRPr="00AF4CB9">
        <w:rPr>
          <w:rFonts w:ascii="宋体" w:eastAsia="仿宋_GB2312" w:hAnsi="宋体" w:hint="eastAsia"/>
          <w:color w:val="000000"/>
          <w:sz w:val="32"/>
          <w:szCs w:val="32"/>
        </w:rPr>
        <w:t>市、县（市、区）负有安全生产监督管理职责的部门应当依法编制本部门安全生产权力和责任清单，按照分类分级监督管理的要求，编制安全生产年度监督检查计划，明确监督检查的重点对象、方式、内容和频次，发现事故隐患的，应当及时处理。</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负有安全生产监督管理职责的部门可以通过购买服务方式，聘请具备相应资质的单位、专业技术人员，参与安全生产监督检查、事故隐患排查治理等工作。</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黑体" w:hAnsi="宋体" w:hint="eastAsia"/>
          <w:color w:val="000000"/>
          <w:sz w:val="32"/>
          <w:szCs w:val="32"/>
        </w:rPr>
        <w:t>第七条</w:t>
      </w:r>
      <w:r w:rsidRPr="00AF4CB9">
        <w:rPr>
          <w:rFonts w:ascii="宋体" w:eastAsia="仿宋_GB2312" w:hAnsi="宋体"/>
          <w:color w:val="000000"/>
          <w:sz w:val="32"/>
          <w:szCs w:val="32"/>
        </w:rPr>
        <w:t xml:space="preserve">  </w:t>
      </w:r>
      <w:r w:rsidRPr="00AF4CB9">
        <w:rPr>
          <w:rFonts w:ascii="宋体" w:eastAsia="仿宋_GB2312" w:hAnsi="宋体" w:hint="eastAsia"/>
          <w:color w:val="000000"/>
          <w:sz w:val="32"/>
          <w:szCs w:val="32"/>
        </w:rPr>
        <w:t>生产经营单位应当遵守有关安全生产的法律、法规，具备法律、法规和国家标准或者行业标准规定的安全生产条件，全面履行安全生产主体责任，确保安全生产。</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黑体" w:hAnsi="宋体" w:hint="eastAsia"/>
          <w:color w:val="000000"/>
          <w:sz w:val="32"/>
          <w:szCs w:val="32"/>
        </w:rPr>
        <w:t>第八条</w:t>
      </w:r>
      <w:r w:rsidRPr="00AF4CB9">
        <w:rPr>
          <w:rFonts w:ascii="宋体" w:eastAsia="黑体" w:hAnsi="宋体"/>
          <w:color w:val="000000"/>
          <w:sz w:val="32"/>
          <w:szCs w:val="32"/>
        </w:rPr>
        <w:t xml:space="preserve"> </w:t>
      </w:r>
      <w:r w:rsidRPr="00AF4CB9">
        <w:rPr>
          <w:rFonts w:ascii="宋体" w:eastAsia="仿宋_GB2312" w:hAnsi="宋体"/>
          <w:color w:val="000000"/>
          <w:sz w:val="32"/>
          <w:szCs w:val="32"/>
        </w:rPr>
        <w:t xml:space="preserve"> </w:t>
      </w:r>
      <w:r w:rsidRPr="00AF4CB9">
        <w:rPr>
          <w:rFonts w:ascii="宋体" w:eastAsia="仿宋_GB2312" w:hAnsi="宋体" w:hint="eastAsia"/>
          <w:color w:val="000000"/>
          <w:sz w:val="32"/>
          <w:szCs w:val="32"/>
        </w:rPr>
        <w:t>生产经营单位的主要负责人应当依法履行安全生产职责，建立健全本单位的安全生产管理体系，定期召开安全生产工作会议，研究解决安全生产工作中的问题，监督考核全员安全生产责任制落实情况，每年向职工代表大会或者职工大会报告安全生产工作情况。</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pacing w:val="-6"/>
          <w:sz w:val="32"/>
          <w:szCs w:val="32"/>
        </w:rPr>
      </w:pPr>
      <w:r w:rsidRPr="00AF4CB9">
        <w:rPr>
          <w:rFonts w:ascii="宋体" w:eastAsia="黑体" w:hAnsi="宋体" w:hint="eastAsia"/>
          <w:color w:val="000000"/>
          <w:sz w:val="32"/>
          <w:szCs w:val="32"/>
        </w:rPr>
        <w:t>第九条</w:t>
      </w:r>
      <w:r w:rsidRPr="00AF4CB9">
        <w:rPr>
          <w:rFonts w:ascii="宋体" w:eastAsia="仿宋_GB2312" w:hAnsi="宋体"/>
          <w:color w:val="000000"/>
          <w:sz w:val="32"/>
          <w:szCs w:val="32"/>
        </w:rPr>
        <w:t xml:space="preserve">  </w:t>
      </w:r>
      <w:r w:rsidRPr="00AF4CB9">
        <w:rPr>
          <w:rFonts w:ascii="宋体" w:eastAsia="仿宋_GB2312" w:hAnsi="宋体" w:hint="eastAsia"/>
          <w:color w:val="000000"/>
          <w:spacing w:val="-6"/>
          <w:sz w:val="32"/>
          <w:szCs w:val="32"/>
        </w:rPr>
        <w:t>生产经营单位应当建立安全风险分级管控制度，全面开展安全风险辨识，科学评定安全风险等级，有效管控安全风险。</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黑体" w:hAnsi="宋体" w:hint="eastAsia"/>
          <w:color w:val="000000"/>
          <w:sz w:val="32"/>
          <w:szCs w:val="32"/>
        </w:rPr>
        <w:t>第十条</w:t>
      </w:r>
      <w:r w:rsidRPr="00AF4CB9">
        <w:rPr>
          <w:rFonts w:ascii="宋体" w:eastAsia="黑体" w:hAnsi="宋体"/>
          <w:color w:val="000000"/>
          <w:sz w:val="32"/>
          <w:szCs w:val="32"/>
        </w:rPr>
        <w:t xml:space="preserve"> </w:t>
      </w:r>
      <w:r w:rsidRPr="00AF4CB9">
        <w:rPr>
          <w:rFonts w:ascii="宋体" w:eastAsia="仿宋_GB2312" w:hAnsi="宋体"/>
          <w:color w:val="000000"/>
          <w:sz w:val="32"/>
          <w:szCs w:val="32"/>
        </w:rPr>
        <w:t xml:space="preserve"> </w:t>
      </w:r>
      <w:r w:rsidRPr="00AF4CB9">
        <w:rPr>
          <w:rFonts w:ascii="宋体" w:eastAsia="仿宋_GB2312" w:hAnsi="宋体" w:hint="eastAsia"/>
          <w:color w:val="000000"/>
          <w:sz w:val="32"/>
          <w:szCs w:val="32"/>
        </w:rPr>
        <w:t>生产经营单位应当履行下列事故隐患排查治理责任：</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（一）建立健全并落实事故隐患排查治理制度；</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（二）定期组织事故隐患排查，及时发现并消除事故隐患；</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（三）如实记录事故隐患排查治理情况，并向从业人员通报；</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（四）法律、法规规定的其他责任。</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事故隐患排查治理，应当有具备相关专业知识和能力的人员参加。</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黑体" w:hAnsi="宋体" w:hint="eastAsia"/>
          <w:color w:val="000000"/>
          <w:sz w:val="32"/>
          <w:szCs w:val="32"/>
        </w:rPr>
        <w:t>第十一条</w:t>
      </w:r>
      <w:r w:rsidRPr="00AF4CB9">
        <w:rPr>
          <w:rFonts w:ascii="宋体" w:eastAsia="仿宋_GB2312" w:hAnsi="宋体"/>
          <w:color w:val="000000"/>
          <w:sz w:val="32"/>
          <w:szCs w:val="32"/>
        </w:rPr>
        <w:t xml:space="preserve">  </w:t>
      </w:r>
      <w:r w:rsidRPr="00AF4CB9">
        <w:rPr>
          <w:rFonts w:ascii="宋体" w:eastAsia="仿宋_GB2312" w:hAnsi="宋体" w:hint="eastAsia"/>
          <w:color w:val="000000"/>
          <w:sz w:val="32"/>
          <w:szCs w:val="32"/>
        </w:rPr>
        <w:t>生产经营单位新上岗的从业人员应当进行岗前安全生产教育和培训，未经安全生产教育和培训合格的从业人员，不得上岗作业。生产经营单位的主要负责人和安全生产管理人员应当具备与本单位所从事的生产经营活动相应的安全生产知识和管理能力。</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生产经营单位安全生产教育和培训的时间不得少于规定学时，应当如实记录安全生产教育和培训的时间、内容、考核结果等事项，建立从业人员一人一档安全生产教育和培训档案。</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不具备安全生产教育和培训条件的生产经营单位，应当委托具备安全生产教育和培训条件的机构，对从业人员进行安全生产教育和培训。</w:t>
      </w:r>
    </w:p>
    <w:p w:rsidR="00D73BA6" w:rsidRPr="00AF4CB9" w:rsidRDefault="00D73BA6" w:rsidP="00FE5EB4">
      <w:pPr>
        <w:pStyle w:val="CommentText"/>
        <w:overflowPunct w:val="0"/>
        <w:topLinePunct/>
        <w:adjustRightInd w:val="0"/>
        <w:snapToGrid w:val="0"/>
        <w:spacing w:line="592" w:lineRule="exact"/>
        <w:ind w:firstLineChars="200" w:firstLine="640"/>
        <w:jc w:val="both"/>
        <w:rPr>
          <w:rFonts w:ascii="宋体" w:eastAsia="仿宋_GB2312" w:hAnsi="宋体"/>
          <w:color w:val="000000"/>
          <w:sz w:val="32"/>
          <w:szCs w:val="32"/>
        </w:rPr>
      </w:pPr>
      <w:r w:rsidRPr="00AF4CB9">
        <w:rPr>
          <w:rFonts w:ascii="宋体" w:eastAsia="黑体" w:hAnsi="宋体" w:hint="eastAsia"/>
          <w:color w:val="000000"/>
          <w:sz w:val="32"/>
          <w:szCs w:val="32"/>
        </w:rPr>
        <w:t>第十二条</w:t>
      </w:r>
      <w:r w:rsidRPr="00AF4CB9">
        <w:rPr>
          <w:rFonts w:ascii="宋体" w:eastAsia="仿宋_GB2312" w:hAnsi="宋体"/>
          <w:color w:val="000000"/>
          <w:sz w:val="32"/>
          <w:szCs w:val="32"/>
        </w:rPr>
        <w:t xml:space="preserve">  </w:t>
      </w:r>
      <w:r w:rsidRPr="00AF4CB9">
        <w:rPr>
          <w:rFonts w:ascii="宋体" w:eastAsia="仿宋_GB2312" w:hAnsi="宋体" w:hint="eastAsia"/>
          <w:color w:val="000000"/>
          <w:sz w:val="32"/>
          <w:szCs w:val="32"/>
        </w:rPr>
        <w:t>生产经营单位组织开展爆破、吊装、动火、临时用电以及国家规定的其他危险作业，应当辨识作业现场的安全风险，严格内部程序审核，进行安全技术交底，安排专门人员进行现场监督管理，确保操作规程的遵守和安全生产措施的落实。</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黑体" w:hAnsi="宋体" w:hint="eastAsia"/>
          <w:color w:val="000000"/>
          <w:sz w:val="32"/>
          <w:szCs w:val="32"/>
        </w:rPr>
        <w:t>第十三条</w:t>
      </w:r>
      <w:r w:rsidRPr="00AF4CB9">
        <w:rPr>
          <w:rFonts w:ascii="宋体" w:eastAsia="仿宋_GB2312" w:hAnsi="宋体"/>
          <w:color w:val="000000"/>
          <w:sz w:val="32"/>
          <w:szCs w:val="32"/>
        </w:rPr>
        <w:t xml:space="preserve">  </w:t>
      </w:r>
      <w:r w:rsidRPr="00AF4CB9">
        <w:rPr>
          <w:rFonts w:ascii="宋体" w:eastAsia="仿宋_GB2312" w:hAnsi="宋体" w:hint="eastAsia"/>
          <w:color w:val="000000"/>
          <w:sz w:val="32"/>
          <w:szCs w:val="32"/>
        </w:rPr>
        <w:t>生产经营单位应当确立本单位的生产安全事故应急预案体系，依法编制综合应急救援预案、专项应急救援预案和现场处置方案，配备与应急预案相适应的应急救援器材、设备和物资，依法建立应急救援组织或者指定兼职的应急救援人员。</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生产经营单位应当组织开展本单位的应急预案、应急知识、自救互救和避险逃生技能的培训活动，保证有关人员了解应急预案内容，熟悉应急职责、应急处置程序和措施。</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生产经营单位应当根据本单位的事故风险特点，制定本单位的应急救援预案演练计划，应当至少每年组织开展</w:t>
      </w:r>
      <w:r w:rsidRPr="00AF4CB9">
        <w:rPr>
          <w:rFonts w:ascii="宋体" w:eastAsia="仿宋_GB2312" w:hAnsi="宋体"/>
          <w:color w:val="000000"/>
          <w:sz w:val="32"/>
          <w:szCs w:val="32"/>
        </w:rPr>
        <w:t>1</w:t>
      </w:r>
      <w:r w:rsidRPr="00AF4CB9">
        <w:rPr>
          <w:rFonts w:ascii="宋体" w:eastAsia="仿宋_GB2312" w:hAnsi="宋体" w:hint="eastAsia"/>
          <w:color w:val="000000"/>
          <w:sz w:val="32"/>
          <w:szCs w:val="32"/>
        </w:rPr>
        <w:t>次综合应急救援预案演练或者专项应急救援预案演练，应当至少每半年组织开展</w:t>
      </w:r>
      <w:r w:rsidRPr="00AF4CB9">
        <w:rPr>
          <w:rFonts w:ascii="宋体" w:eastAsia="仿宋_GB2312" w:hAnsi="宋体"/>
          <w:color w:val="000000"/>
          <w:sz w:val="32"/>
          <w:szCs w:val="32"/>
        </w:rPr>
        <w:t>1</w:t>
      </w:r>
      <w:r w:rsidRPr="00AF4CB9">
        <w:rPr>
          <w:rFonts w:ascii="宋体" w:eastAsia="仿宋_GB2312" w:hAnsi="宋体" w:hint="eastAsia"/>
          <w:color w:val="000000"/>
          <w:sz w:val="32"/>
          <w:szCs w:val="32"/>
        </w:rPr>
        <w:t>次现场处置方案演练。易燃易爆物品、危险化学品等危险物品的生产、经营、储存、运输单位，矿山、金属冶炼、城市轨道交通运营、建筑施工单位，以及宾馆、商场、娱乐场所、旅游景区等人员密集场所经营单位，应当至少每半年组织开展</w:t>
      </w:r>
      <w:r w:rsidRPr="00AF4CB9">
        <w:rPr>
          <w:rFonts w:ascii="宋体" w:eastAsia="仿宋_GB2312" w:hAnsi="宋体"/>
          <w:color w:val="000000"/>
          <w:sz w:val="32"/>
          <w:szCs w:val="32"/>
        </w:rPr>
        <w:t>1</w:t>
      </w:r>
      <w:r w:rsidRPr="00AF4CB9">
        <w:rPr>
          <w:rFonts w:ascii="宋体" w:eastAsia="仿宋_GB2312" w:hAnsi="宋体" w:hint="eastAsia"/>
          <w:color w:val="000000"/>
          <w:sz w:val="32"/>
          <w:szCs w:val="32"/>
        </w:rPr>
        <w:t>次应急救援预案演练，并将演练情况报送所在地负有安全生产监督管理职责的部门。</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黑体" w:hAnsi="宋体" w:hint="eastAsia"/>
          <w:color w:val="000000"/>
          <w:sz w:val="32"/>
          <w:szCs w:val="32"/>
        </w:rPr>
        <w:t>第十四条</w:t>
      </w:r>
      <w:r w:rsidRPr="00AF4CB9">
        <w:rPr>
          <w:rFonts w:ascii="宋体" w:eastAsia="仿宋_GB2312" w:hAnsi="宋体"/>
          <w:color w:val="000000"/>
          <w:sz w:val="32"/>
          <w:szCs w:val="32"/>
        </w:rPr>
        <w:t xml:space="preserve">  </w:t>
      </w:r>
      <w:r w:rsidRPr="00AF4CB9">
        <w:rPr>
          <w:rFonts w:ascii="宋体" w:eastAsia="仿宋_GB2312" w:hAnsi="宋体" w:hint="eastAsia"/>
          <w:color w:val="000000"/>
          <w:sz w:val="32"/>
          <w:szCs w:val="32"/>
        </w:rPr>
        <w:t>生产经营单位将生产经营项目、场所、设备发包或者出租给单位或者个人的，应当遵守下列规定：</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（一）对承包单位、承租单位的安全生产条件或者相应资质进行审查，不得将生产经营项目、场所、设备发包或者出租给不具备安全生产条件或者相应资质的单位或者个人；</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（二）应当与承包单位、承租单位签订专门的安全生产管理协议或者在承包合同、租赁合同中约定各自的安全生产管理职责，书面告知涉及厂房、场所的有关情况；</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（三）对承包单位、承租单位的安全生产工作统一协调、管理，定期组织开展安全生产检查，发现安全生产问题的，应当及时督促整改。</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承包、承租单位应当遵守安全生产法律、法规，具备相应的安全生产资质和条件，服从发包、出租单位对其安全生产工作的统一协调、管理，发生生产安全事故时，及时向发包、出租单位和所在地负有安全生产监督管理职责的部门报告。</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房屋出租单位出租房屋时，应当确保房屋质量安全，对房屋使用情况进行监督管理，不得出租违法建筑、不符合安全性能的房屋。房屋承租方不得破坏房屋的抗震性和结构安全性，使用过程中发现事故隐患或者险情的，应当及时报告房屋出租单位或者负有安全生产监督管理职责的部门。</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黑体" w:hAnsi="宋体" w:hint="eastAsia"/>
          <w:color w:val="000000"/>
          <w:sz w:val="32"/>
          <w:szCs w:val="32"/>
        </w:rPr>
        <w:t>第十五条</w:t>
      </w:r>
      <w:r w:rsidRPr="00AF4CB9">
        <w:rPr>
          <w:rFonts w:ascii="宋体" w:eastAsia="仿宋_GB2312" w:hAnsi="宋体"/>
          <w:color w:val="000000"/>
          <w:sz w:val="32"/>
          <w:szCs w:val="32"/>
        </w:rPr>
        <w:t xml:space="preserve">  </w:t>
      </w:r>
      <w:r w:rsidRPr="00AF4CB9">
        <w:rPr>
          <w:rFonts w:ascii="宋体" w:eastAsia="仿宋_GB2312" w:hAnsi="宋体" w:hint="eastAsia"/>
          <w:color w:val="000000"/>
          <w:sz w:val="32"/>
          <w:szCs w:val="32"/>
        </w:rPr>
        <w:t>生产经营单位的从业人员应当服从本单位的安全生产管理，遵守安全生产规章制度和操作规程，接受安全生产教育培训和心理疏导，掌握本职工作所需的安全生产知识，及时报告发生的事故或者发现的事故隐患。</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从业人员有权对本单位安全生产工作中存在的问题提出批评、检举、控告，有权拒绝违章指挥和强令冒险作业，发现直接危及人身安全的紧急情况时，有权停止作业或者采取可能的应急措施后撤离作业场所。</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生产经营单位不得因从业人员的批评、检举和控告或者因拒绝违章指挥、强令冒险作业以及因紧急情况下停止作业或者采取应急措施而降低从业人员工资、福利等待遇或者解除与其订立的劳动合同。</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黑体" w:hAnsi="宋体" w:hint="eastAsia"/>
          <w:color w:val="000000"/>
          <w:sz w:val="32"/>
          <w:szCs w:val="32"/>
        </w:rPr>
        <w:t>第十六条</w:t>
      </w:r>
      <w:r w:rsidRPr="00AF4CB9">
        <w:rPr>
          <w:rFonts w:ascii="宋体" w:eastAsia="黑体" w:hAnsi="宋体"/>
          <w:color w:val="000000"/>
          <w:sz w:val="32"/>
          <w:szCs w:val="32"/>
        </w:rPr>
        <w:t xml:space="preserve">  </w:t>
      </w:r>
      <w:r w:rsidRPr="00AF4CB9">
        <w:rPr>
          <w:rFonts w:ascii="宋体" w:eastAsia="仿宋_GB2312" w:hAnsi="宋体" w:hint="eastAsia"/>
          <w:color w:val="000000"/>
          <w:sz w:val="32"/>
          <w:szCs w:val="32"/>
        </w:rPr>
        <w:t>市级负有安全生产监督管理职责的部门应当建立安全生产综合信息管理平台，对事故隐患排查治理、重大危险源管理、事故预警、应急救援、事故调查以及生产经营单位安全生产违法行为等相关信息进行统一管理，实现信息资源共享。</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生产经营单位应当运用新工艺、新技术、新材料、新装备和互联网、物联网等现代科学技术，提升安全生产信息化水平。</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黑体" w:hAnsi="宋体" w:hint="eastAsia"/>
          <w:color w:val="000000"/>
          <w:sz w:val="32"/>
          <w:szCs w:val="32"/>
        </w:rPr>
        <w:t>第十七条</w:t>
      </w:r>
      <w:r w:rsidRPr="00AF4CB9">
        <w:rPr>
          <w:rFonts w:ascii="宋体" w:eastAsia="黑体" w:hAnsi="宋体"/>
          <w:color w:val="000000"/>
          <w:sz w:val="32"/>
          <w:szCs w:val="32"/>
        </w:rPr>
        <w:t xml:space="preserve"> </w:t>
      </w:r>
      <w:r w:rsidRPr="00AF4CB9">
        <w:rPr>
          <w:rFonts w:ascii="宋体" w:eastAsia="仿宋_GB2312" w:hAnsi="宋体"/>
          <w:color w:val="000000"/>
          <w:sz w:val="32"/>
          <w:szCs w:val="32"/>
        </w:rPr>
        <w:t xml:space="preserve"> </w:t>
      </w:r>
      <w:r w:rsidRPr="00AF4CB9">
        <w:rPr>
          <w:rFonts w:ascii="宋体" w:eastAsia="仿宋_GB2312" w:hAnsi="宋体" w:hint="eastAsia"/>
          <w:color w:val="000000"/>
          <w:sz w:val="32"/>
          <w:szCs w:val="32"/>
        </w:rPr>
        <w:t>市、县（市、区）人民政府、高新区、经开区、度假区、阳宗海风景区管委会应当加强安全生产执法体系和执法能力建设，确保有足够力量履行安全生产执法职责。</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bdr w:val="single" w:sz="4" w:space="0" w:color="auto"/>
        </w:rPr>
      </w:pPr>
      <w:r w:rsidRPr="00AF4CB9">
        <w:rPr>
          <w:rFonts w:ascii="宋体" w:eastAsia="仿宋_GB2312" w:hAnsi="宋体" w:hint="eastAsia"/>
          <w:color w:val="000000"/>
          <w:sz w:val="32"/>
          <w:szCs w:val="32"/>
        </w:rPr>
        <w:t>市、县（市、区）应急管理部门应当根据行政区域内行业领域安全风险状况、执法管辖企业数量、重点检查企业类型、执法难度、执法能力水平等因素，依法制定安全生产技术检查员聘用计划，报请本级人民政府批准后组织实施。</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黑体" w:hAnsi="宋体" w:hint="eastAsia"/>
          <w:color w:val="000000"/>
          <w:sz w:val="32"/>
          <w:szCs w:val="32"/>
        </w:rPr>
        <w:t>第十八条</w:t>
      </w:r>
      <w:r w:rsidRPr="00AF4CB9">
        <w:rPr>
          <w:rFonts w:ascii="宋体" w:eastAsia="仿宋_GB2312" w:hAnsi="宋体"/>
          <w:color w:val="000000"/>
          <w:sz w:val="32"/>
          <w:szCs w:val="32"/>
        </w:rPr>
        <w:t xml:space="preserve">  </w:t>
      </w:r>
      <w:r w:rsidRPr="00AF4CB9">
        <w:rPr>
          <w:rFonts w:ascii="宋体" w:eastAsia="仿宋_GB2312" w:hAnsi="宋体" w:hint="eastAsia"/>
          <w:color w:val="000000"/>
          <w:sz w:val="32"/>
          <w:szCs w:val="32"/>
        </w:rPr>
        <w:t>市、县（市、区）人民政府、高新区、经开区、度假区、阳宗海风景区管委会应当保障安全生产举报奖励经费，对举报重大事故隐患或者安全生产违法行为的单位或者个人，按照国家有关规定给予奖励。</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市、县（市、区）负有安全生产监督管理职责的部门应当建立安全生产举报制度，公开举报电话、信箱或者电子邮件地址，受理有关安全生产的举报。收到举报的部门应当及时组织核查、处理，并为举报人保密。</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任何单位或者个人对事故隐患、安全生产违法行为，均有权向负有安全生产监督管理职责的部门举报。</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黑体" w:hAnsi="宋体" w:hint="eastAsia"/>
          <w:color w:val="000000"/>
          <w:sz w:val="32"/>
          <w:szCs w:val="32"/>
        </w:rPr>
        <w:t>第十九条</w:t>
      </w:r>
      <w:r w:rsidRPr="00AF4CB9">
        <w:rPr>
          <w:rFonts w:ascii="宋体" w:eastAsia="仿宋_GB2312" w:hAnsi="宋体"/>
          <w:color w:val="000000"/>
          <w:sz w:val="32"/>
          <w:szCs w:val="32"/>
        </w:rPr>
        <w:t xml:space="preserve">  </w:t>
      </w:r>
      <w:r w:rsidRPr="00AF4CB9">
        <w:rPr>
          <w:rFonts w:ascii="宋体" w:eastAsia="仿宋_GB2312" w:hAnsi="宋体" w:hint="eastAsia"/>
          <w:color w:val="000000"/>
          <w:sz w:val="32"/>
          <w:szCs w:val="32"/>
        </w:rPr>
        <w:t>除法律、法规另有规定外，本市发生的生产安全事故按照下列规定组织开展事故调查：</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（一）市人民政府负责调查较大生产安全事故，可以直接组织事故调查组进行调查，也可以授权或者委托市级负有安全生产监督管理职责的部门或者有关部门组织开展事故调查；</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（二）县（市、区）人民政府负责调查一般生产安全事故，可以直接组织事故调查组进行调查，也可以授权或者委托同级负有安全生产监督管理职责的部门或者有关部门组织开展事故调查。</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市人民政府认为必要时，可以调查县（市、区）人民政府负责调查的生产安全事故。</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事故调查组可以聘请具有相应资质或者能力的中介服务机构、专家、专业人员参与事故调查工作，听取对专业技术问题的意见。</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黑体" w:hAnsi="宋体" w:hint="eastAsia"/>
          <w:color w:val="000000"/>
          <w:sz w:val="32"/>
          <w:szCs w:val="32"/>
        </w:rPr>
        <w:t>第二十条</w:t>
      </w:r>
      <w:r w:rsidRPr="00AF4CB9">
        <w:rPr>
          <w:rFonts w:ascii="宋体" w:eastAsia="黑体" w:hAnsi="宋体"/>
          <w:color w:val="000000"/>
          <w:sz w:val="32"/>
          <w:szCs w:val="32"/>
        </w:rPr>
        <w:t xml:space="preserve"> </w:t>
      </w:r>
      <w:r w:rsidRPr="00AF4CB9">
        <w:rPr>
          <w:rFonts w:ascii="宋体" w:eastAsia="仿宋_GB2312" w:hAnsi="宋体"/>
          <w:color w:val="000000"/>
          <w:sz w:val="32"/>
          <w:szCs w:val="32"/>
        </w:rPr>
        <w:t xml:space="preserve"> </w:t>
      </w:r>
      <w:r w:rsidRPr="00AF4CB9">
        <w:rPr>
          <w:rFonts w:ascii="宋体" w:eastAsia="仿宋_GB2312" w:hAnsi="宋体" w:hint="eastAsia"/>
          <w:color w:val="000000"/>
          <w:sz w:val="32"/>
          <w:szCs w:val="32"/>
        </w:rPr>
        <w:t>事故发生单位应当全面落实事故调查报告提出的防范和整改措施，负有安全生产监督管理职责的部门应当加强监督检查。</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仿宋_GB2312" w:hAnsi="宋体" w:hint="eastAsia"/>
          <w:color w:val="000000"/>
          <w:sz w:val="32"/>
          <w:szCs w:val="32"/>
        </w:rPr>
        <w:t>负责生产安全事故调查的市、县（市、区）人民政府应当在批复事故调查报告后一年内，组织有关部门对事故调查报告提出的防范和整改措施落实情况进行评估，并向社会公开评估结果。</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黑体" w:hAnsi="宋体" w:hint="eastAsia"/>
          <w:color w:val="000000"/>
          <w:sz w:val="32"/>
          <w:szCs w:val="32"/>
        </w:rPr>
        <w:t>第二十一条</w:t>
      </w:r>
      <w:r w:rsidRPr="00AF4CB9">
        <w:rPr>
          <w:rFonts w:ascii="宋体" w:eastAsia="黑体" w:hAnsi="宋体"/>
          <w:color w:val="000000"/>
          <w:sz w:val="32"/>
          <w:szCs w:val="32"/>
        </w:rPr>
        <w:t xml:space="preserve"> </w:t>
      </w:r>
      <w:r w:rsidRPr="00AF4CB9">
        <w:rPr>
          <w:rFonts w:ascii="宋体" w:eastAsia="仿宋_GB2312" w:hAnsi="宋体"/>
          <w:color w:val="000000"/>
          <w:sz w:val="32"/>
          <w:szCs w:val="32"/>
        </w:rPr>
        <w:t xml:space="preserve"> </w:t>
      </w:r>
      <w:r w:rsidRPr="00AF4CB9">
        <w:rPr>
          <w:rFonts w:ascii="宋体" w:eastAsia="仿宋_GB2312" w:hAnsi="宋体" w:hint="eastAsia"/>
          <w:color w:val="000000"/>
          <w:sz w:val="32"/>
          <w:szCs w:val="32"/>
        </w:rPr>
        <w:t>市、县（市、区）人民政府、各开发（度假）区管理机构及其有关部门应当采取多种形式，宣传安全生产法律、法规，增强全社会的安全生产意识。</w:t>
      </w:r>
    </w:p>
    <w:p w:rsidR="00D73BA6" w:rsidRPr="00AF4CB9" w:rsidRDefault="00D73BA6" w:rsidP="00FE5EB4">
      <w:pPr>
        <w:pStyle w:val="CommentText"/>
        <w:overflowPunct w:val="0"/>
        <w:topLinePunct/>
        <w:adjustRightInd w:val="0"/>
        <w:snapToGrid w:val="0"/>
        <w:spacing w:line="592" w:lineRule="exact"/>
        <w:ind w:firstLineChars="200" w:firstLine="640"/>
        <w:jc w:val="both"/>
        <w:rPr>
          <w:rFonts w:ascii="宋体" w:eastAsia="仿宋_GB2312" w:hAnsi="宋体"/>
          <w:color w:val="000000"/>
          <w:sz w:val="32"/>
          <w:szCs w:val="32"/>
        </w:rPr>
      </w:pPr>
      <w:r w:rsidRPr="00AF4CB9">
        <w:rPr>
          <w:rFonts w:ascii="宋体" w:eastAsia="仿宋_GB2312" w:hAnsi="宋体" w:hint="eastAsia"/>
          <w:color w:val="000000"/>
          <w:sz w:val="32"/>
          <w:szCs w:val="32"/>
        </w:rPr>
        <w:t>新闻媒体应当加强安全生产公益宣传，对违反安全生产法律、法规的行为进行舆论监督。</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黑体" w:hAnsi="宋体" w:hint="eastAsia"/>
          <w:color w:val="000000"/>
          <w:sz w:val="32"/>
          <w:szCs w:val="32"/>
        </w:rPr>
        <w:t>第二十二条</w:t>
      </w:r>
      <w:r w:rsidRPr="00AF4CB9">
        <w:rPr>
          <w:rFonts w:ascii="宋体" w:eastAsia="黑体" w:hAnsi="宋体"/>
          <w:color w:val="000000"/>
          <w:sz w:val="32"/>
          <w:szCs w:val="32"/>
        </w:rPr>
        <w:t xml:space="preserve">  </w:t>
      </w:r>
      <w:r w:rsidRPr="00AF4CB9">
        <w:rPr>
          <w:rFonts w:ascii="宋体" w:eastAsia="仿宋_GB2312" w:hAnsi="宋体" w:hint="eastAsia"/>
          <w:color w:val="000000"/>
          <w:sz w:val="32"/>
          <w:szCs w:val="32"/>
        </w:rPr>
        <w:t>负有安全生产监督管理职责的部门的工作人员，在安全生产监督管理工作中滥用职权、玩忽职守、徇私舞弊或者未依法履行安全监督管理责任的，依法给予处分；构成犯罪的，依法追究刑事责任。</w:t>
      </w:r>
    </w:p>
    <w:p w:rsidR="00D73BA6" w:rsidRPr="00AF4CB9" w:rsidRDefault="00D73BA6" w:rsidP="00FE5EB4">
      <w:pPr>
        <w:tabs>
          <w:tab w:val="left" w:pos="0"/>
        </w:tabs>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黑体" w:hAnsi="宋体" w:hint="eastAsia"/>
          <w:color w:val="000000"/>
          <w:sz w:val="32"/>
          <w:szCs w:val="32"/>
        </w:rPr>
        <w:t>第二十三条</w:t>
      </w:r>
      <w:r w:rsidRPr="00AF4CB9">
        <w:rPr>
          <w:rFonts w:ascii="宋体" w:eastAsia="仿宋_GB2312" w:hAnsi="宋体"/>
          <w:color w:val="000000"/>
          <w:sz w:val="32"/>
          <w:szCs w:val="32"/>
        </w:rPr>
        <w:t xml:space="preserve">  </w:t>
      </w:r>
      <w:r w:rsidRPr="00AF4CB9">
        <w:rPr>
          <w:rFonts w:ascii="宋体" w:eastAsia="仿宋_GB2312" w:hAnsi="宋体" w:hint="eastAsia"/>
          <w:color w:val="000000"/>
          <w:sz w:val="32"/>
          <w:szCs w:val="32"/>
        </w:rPr>
        <w:t>违反本条例规定的行为，依照有关法律、法规追究法律责任。</w:t>
      </w:r>
    </w:p>
    <w:p w:rsidR="00D73BA6" w:rsidRPr="00AF4CB9" w:rsidRDefault="00D73BA6" w:rsidP="00FE5EB4">
      <w:pPr>
        <w:overflowPunct w:val="0"/>
        <w:topLinePunct/>
        <w:adjustRightInd w:val="0"/>
        <w:snapToGrid w:val="0"/>
        <w:spacing w:line="592" w:lineRule="exact"/>
        <w:ind w:firstLineChars="200" w:firstLine="640"/>
        <w:rPr>
          <w:rFonts w:ascii="宋体" w:eastAsia="仿宋_GB2312" w:hAnsi="宋体"/>
          <w:color w:val="000000"/>
          <w:sz w:val="32"/>
          <w:szCs w:val="32"/>
        </w:rPr>
      </w:pPr>
      <w:r w:rsidRPr="00AF4CB9">
        <w:rPr>
          <w:rFonts w:ascii="宋体" w:eastAsia="黑体" w:hAnsi="宋体" w:hint="eastAsia"/>
          <w:color w:val="000000"/>
          <w:sz w:val="32"/>
          <w:szCs w:val="32"/>
        </w:rPr>
        <w:t>第二十四条</w:t>
      </w:r>
      <w:r w:rsidRPr="00AF4CB9">
        <w:rPr>
          <w:rFonts w:ascii="宋体" w:eastAsia="仿宋_GB2312" w:hAnsi="宋体"/>
          <w:color w:val="000000"/>
          <w:sz w:val="32"/>
          <w:szCs w:val="32"/>
        </w:rPr>
        <w:t xml:space="preserve">  </w:t>
      </w:r>
      <w:r w:rsidRPr="00AF4CB9">
        <w:rPr>
          <w:rFonts w:ascii="宋体" w:eastAsia="仿宋_GB2312" w:hAnsi="宋体" w:hint="eastAsia"/>
          <w:color w:val="000000"/>
          <w:sz w:val="32"/>
          <w:szCs w:val="32"/>
        </w:rPr>
        <w:t>本条例自</w:t>
      </w:r>
      <w:r w:rsidRPr="00AF4CB9">
        <w:rPr>
          <w:rFonts w:ascii="宋体" w:eastAsia="仿宋_GB2312" w:hAnsi="宋体"/>
          <w:color w:val="000000"/>
          <w:sz w:val="32"/>
          <w:szCs w:val="32"/>
        </w:rPr>
        <w:t>2023</w:t>
      </w:r>
      <w:r w:rsidRPr="00AF4CB9">
        <w:rPr>
          <w:rFonts w:ascii="宋体" w:eastAsia="仿宋_GB2312" w:hAnsi="宋体" w:hint="eastAsia"/>
          <w:color w:val="000000"/>
          <w:sz w:val="32"/>
          <w:szCs w:val="32"/>
        </w:rPr>
        <w:t>年</w:t>
      </w:r>
      <w:r w:rsidRPr="00AF4CB9">
        <w:rPr>
          <w:rFonts w:ascii="宋体" w:eastAsia="仿宋_GB2312" w:hAnsi="宋体"/>
          <w:color w:val="000000"/>
          <w:sz w:val="32"/>
          <w:szCs w:val="32"/>
        </w:rPr>
        <w:t>2</w:t>
      </w:r>
      <w:r w:rsidRPr="00AF4CB9">
        <w:rPr>
          <w:rFonts w:ascii="宋体" w:eastAsia="仿宋_GB2312" w:hAnsi="宋体" w:hint="eastAsia"/>
          <w:color w:val="000000"/>
          <w:sz w:val="32"/>
          <w:szCs w:val="32"/>
        </w:rPr>
        <w:t>月</w:t>
      </w:r>
      <w:r w:rsidRPr="00AF4CB9">
        <w:rPr>
          <w:rFonts w:ascii="宋体" w:eastAsia="仿宋_GB2312" w:hAnsi="宋体"/>
          <w:color w:val="000000"/>
          <w:sz w:val="32"/>
          <w:szCs w:val="32"/>
        </w:rPr>
        <w:t>1</w:t>
      </w:r>
      <w:r w:rsidRPr="00AF4CB9">
        <w:rPr>
          <w:rFonts w:ascii="宋体" w:eastAsia="仿宋_GB2312" w:hAnsi="宋体" w:hint="eastAsia"/>
          <w:color w:val="000000"/>
          <w:sz w:val="32"/>
          <w:szCs w:val="32"/>
        </w:rPr>
        <w:t>日起施行。</w:t>
      </w:r>
    </w:p>
    <w:p w:rsidR="00D73BA6" w:rsidRPr="00AF4CB9" w:rsidRDefault="00D73BA6" w:rsidP="00F0034F">
      <w:pPr>
        <w:overflowPunct w:val="0"/>
        <w:topLinePunct/>
        <w:adjustRightInd w:val="0"/>
        <w:snapToGrid w:val="0"/>
        <w:spacing w:line="592" w:lineRule="exact"/>
        <w:rPr>
          <w:snapToGrid w:val="0"/>
        </w:rPr>
      </w:pPr>
      <w:r w:rsidRPr="00AF4CB9">
        <w:rPr>
          <w:snapToGrid w:val="0"/>
        </w:rPr>
        <w:t xml:space="preserve"> </w:t>
      </w:r>
    </w:p>
    <w:sectPr w:rsidR="00D73BA6" w:rsidRPr="00AF4CB9" w:rsidSect="00933567">
      <w:footerReference w:type="even" r:id="rId7"/>
      <w:footerReference w:type="default" r:id="rId8"/>
      <w:type w:val="continuous"/>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BA6" w:rsidRDefault="00D73BA6">
      <w:r>
        <w:separator/>
      </w:r>
    </w:p>
  </w:endnote>
  <w:endnote w:type="continuationSeparator" w:id="0">
    <w:p w:rsidR="00D73BA6" w:rsidRDefault="00D73B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BA6" w:rsidRPr="00F347DE" w:rsidRDefault="00D73BA6">
    <w:pPr>
      <w:pStyle w:val="Footer"/>
      <w:rPr>
        <w:rFonts w:ascii="宋体"/>
        <w:sz w:val="28"/>
        <w:szCs w:val="28"/>
      </w:rPr>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F0034F">
      <w:rPr>
        <w:rFonts w:ascii="宋体" w:hAnsi="宋体"/>
        <w:noProof/>
        <w:sz w:val="28"/>
        <w:szCs w:val="28"/>
        <w:lang w:val="zh-CN"/>
      </w:rPr>
      <w:t>8</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BA6" w:rsidRDefault="00D73BA6" w:rsidP="00F347DE">
    <w:pPr>
      <w:pStyle w:val="Footer"/>
      <w:jc w:val="right"/>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F0034F">
      <w:rPr>
        <w:rFonts w:ascii="宋体" w:hAnsi="宋体"/>
        <w:noProof/>
        <w:sz w:val="28"/>
        <w:szCs w:val="28"/>
        <w:lang w:val="zh-CN"/>
      </w:rPr>
      <w:t>9</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BA6" w:rsidRDefault="00D73BA6">
      <w:r>
        <w:separator/>
      </w:r>
    </w:p>
  </w:footnote>
  <w:footnote w:type="continuationSeparator" w:id="0">
    <w:p w:rsidR="00D73BA6" w:rsidRDefault="00D73B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73ACBEA"/>
    <w:multiLevelType w:val="singleLevel"/>
    <w:tmpl w:val="E73ACBEA"/>
    <w:lvl w:ilvl="0">
      <w:start w:val="1"/>
      <w:numFmt w:val="chineseCounting"/>
      <w:suff w:val="nothing"/>
      <w:lvlText w:val="%1、"/>
      <w:lvlJc w:val="left"/>
      <w:rPr>
        <w:rFonts w:cs="Times New Roman" w:hint="eastAsia"/>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AE2B9A"/>
    <w:multiLevelType w:val="singleLevel"/>
    <w:tmpl w:val="5AAE2B9A"/>
    <w:lvl w:ilvl="0">
      <w:start w:val="2"/>
      <w:numFmt w:val="chineseCounting"/>
      <w:suff w:val="nothing"/>
      <w:lvlText w:val="（%1）"/>
      <w:lvlJc w:val="left"/>
      <w:rPr>
        <w:rFonts w:cs="Times New Roman"/>
      </w:rPr>
    </w:lvl>
  </w:abstractNum>
  <w:abstractNum w:abstractNumId="4">
    <w:nsid w:val="5ADFF4D8"/>
    <w:multiLevelType w:val="singleLevel"/>
    <w:tmpl w:val="5ADFF4D8"/>
    <w:lvl w:ilvl="0">
      <w:start w:val="1"/>
      <w:numFmt w:val="chineseCounting"/>
      <w:suff w:val="nothing"/>
      <w:lvlText w:val="%1、"/>
      <w:lvlJc w:val="left"/>
      <w:rPr>
        <w:rFonts w:cs="Times New Roman"/>
      </w:rPr>
    </w:lvl>
  </w:abstractNum>
  <w:abstractNum w:abstractNumId="5">
    <w:nsid w:val="5BECC589"/>
    <w:multiLevelType w:val="singleLevel"/>
    <w:tmpl w:val="5BECC589"/>
    <w:lvl w:ilvl="0">
      <w:start w:val="1"/>
      <w:numFmt w:val="chineseCounting"/>
      <w:suff w:val="nothing"/>
      <w:lvlText w:val="%1、"/>
      <w:lvlJc w:val="left"/>
      <w:rPr>
        <w:rFonts w:cs="Times New Roman" w:hint="eastAsia"/>
      </w:rPr>
    </w:lvl>
  </w:abstractNum>
  <w:abstractNum w:abstractNumId="6">
    <w:nsid w:val="5C3D483C"/>
    <w:multiLevelType w:val="singleLevel"/>
    <w:tmpl w:val="5C3D483C"/>
    <w:lvl w:ilvl="0">
      <w:start w:val="2"/>
      <w:numFmt w:val="chineseCounting"/>
      <w:suff w:val="nothing"/>
      <w:lvlText w:val="%1、"/>
      <w:lvlJc w:val="left"/>
      <w:rPr>
        <w:rFonts w:cs="Times New Roman"/>
      </w:rPr>
    </w:lvl>
  </w:abstractNum>
  <w:abstractNum w:abstractNumId="7">
    <w:nsid w:val="5E410BFB"/>
    <w:multiLevelType w:val="singleLevel"/>
    <w:tmpl w:val="5E410BFB"/>
    <w:lvl w:ilvl="0">
      <w:start w:val="3"/>
      <w:numFmt w:val="chineseCounting"/>
      <w:suff w:val="nothing"/>
      <w:lvlText w:val="%1、"/>
      <w:lvlJc w:val="left"/>
      <w:rPr>
        <w:rFonts w:cs="Times New Roman"/>
      </w:rPr>
    </w:lvl>
  </w:abstractNum>
  <w:num w:numId="1">
    <w:abstractNumId w:val="1"/>
  </w:num>
  <w:num w:numId="2">
    <w:abstractNumId w:val="2"/>
  </w:num>
  <w:num w:numId="3">
    <w:abstractNumId w:val="4"/>
  </w:num>
  <w:num w:numId="4">
    <w:abstractNumId w:val="3"/>
  </w:num>
  <w:num w:numId="5">
    <w:abstractNumId w:val="6"/>
  </w:num>
  <w:num w:numId="6">
    <w:abstractNumId w:val="7"/>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3359"/>
    <w:rsid w:val="0000472F"/>
    <w:rsid w:val="0000494D"/>
    <w:rsid w:val="00004B93"/>
    <w:rsid w:val="00005BF7"/>
    <w:rsid w:val="00005DB4"/>
    <w:rsid w:val="000075A4"/>
    <w:rsid w:val="000078AF"/>
    <w:rsid w:val="00007A2F"/>
    <w:rsid w:val="00007A8F"/>
    <w:rsid w:val="00007ACA"/>
    <w:rsid w:val="00007CB4"/>
    <w:rsid w:val="00007E33"/>
    <w:rsid w:val="00010128"/>
    <w:rsid w:val="000103C6"/>
    <w:rsid w:val="00010C24"/>
    <w:rsid w:val="00010FED"/>
    <w:rsid w:val="00011921"/>
    <w:rsid w:val="00011E20"/>
    <w:rsid w:val="00012760"/>
    <w:rsid w:val="0001292E"/>
    <w:rsid w:val="00012F5D"/>
    <w:rsid w:val="00013E4B"/>
    <w:rsid w:val="00014B11"/>
    <w:rsid w:val="00015779"/>
    <w:rsid w:val="00015C7A"/>
    <w:rsid w:val="000163AD"/>
    <w:rsid w:val="00016467"/>
    <w:rsid w:val="000165DD"/>
    <w:rsid w:val="0001685A"/>
    <w:rsid w:val="00016A91"/>
    <w:rsid w:val="00016C25"/>
    <w:rsid w:val="00016F76"/>
    <w:rsid w:val="000179C6"/>
    <w:rsid w:val="00017A47"/>
    <w:rsid w:val="00017FBD"/>
    <w:rsid w:val="00021521"/>
    <w:rsid w:val="00022975"/>
    <w:rsid w:val="0002320E"/>
    <w:rsid w:val="00023C1A"/>
    <w:rsid w:val="00023D0A"/>
    <w:rsid w:val="000240FA"/>
    <w:rsid w:val="00025644"/>
    <w:rsid w:val="00025AFA"/>
    <w:rsid w:val="00025ECD"/>
    <w:rsid w:val="00025F47"/>
    <w:rsid w:val="00026448"/>
    <w:rsid w:val="00026C12"/>
    <w:rsid w:val="00026FEC"/>
    <w:rsid w:val="00027255"/>
    <w:rsid w:val="00027FDD"/>
    <w:rsid w:val="00030B5C"/>
    <w:rsid w:val="00031AA4"/>
    <w:rsid w:val="000329CB"/>
    <w:rsid w:val="00032AB6"/>
    <w:rsid w:val="00032B43"/>
    <w:rsid w:val="0003345E"/>
    <w:rsid w:val="00035714"/>
    <w:rsid w:val="0003600E"/>
    <w:rsid w:val="000378DD"/>
    <w:rsid w:val="00041044"/>
    <w:rsid w:val="0004156A"/>
    <w:rsid w:val="00043031"/>
    <w:rsid w:val="00043572"/>
    <w:rsid w:val="000439B3"/>
    <w:rsid w:val="000442C5"/>
    <w:rsid w:val="000444FC"/>
    <w:rsid w:val="00044749"/>
    <w:rsid w:val="0004617D"/>
    <w:rsid w:val="00046D77"/>
    <w:rsid w:val="00046FD5"/>
    <w:rsid w:val="00050ADC"/>
    <w:rsid w:val="00050E9F"/>
    <w:rsid w:val="00050F5A"/>
    <w:rsid w:val="00050FB2"/>
    <w:rsid w:val="000527E0"/>
    <w:rsid w:val="00052EB1"/>
    <w:rsid w:val="00053331"/>
    <w:rsid w:val="00053B36"/>
    <w:rsid w:val="000547A2"/>
    <w:rsid w:val="00054937"/>
    <w:rsid w:val="00056F02"/>
    <w:rsid w:val="000603DC"/>
    <w:rsid w:val="00060C9A"/>
    <w:rsid w:val="00060CBA"/>
    <w:rsid w:val="00061611"/>
    <w:rsid w:val="00061913"/>
    <w:rsid w:val="000636B5"/>
    <w:rsid w:val="00063912"/>
    <w:rsid w:val="0006394E"/>
    <w:rsid w:val="0006419A"/>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23BC"/>
    <w:rsid w:val="000736D4"/>
    <w:rsid w:val="00073849"/>
    <w:rsid w:val="00073F6D"/>
    <w:rsid w:val="0007425F"/>
    <w:rsid w:val="00075AE7"/>
    <w:rsid w:val="000760FF"/>
    <w:rsid w:val="00076AF9"/>
    <w:rsid w:val="00077754"/>
    <w:rsid w:val="00080183"/>
    <w:rsid w:val="000815D6"/>
    <w:rsid w:val="0008221A"/>
    <w:rsid w:val="00083AA5"/>
    <w:rsid w:val="00083B3C"/>
    <w:rsid w:val="00083F0A"/>
    <w:rsid w:val="00084A41"/>
    <w:rsid w:val="00084B3D"/>
    <w:rsid w:val="00084CDC"/>
    <w:rsid w:val="00084FD2"/>
    <w:rsid w:val="00085800"/>
    <w:rsid w:val="00085E8A"/>
    <w:rsid w:val="00085ECE"/>
    <w:rsid w:val="00085ED2"/>
    <w:rsid w:val="00085FF6"/>
    <w:rsid w:val="00086001"/>
    <w:rsid w:val="0008608E"/>
    <w:rsid w:val="00086E1B"/>
    <w:rsid w:val="0009126E"/>
    <w:rsid w:val="00091378"/>
    <w:rsid w:val="000913F1"/>
    <w:rsid w:val="00092520"/>
    <w:rsid w:val="00092A37"/>
    <w:rsid w:val="00092F4A"/>
    <w:rsid w:val="00093418"/>
    <w:rsid w:val="00093BC4"/>
    <w:rsid w:val="00093F87"/>
    <w:rsid w:val="0009492C"/>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EAB"/>
    <w:rsid w:val="000B0911"/>
    <w:rsid w:val="000B0F45"/>
    <w:rsid w:val="000B1042"/>
    <w:rsid w:val="000B1083"/>
    <w:rsid w:val="000B11F3"/>
    <w:rsid w:val="000B170D"/>
    <w:rsid w:val="000B1BF0"/>
    <w:rsid w:val="000B1DA7"/>
    <w:rsid w:val="000B217C"/>
    <w:rsid w:val="000B2197"/>
    <w:rsid w:val="000B249C"/>
    <w:rsid w:val="000B39BE"/>
    <w:rsid w:val="000B3DAC"/>
    <w:rsid w:val="000B3F1A"/>
    <w:rsid w:val="000B432F"/>
    <w:rsid w:val="000B470F"/>
    <w:rsid w:val="000B52DD"/>
    <w:rsid w:val="000B54C8"/>
    <w:rsid w:val="000B5BAC"/>
    <w:rsid w:val="000B62E4"/>
    <w:rsid w:val="000B6434"/>
    <w:rsid w:val="000B6EA7"/>
    <w:rsid w:val="000B7432"/>
    <w:rsid w:val="000B7F2C"/>
    <w:rsid w:val="000C049A"/>
    <w:rsid w:val="000C0FF6"/>
    <w:rsid w:val="000C2208"/>
    <w:rsid w:val="000C23C9"/>
    <w:rsid w:val="000C2817"/>
    <w:rsid w:val="000C339A"/>
    <w:rsid w:val="000C4090"/>
    <w:rsid w:val="000C4718"/>
    <w:rsid w:val="000C4A75"/>
    <w:rsid w:val="000C5D37"/>
    <w:rsid w:val="000C5DF1"/>
    <w:rsid w:val="000C5F84"/>
    <w:rsid w:val="000C6967"/>
    <w:rsid w:val="000C6EA6"/>
    <w:rsid w:val="000D095C"/>
    <w:rsid w:val="000D1312"/>
    <w:rsid w:val="000D2BCC"/>
    <w:rsid w:val="000D2BED"/>
    <w:rsid w:val="000D33C9"/>
    <w:rsid w:val="000D3F5A"/>
    <w:rsid w:val="000D4995"/>
    <w:rsid w:val="000D4CB7"/>
    <w:rsid w:val="000D51A9"/>
    <w:rsid w:val="000D5EA4"/>
    <w:rsid w:val="000D61C7"/>
    <w:rsid w:val="000D656A"/>
    <w:rsid w:val="000D6A1B"/>
    <w:rsid w:val="000E0097"/>
    <w:rsid w:val="000E0538"/>
    <w:rsid w:val="000E16E8"/>
    <w:rsid w:val="000E498E"/>
    <w:rsid w:val="000E5641"/>
    <w:rsid w:val="000E57F0"/>
    <w:rsid w:val="000E5A9D"/>
    <w:rsid w:val="000E63AE"/>
    <w:rsid w:val="000E6989"/>
    <w:rsid w:val="000E69A8"/>
    <w:rsid w:val="000E6BEE"/>
    <w:rsid w:val="000E7EAE"/>
    <w:rsid w:val="000F06D8"/>
    <w:rsid w:val="000F0744"/>
    <w:rsid w:val="000F08F8"/>
    <w:rsid w:val="000F1535"/>
    <w:rsid w:val="000F252E"/>
    <w:rsid w:val="000F28A6"/>
    <w:rsid w:val="000F2B98"/>
    <w:rsid w:val="000F37DA"/>
    <w:rsid w:val="000F3E57"/>
    <w:rsid w:val="000F3E83"/>
    <w:rsid w:val="000F4EBC"/>
    <w:rsid w:val="000F52C3"/>
    <w:rsid w:val="000F5611"/>
    <w:rsid w:val="000F570D"/>
    <w:rsid w:val="000F58B1"/>
    <w:rsid w:val="000F6234"/>
    <w:rsid w:val="000F69F6"/>
    <w:rsid w:val="000F7FF3"/>
    <w:rsid w:val="0010041C"/>
    <w:rsid w:val="00101A8E"/>
    <w:rsid w:val="0010211C"/>
    <w:rsid w:val="0010315D"/>
    <w:rsid w:val="0010372B"/>
    <w:rsid w:val="00103745"/>
    <w:rsid w:val="00103DCC"/>
    <w:rsid w:val="00103EDF"/>
    <w:rsid w:val="001041AF"/>
    <w:rsid w:val="001050BA"/>
    <w:rsid w:val="00105433"/>
    <w:rsid w:val="00106547"/>
    <w:rsid w:val="00106E82"/>
    <w:rsid w:val="00107A93"/>
    <w:rsid w:val="00107DF9"/>
    <w:rsid w:val="00110D74"/>
    <w:rsid w:val="001116E3"/>
    <w:rsid w:val="00112A2F"/>
    <w:rsid w:val="00112D79"/>
    <w:rsid w:val="00113957"/>
    <w:rsid w:val="00113B0C"/>
    <w:rsid w:val="001142BD"/>
    <w:rsid w:val="00114D63"/>
    <w:rsid w:val="00114E8C"/>
    <w:rsid w:val="0011505C"/>
    <w:rsid w:val="0011549A"/>
    <w:rsid w:val="0011555B"/>
    <w:rsid w:val="0011572E"/>
    <w:rsid w:val="001172D3"/>
    <w:rsid w:val="00117B70"/>
    <w:rsid w:val="00117C21"/>
    <w:rsid w:val="001228FB"/>
    <w:rsid w:val="00122F96"/>
    <w:rsid w:val="00123A52"/>
    <w:rsid w:val="001248F9"/>
    <w:rsid w:val="00125195"/>
    <w:rsid w:val="001277C3"/>
    <w:rsid w:val="0013101B"/>
    <w:rsid w:val="00131258"/>
    <w:rsid w:val="00131BF2"/>
    <w:rsid w:val="00132779"/>
    <w:rsid w:val="001331EE"/>
    <w:rsid w:val="001334EF"/>
    <w:rsid w:val="00133660"/>
    <w:rsid w:val="001347DA"/>
    <w:rsid w:val="001351BD"/>
    <w:rsid w:val="00137613"/>
    <w:rsid w:val="00137668"/>
    <w:rsid w:val="00137B2F"/>
    <w:rsid w:val="00137B6D"/>
    <w:rsid w:val="0014099B"/>
    <w:rsid w:val="00140A5D"/>
    <w:rsid w:val="00140D38"/>
    <w:rsid w:val="0014156D"/>
    <w:rsid w:val="0014176C"/>
    <w:rsid w:val="00141CCE"/>
    <w:rsid w:val="00141F95"/>
    <w:rsid w:val="0014244E"/>
    <w:rsid w:val="001426C9"/>
    <w:rsid w:val="00142A90"/>
    <w:rsid w:val="0014374E"/>
    <w:rsid w:val="00145C57"/>
    <w:rsid w:val="00145ED2"/>
    <w:rsid w:val="00147CC0"/>
    <w:rsid w:val="001505ED"/>
    <w:rsid w:val="00150669"/>
    <w:rsid w:val="001506D1"/>
    <w:rsid w:val="001509CD"/>
    <w:rsid w:val="00150C8B"/>
    <w:rsid w:val="00150F2B"/>
    <w:rsid w:val="001512C4"/>
    <w:rsid w:val="00151FDD"/>
    <w:rsid w:val="001538E3"/>
    <w:rsid w:val="00155276"/>
    <w:rsid w:val="00155EAE"/>
    <w:rsid w:val="00155F83"/>
    <w:rsid w:val="001567D4"/>
    <w:rsid w:val="0015695B"/>
    <w:rsid w:val="00156B78"/>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73C"/>
    <w:rsid w:val="001679C3"/>
    <w:rsid w:val="00170253"/>
    <w:rsid w:val="00170573"/>
    <w:rsid w:val="001708CC"/>
    <w:rsid w:val="00170D34"/>
    <w:rsid w:val="001713A1"/>
    <w:rsid w:val="0017141B"/>
    <w:rsid w:val="00171422"/>
    <w:rsid w:val="00171649"/>
    <w:rsid w:val="00172118"/>
    <w:rsid w:val="0017224B"/>
    <w:rsid w:val="001729D4"/>
    <w:rsid w:val="0017322E"/>
    <w:rsid w:val="001752DF"/>
    <w:rsid w:val="001753F4"/>
    <w:rsid w:val="00175E15"/>
    <w:rsid w:val="00175FC6"/>
    <w:rsid w:val="00176D58"/>
    <w:rsid w:val="001771B4"/>
    <w:rsid w:val="00177488"/>
    <w:rsid w:val="00180502"/>
    <w:rsid w:val="0018196D"/>
    <w:rsid w:val="001822EF"/>
    <w:rsid w:val="001828F6"/>
    <w:rsid w:val="00183097"/>
    <w:rsid w:val="001832F4"/>
    <w:rsid w:val="00183CF2"/>
    <w:rsid w:val="00184A93"/>
    <w:rsid w:val="001852B3"/>
    <w:rsid w:val="00187A7C"/>
    <w:rsid w:val="001900FD"/>
    <w:rsid w:val="001902F7"/>
    <w:rsid w:val="00190AE3"/>
    <w:rsid w:val="001918A1"/>
    <w:rsid w:val="001918D9"/>
    <w:rsid w:val="00191907"/>
    <w:rsid w:val="00192449"/>
    <w:rsid w:val="00192767"/>
    <w:rsid w:val="0019285C"/>
    <w:rsid w:val="00192979"/>
    <w:rsid w:val="00193445"/>
    <w:rsid w:val="00193E26"/>
    <w:rsid w:val="00193F34"/>
    <w:rsid w:val="00193FD4"/>
    <w:rsid w:val="00194C64"/>
    <w:rsid w:val="00195C53"/>
    <w:rsid w:val="00197289"/>
    <w:rsid w:val="001A0C02"/>
    <w:rsid w:val="001A18A2"/>
    <w:rsid w:val="001A2520"/>
    <w:rsid w:val="001A26F9"/>
    <w:rsid w:val="001A2F48"/>
    <w:rsid w:val="001A324C"/>
    <w:rsid w:val="001A3866"/>
    <w:rsid w:val="001A5146"/>
    <w:rsid w:val="001A6057"/>
    <w:rsid w:val="001A61B5"/>
    <w:rsid w:val="001A79C3"/>
    <w:rsid w:val="001A7CED"/>
    <w:rsid w:val="001B0582"/>
    <w:rsid w:val="001B058E"/>
    <w:rsid w:val="001B080C"/>
    <w:rsid w:val="001B1CED"/>
    <w:rsid w:val="001B1DA3"/>
    <w:rsid w:val="001B1E9D"/>
    <w:rsid w:val="001B2C31"/>
    <w:rsid w:val="001B37F3"/>
    <w:rsid w:val="001B3A8E"/>
    <w:rsid w:val="001B3EC4"/>
    <w:rsid w:val="001B5808"/>
    <w:rsid w:val="001B5C25"/>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4FDA"/>
    <w:rsid w:val="001C5825"/>
    <w:rsid w:val="001C5C52"/>
    <w:rsid w:val="001C617D"/>
    <w:rsid w:val="001C77D0"/>
    <w:rsid w:val="001D0253"/>
    <w:rsid w:val="001D096F"/>
    <w:rsid w:val="001D0C56"/>
    <w:rsid w:val="001D0C5E"/>
    <w:rsid w:val="001D20BC"/>
    <w:rsid w:val="001D269D"/>
    <w:rsid w:val="001D32FE"/>
    <w:rsid w:val="001D345F"/>
    <w:rsid w:val="001D3982"/>
    <w:rsid w:val="001D4498"/>
    <w:rsid w:val="001D4949"/>
    <w:rsid w:val="001D4BDE"/>
    <w:rsid w:val="001D510C"/>
    <w:rsid w:val="001D5C98"/>
    <w:rsid w:val="001D6387"/>
    <w:rsid w:val="001D659C"/>
    <w:rsid w:val="001D669F"/>
    <w:rsid w:val="001D691E"/>
    <w:rsid w:val="001D6A45"/>
    <w:rsid w:val="001D6B0C"/>
    <w:rsid w:val="001D7AA1"/>
    <w:rsid w:val="001E0229"/>
    <w:rsid w:val="001E049F"/>
    <w:rsid w:val="001E0985"/>
    <w:rsid w:val="001E0E64"/>
    <w:rsid w:val="001E0FD2"/>
    <w:rsid w:val="001E1BBE"/>
    <w:rsid w:val="001E24E2"/>
    <w:rsid w:val="001E28C7"/>
    <w:rsid w:val="001E4CD5"/>
    <w:rsid w:val="001E56B4"/>
    <w:rsid w:val="001E5969"/>
    <w:rsid w:val="001E5F34"/>
    <w:rsid w:val="001E6AF4"/>
    <w:rsid w:val="001E6B87"/>
    <w:rsid w:val="001E7E8D"/>
    <w:rsid w:val="001F18F8"/>
    <w:rsid w:val="001F2076"/>
    <w:rsid w:val="001F22FE"/>
    <w:rsid w:val="001F2357"/>
    <w:rsid w:val="001F2CC6"/>
    <w:rsid w:val="001F4279"/>
    <w:rsid w:val="001F4F19"/>
    <w:rsid w:val="001F52BD"/>
    <w:rsid w:val="001F562C"/>
    <w:rsid w:val="001F5AD4"/>
    <w:rsid w:val="001F5F2E"/>
    <w:rsid w:val="001F61EC"/>
    <w:rsid w:val="001F6A87"/>
    <w:rsid w:val="001F6B5D"/>
    <w:rsid w:val="001F6EDB"/>
    <w:rsid w:val="001F71E9"/>
    <w:rsid w:val="001F7A62"/>
    <w:rsid w:val="0020021D"/>
    <w:rsid w:val="00200CC3"/>
    <w:rsid w:val="00200D76"/>
    <w:rsid w:val="00201264"/>
    <w:rsid w:val="00202073"/>
    <w:rsid w:val="002026E1"/>
    <w:rsid w:val="00202DF6"/>
    <w:rsid w:val="00202F11"/>
    <w:rsid w:val="002038CF"/>
    <w:rsid w:val="00203CC5"/>
    <w:rsid w:val="00204A1A"/>
    <w:rsid w:val="002079B4"/>
    <w:rsid w:val="00207FFC"/>
    <w:rsid w:val="0021017B"/>
    <w:rsid w:val="0021040F"/>
    <w:rsid w:val="00210F3C"/>
    <w:rsid w:val="002111D7"/>
    <w:rsid w:val="00211D96"/>
    <w:rsid w:val="00212734"/>
    <w:rsid w:val="00212954"/>
    <w:rsid w:val="00212FB8"/>
    <w:rsid w:val="00213AA5"/>
    <w:rsid w:val="00214006"/>
    <w:rsid w:val="002142D3"/>
    <w:rsid w:val="002144DA"/>
    <w:rsid w:val="0021481F"/>
    <w:rsid w:val="0021485D"/>
    <w:rsid w:val="00214CB5"/>
    <w:rsid w:val="0021552A"/>
    <w:rsid w:val="00216ABF"/>
    <w:rsid w:val="00216E99"/>
    <w:rsid w:val="00217411"/>
    <w:rsid w:val="002176B5"/>
    <w:rsid w:val="00217CDC"/>
    <w:rsid w:val="00220293"/>
    <w:rsid w:val="002202AD"/>
    <w:rsid w:val="00220758"/>
    <w:rsid w:val="00220C9B"/>
    <w:rsid w:val="00220E72"/>
    <w:rsid w:val="002213AA"/>
    <w:rsid w:val="0022234D"/>
    <w:rsid w:val="002228A7"/>
    <w:rsid w:val="00222CB4"/>
    <w:rsid w:val="00222E8C"/>
    <w:rsid w:val="00223DC8"/>
    <w:rsid w:val="00223FD1"/>
    <w:rsid w:val="00224454"/>
    <w:rsid w:val="00224521"/>
    <w:rsid w:val="0022457A"/>
    <w:rsid w:val="002249D9"/>
    <w:rsid w:val="00224C22"/>
    <w:rsid w:val="0022674A"/>
    <w:rsid w:val="00226D23"/>
    <w:rsid w:val="00226EC9"/>
    <w:rsid w:val="00227C08"/>
    <w:rsid w:val="00227EA6"/>
    <w:rsid w:val="00230D12"/>
    <w:rsid w:val="0023175C"/>
    <w:rsid w:val="002319AB"/>
    <w:rsid w:val="00232676"/>
    <w:rsid w:val="00232770"/>
    <w:rsid w:val="002342A9"/>
    <w:rsid w:val="00234B34"/>
    <w:rsid w:val="0023580F"/>
    <w:rsid w:val="00236408"/>
    <w:rsid w:val="00236788"/>
    <w:rsid w:val="00236916"/>
    <w:rsid w:val="00237A7C"/>
    <w:rsid w:val="0024020C"/>
    <w:rsid w:val="00240A58"/>
    <w:rsid w:val="002415F6"/>
    <w:rsid w:val="002417A0"/>
    <w:rsid w:val="002418F0"/>
    <w:rsid w:val="00242F14"/>
    <w:rsid w:val="0024338C"/>
    <w:rsid w:val="00244713"/>
    <w:rsid w:val="00244EE6"/>
    <w:rsid w:val="00247054"/>
    <w:rsid w:val="00247A3A"/>
    <w:rsid w:val="002515BE"/>
    <w:rsid w:val="00252278"/>
    <w:rsid w:val="00252F86"/>
    <w:rsid w:val="00253228"/>
    <w:rsid w:val="0025330D"/>
    <w:rsid w:val="00253F7B"/>
    <w:rsid w:val="00254DEA"/>
    <w:rsid w:val="0025523E"/>
    <w:rsid w:val="002553D9"/>
    <w:rsid w:val="00255D2D"/>
    <w:rsid w:val="00256788"/>
    <w:rsid w:val="002568FB"/>
    <w:rsid w:val="00256D0E"/>
    <w:rsid w:val="0026060D"/>
    <w:rsid w:val="002607E9"/>
    <w:rsid w:val="00260C24"/>
    <w:rsid w:val="00260E99"/>
    <w:rsid w:val="002614BA"/>
    <w:rsid w:val="00261843"/>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3B1E"/>
    <w:rsid w:val="0027409E"/>
    <w:rsid w:val="0027470A"/>
    <w:rsid w:val="00274D29"/>
    <w:rsid w:val="0027530A"/>
    <w:rsid w:val="0027676A"/>
    <w:rsid w:val="00277B11"/>
    <w:rsid w:val="00277F15"/>
    <w:rsid w:val="00277F4B"/>
    <w:rsid w:val="00280EC9"/>
    <w:rsid w:val="00281967"/>
    <w:rsid w:val="002822CA"/>
    <w:rsid w:val="00282F2C"/>
    <w:rsid w:val="00283109"/>
    <w:rsid w:val="00283142"/>
    <w:rsid w:val="002841E8"/>
    <w:rsid w:val="002855FC"/>
    <w:rsid w:val="00285C32"/>
    <w:rsid w:val="0028618B"/>
    <w:rsid w:val="002865E9"/>
    <w:rsid w:val="00286DB3"/>
    <w:rsid w:val="00287756"/>
    <w:rsid w:val="00291744"/>
    <w:rsid w:val="0029226D"/>
    <w:rsid w:val="002932EA"/>
    <w:rsid w:val="002938CC"/>
    <w:rsid w:val="00294421"/>
    <w:rsid w:val="0029478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B40"/>
    <w:rsid w:val="002A2FA7"/>
    <w:rsid w:val="002A582B"/>
    <w:rsid w:val="002A5D10"/>
    <w:rsid w:val="002A6177"/>
    <w:rsid w:val="002A6E92"/>
    <w:rsid w:val="002B00EF"/>
    <w:rsid w:val="002B0C07"/>
    <w:rsid w:val="002B1B41"/>
    <w:rsid w:val="002B2A66"/>
    <w:rsid w:val="002B3484"/>
    <w:rsid w:val="002B53D1"/>
    <w:rsid w:val="002B650B"/>
    <w:rsid w:val="002B667E"/>
    <w:rsid w:val="002B6C77"/>
    <w:rsid w:val="002B71B5"/>
    <w:rsid w:val="002C0B09"/>
    <w:rsid w:val="002C2303"/>
    <w:rsid w:val="002C293A"/>
    <w:rsid w:val="002C2ACB"/>
    <w:rsid w:val="002C2C70"/>
    <w:rsid w:val="002C2F99"/>
    <w:rsid w:val="002C309D"/>
    <w:rsid w:val="002C30F2"/>
    <w:rsid w:val="002C3247"/>
    <w:rsid w:val="002C4E6C"/>
    <w:rsid w:val="002C64C5"/>
    <w:rsid w:val="002C711E"/>
    <w:rsid w:val="002C71C4"/>
    <w:rsid w:val="002C73CB"/>
    <w:rsid w:val="002C7E9E"/>
    <w:rsid w:val="002C7F6E"/>
    <w:rsid w:val="002D051D"/>
    <w:rsid w:val="002D0A7C"/>
    <w:rsid w:val="002D23B8"/>
    <w:rsid w:val="002D32FC"/>
    <w:rsid w:val="002D393B"/>
    <w:rsid w:val="002D3B15"/>
    <w:rsid w:val="002D3ED3"/>
    <w:rsid w:val="002D4016"/>
    <w:rsid w:val="002D4564"/>
    <w:rsid w:val="002D4C95"/>
    <w:rsid w:val="002D55E9"/>
    <w:rsid w:val="002D5A60"/>
    <w:rsid w:val="002D743E"/>
    <w:rsid w:val="002E19A9"/>
    <w:rsid w:val="002E1B4D"/>
    <w:rsid w:val="002E2F1D"/>
    <w:rsid w:val="002E305B"/>
    <w:rsid w:val="002E35EE"/>
    <w:rsid w:val="002E3777"/>
    <w:rsid w:val="002E3A86"/>
    <w:rsid w:val="002E3F15"/>
    <w:rsid w:val="002E482B"/>
    <w:rsid w:val="002E5499"/>
    <w:rsid w:val="002E5C9C"/>
    <w:rsid w:val="002E6B63"/>
    <w:rsid w:val="002E6D46"/>
    <w:rsid w:val="002E6E4F"/>
    <w:rsid w:val="002E77EF"/>
    <w:rsid w:val="002F0747"/>
    <w:rsid w:val="002F1B9A"/>
    <w:rsid w:val="002F273B"/>
    <w:rsid w:val="002F2909"/>
    <w:rsid w:val="002F3A22"/>
    <w:rsid w:val="002F3BBB"/>
    <w:rsid w:val="002F407B"/>
    <w:rsid w:val="002F496E"/>
    <w:rsid w:val="002F4B5E"/>
    <w:rsid w:val="002F5175"/>
    <w:rsid w:val="002F52A9"/>
    <w:rsid w:val="002F562A"/>
    <w:rsid w:val="002F5E89"/>
    <w:rsid w:val="002F63C1"/>
    <w:rsid w:val="002F64CE"/>
    <w:rsid w:val="002F6FEE"/>
    <w:rsid w:val="002F7190"/>
    <w:rsid w:val="002F732D"/>
    <w:rsid w:val="002F75F5"/>
    <w:rsid w:val="002F78F0"/>
    <w:rsid w:val="002F7F73"/>
    <w:rsid w:val="00300253"/>
    <w:rsid w:val="003003D6"/>
    <w:rsid w:val="00300A1C"/>
    <w:rsid w:val="00300B76"/>
    <w:rsid w:val="00300E1B"/>
    <w:rsid w:val="00301197"/>
    <w:rsid w:val="003014D4"/>
    <w:rsid w:val="00301A1D"/>
    <w:rsid w:val="00301F9A"/>
    <w:rsid w:val="0030230C"/>
    <w:rsid w:val="00302836"/>
    <w:rsid w:val="00302C2A"/>
    <w:rsid w:val="00302E0A"/>
    <w:rsid w:val="0030311C"/>
    <w:rsid w:val="00303456"/>
    <w:rsid w:val="00303550"/>
    <w:rsid w:val="00307B30"/>
    <w:rsid w:val="00307B34"/>
    <w:rsid w:val="00307E5A"/>
    <w:rsid w:val="00310494"/>
    <w:rsid w:val="003112FB"/>
    <w:rsid w:val="00312247"/>
    <w:rsid w:val="00312876"/>
    <w:rsid w:val="00312B8E"/>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5D4E"/>
    <w:rsid w:val="00326291"/>
    <w:rsid w:val="003265DE"/>
    <w:rsid w:val="00327744"/>
    <w:rsid w:val="00327B8D"/>
    <w:rsid w:val="003301EB"/>
    <w:rsid w:val="003303EA"/>
    <w:rsid w:val="00330600"/>
    <w:rsid w:val="00330909"/>
    <w:rsid w:val="00330A7B"/>
    <w:rsid w:val="00330F36"/>
    <w:rsid w:val="00331B03"/>
    <w:rsid w:val="003321B5"/>
    <w:rsid w:val="003328A6"/>
    <w:rsid w:val="00332DEF"/>
    <w:rsid w:val="00334682"/>
    <w:rsid w:val="00334A6E"/>
    <w:rsid w:val="0033555E"/>
    <w:rsid w:val="00335DA4"/>
    <w:rsid w:val="00335DCD"/>
    <w:rsid w:val="00336282"/>
    <w:rsid w:val="00336561"/>
    <w:rsid w:val="00336649"/>
    <w:rsid w:val="0033727E"/>
    <w:rsid w:val="00337553"/>
    <w:rsid w:val="003379B1"/>
    <w:rsid w:val="00337C77"/>
    <w:rsid w:val="003406A4"/>
    <w:rsid w:val="00340938"/>
    <w:rsid w:val="00340CB6"/>
    <w:rsid w:val="003419AF"/>
    <w:rsid w:val="00341F00"/>
    <w:rsid w:val="003423CE"/>
    <w:rsid w:val="00342DD2"/>
    <w:rsid w:val="0034386E"/>
    <w:rsid w:val="00343CB2"/>
    <w:rsid w:val="003440AB"/>
    <w:rsid w:val="00344F98"/>
    <w:rsid w:val="00345470"/>
    <w:rsid w:val="00345811"/>
    <w:rsid w:val="00346668"/>
    <w:rsid w:val="00346AA2"/>
    <w:rsid w:val="0034704B"/>
    <w:rsid w:val="00347B4B"/>
    <w:rsid w:val="003501A0"/>
    <w:rsid w:val="00350ACE"/>
    <w:rsid w:val="003512E9"/>
    <w:rsid w:val="0035143C"/>
    <w:rsid w:val="00351E70"/>
    <w:rsid w:val="00351E78"/>
    <w:rsid w:val="003520AC"/>
    <w:rsid w:val="0035248C"/>
    <w:rsid w:val="003527E7"/>
    <w:rsid w:val="00352834"/>
    <w:rsid w:val="003536BC"/>
    <w:rsid w:val="00353B98"/>
    <w:rsid w:val="00353F65"/>
    <w:rsid w:val="003540A1"/>
    <w:rsid w:val="003546C8"/>
    <w:rsid w:val="00354CE1"/>
    <w:rsid w:val="003556A8"/>
    <w:rsid w:val="00355D2D"/>
    <w:rsid w:val="00356117"/>
    <w:rsid w:val="003565D7"/>
    <w:rsid w:val="00356BAA"/>
    <w:rsid w:val="00357D39"/>
    <w:rsid w:val="0036080F"/>
    <w:rsid w:val="003619D0"/>
    <w:rsid w:val="00361DD9"/>
    <w:rsid w:val="003621E9"/>
    <w:rsid w:val="0036232C"/>
    <w:rsid w:val="0036244B"/>
    <w:rsid w:val="0036249F"/>
    <w:rsid w:val="0036289D"/>
    <w:rsid w:val="00363AC7"/>
    <w:rsid w:val="00364186"/>
    <w:rsid w:val="00364EB8"/>
    <w:rsid w:val="003653DB"/>
    <w:rsid w:val="00365A36"/>
    <w:rsid w:val="00365D47"/>
    <w:rsid w:val="003666BA"/>
    <w:rsid w:val="0036722A"/>
    <w:rsid w:val="00367CB9"/>
    <w:rsid w:val="00370591"/>
    <w:rsid w:val="0037181D"/>
    <w:rsid w:val="00371C64"/>
    <w:rsid w:val="00372282"/>
    <w:rsid w:val="003722AD"/>
    <w:rsid w:val="00373B21"/>
    <w:rsid w:val="0037635C"/>
    <w:rsid w:val="003765A6"/>
    <w:rsid w:val="00376FC1"/>
    <w:rsid w:val="00377B5C"/>
    <w:rsid w:val="00377E15"/>
    <w:rsid w:val="003804A9"/>
    <w:rsid w:val="003810E0"/>
    <w:rsid w:val="003815FF"/>
    <w:rsid w:val="00382A47"/>
    <w:rsid w:val="003837A6"/>
    <w:rsid w:val="00383B16"/>
    <w:rsid w:val="00383D36"/>
    <w:rsid w:val="00383E48"/>
    <w:rsid w:val="00384BC5"/>
    <w:rsid w:val="00384E25"/>
    <w:rsid w:val="00385381"/>
    <w:rsid w:val="00385B43"/>
    <w:rsid w:val="00386643"/>
    <w:rsid w:val="00386903"/>
    <w:rsid w:val="003876C6"/>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CFB"/>
    <w:rsid w:val="003B5F1E"/>
    <w:rsid w:val="003B60CF"/>
    <w:rsid w:val="003B6997"/>
    <w:rsid w:val="003B6EAB"/>
    <w:rsid w:val="003C006A"/>
    <w:rsid w:val="003C030E"/>
    <w:rsid w:val="003C0A07"/>
    <w:rsid w:val="003C0CDA"/>
    <w:rsid w:val="003C0D7B"/>
    <w:rsid w:val="003C0E48"/>
    <w:rsid w:val="003C12CF"/>
    <w:rsid w:val="003C1EFC"/>
    <w:rsid w:val="003C2014"/>
    <w:rsid w:val="003C206E"/>
    <w:rsid w:val="003C21E3"/>
    <w:rsid w:val="003C3DB0"/>
    <w:rsid w:val="003C496F"/>
    <w:rsid w:val="003C5258"/>
    <w:rsid w:val="003C5EA8"/>
    <w:rsid w:val="003C6A08"/>
    <w:rsid w:val="003C6EA0"/>
    <w:rsid w:val="003C736D"/>
    <w:rsid w:val="003C7429"/>
    <w:rsid w:val="003C745D"/>
    <w:rsid w:val="003C763C"/>
    <w:rsid w:val="003C7DAD"/>
    <w:rsid w:val="003C7DE7"/>
    <w:rsid w:val="003D04C2"/>
    <w:rsid w:val="003D05D7"/>
    <w:rsid w:val="003D06C3"/>
    <w:rsid w:val="003D06C5"/>
    <w:rsid w:val="003D0CE4"/>
    <w:rsid w:val="003D2557"/>
    <w:rsid w:val="003D2787"/>
    <w:rsid w:val="003D27FF"/>
    <w:rsid w:val="003D2AA6"/>
    <w:rsid w:val="003D32FD"/>
    <w:rsid w:val="003D3467"/>
    <w:rsid w:val="003D36E3"/>
    <w:rsid w:val="003D3C31"/>
    <w:rsid w:val="003D4E8C"/>
    <w:rsid w:val="003D5264"/>
    <w:rsid w:val="003D56B9"/>
    <w:rsid w:val="003D58B0"/>
    <w:rsid w:val="003D5C48"/>
    <w:rsid w:val="003D6E2E"/>
    <w:rsid w:val="003D7A46"/>
    <w:rsid w:val="003D7DB7"/>
    <w:rsid w:val="003E09AD"/>
    <w:rsid w:val="003E0DB4"/>
    <w:rsid w:val="003E139E"/>
    <w:rsid w:val="003E163A"/>
    <w:rsid w:val="003E1E2B"/>
    <w:rsid w:val="003E320B"/>
    <w:rsid w:val="003E34DD"/>
    <w:rsid w:val="003E3726"/>
    <w:rsid w:val="003E3B1B"/>
    <w:rsid w:val="003E404D"/>
    <w:rsid w:val="003E45AA"/>
    <w:rsid w:val="003E6376"/>
    <w:rsid w:val="003E6443"/>
    <w:rsid w:val="003E65A6"/>
    <w:rsid w:val="003E65BE"/>
    <w:rsid w:val="003E6A97"/>
    <w:rsid w:val="003E6D14"/>
    <w:rsid w:val="003E706A"/>
    <w:rsid w:val="003E70EB"/>
    <w:rsid w:val="003E7906"/>
    <w:rsid w:val="003E795C"/>
    <w:rsid w:val="003F03C4"/>
    <w:rsid w:val="003F2444"/>
    <w:rsid w:val="003F24FE"/>
    <w:rsid w:val="003F2C21"/>
    <w:rsid w:val="003F2FAD"/>
    <w:rsid w:val="003F35C2"/>
    <w:rsid w:val="003F3A01"/>
    <w:rsid w:val="003F4350"/>
    <w:rsid w:val="003F52E6"/>
    <w:rsid w:val="003F73DA"/>
    <w:rsid w:val="003F793E"/>
    <w:rsid w:val="003F7F94"/>
    <w:rsid w:val="004004A2"/>
    <w:rsid w:val="004009EB"/>
    <w:rsid w:val="00400F84"/>
    <w:rsid w:val="00401231"/>
    <w:rsid w:val="00401BB3"/>
    <w:rsid w:val="004031C4"/>
    <w:rsid w:val="004033B0"/>
    <w:rsid w:val="00403F76"/>
    <w:rsid w:val="0040404F"/>
    <w:rsid w:val="00404B33"/>
    <w:rsid w:val="00405038"/>
    <w:rsid w:val="00405809"/>
    <w:rsid w:val="00405959"/>
    <w:rsid w:val="00406176"/>
    <w:rsid w:val="004061AA"/>
    <w:rsid w:val="00406B41"/>
    <w:rsid w:val="00407AB7"/>
    <w:rsid w:val="0041063C"/>
    <w:rsid w:val="00411259"/>
    <w:rsid w:val="004116F6"/>
    <w:rsid w:val="00411CDC"/>
    <w:rsid w:val="00411D44"/>
    <w:rsid w:val="00412A7D"/>
    <w:rsid w:val="00412ACC"/>
    <w:rsid w:val="004135EC"/>
    <w:rsid w:val="00413BC6"/>
    <w:rsid w:val="00414B71"/>
    <w:rsid w:val="00414C72"/>
    <w:rsid w:val="004150E6"/>
    <w:rsid w:val="00415463"/>
    <w:rsid w:val="0041648D"/>
    <w:rsid w:val="004167E4"/>
    <w:rsid w:val="00420759"/>
    <w:rsid w:val="00421016"/>
    <w:rsid w:val="004218B2"/>
    <w:rsid w:val="00421D20"/>
    <w:rsid w:val="00421D99"/>
    <w:rsid w:val="0042269F"/>
    <w:rsid w:val="00422782"/>
    <w:rsid w:val="00423260"/>
    <w:rsid w:val="0042362B"/>
    <w:rsid w:val="0042392E"/>
    <w:rsid w:val="00423D11"/>
    <w:rsid w:val="00424256"/>
    <w:rsid w:val="0042447B"/>
    <w:rsid w:val="00424529"/>
    <w:rsid w:val="00424A87"/>
    <w:rsid w:val="00424CE8"/>
    <w:rsid w:val="0042595B"/>
    <w:rsid w:val="00425FA1"/>
    <w:rsid w:val="004271CC"/>
    <w:rsid w:val="00427CCA"/>
    <w:rsid w:val="00427D0B"/>
    <w:rsid w:val="00430A5A"/>
    <w:rsid w:val="00430EA2"/>
    <w:rsid w:val="00431961"/>
    <w:rsid w:val="004319EF"/>
    <w:rsid w:val="00432940"/>
    <w:rsid w:val="00433B34"/>
    <w:rsid w:val="00433E0E"/>
    <w:rsid w:val="00433EE8"/>
    <w:rsid w:val="00434C61"/>
    <w:rsid w:val="00435466"/>
    <w:rsid w:val="00435DA0"/>
    <w:rsid w:val="00435F12"/>
    <w:rsid w:val="004363C2"/>
    <w:rsid w:val="00436C1D"/>
    <w:rsid w:val="004375C6"/>
    <w:rsid w:val="00437A0E"/>
    <w:rsid w:val="00437A15"/>
    <w:rsid w:val="004401CA"/>
    <w:rsid w:val="00440FCF"/>
    <w:rsid w:val="00442C6B"/>
    <w:rsid w:val="00442E2C"/>
    <w:rsid w:val="00442FB5"/>
    <w:rsid w:val="0044450F"/>
    <w:rsid w:val="00444695"/>
    <w:rsid w:val="00444749"/>
    <w:rsid w:val="00445563"/>
    <w:rsid w:val="004455DD"/>
    <w:rsid w:val="00445817"/>
    <w:rsid w:val="00445DB5"/>
    <w:rsid w:val="00445DFB"/>
    <w:rsid w:val="004464AA"/>
    <w:rsid w:val="004464C7"/>
    <w:rsid w:val="004468F9"/>
    <w:rsid w:val="00446DBB"/>
    <w:rsid w:val="00450750"/>
    <w:rsid w:val="00450BD6"/>
    <w:rsid w:val="004515B3"/>
    <w:rsid w:val="00451CA3"/>
    <w:rsid w:val="00451E7C"/>
    <w:rsid w:val="004538B3"/>
    <w:rsid w:val="00454818"/>
    <w:rsid w:val="00454E30"/>
    <w:rsid w:val="0045501D"/>
    <w:rsid w:val="0045508E"/>
    <w:rsid w:val="0045534E"/>
    <w:rsid w:val="00455550"/>
    <w:rsid w:val="00455A87"/>
    <w:rsid w:val="00455A91"/>
    <w:rsid w:val="00455EA6"/>
    <w:rsid w:val="004562FF"/>
    <w:rsid w:val="004569E5"/>
    <w:rsid w:val="00456DAB"/>
    <w:rsid w:val="00457185"/>
    <w:rsid w:val="004600F8"/>
    <w:rsid w:val="00461EDA"/>
    <w:rsid w:val="004623C5"/>
    <w:rsid w:val="00462412"/>
    <w:rsid w:val="00463100"/>
    <w:rsid w:val="00463785"/>
    <w:rsid w:val="00463F35"/>
    <w:rsid w:val="00463FE3"/>
    <w:rsid w:val="00464C08"/>
    <w:rsid w:val="00464D3C"/>
    <w:rsid w:val="00467765"/>
    <w:rsid w:val="00467E32"/>
    <w:rsid w:val="004705E3"/>
    <w:rsid w:val="00470D82"/>
    <w:rsid w:val="004712B0"/>
    <w:rsid w:val="00471B00"/>
    <w:rsid w:val="00472AB1"/>
    <w:rsid w:val="00472F2C"/>
    <w:rsid w:val="0047449A"/>
    <w:rsid w:val="00474CBE"/>
    <w:rsid w:val="00475553"/>
    <w:rsid w:val="00475F9E"/>
    <w:rsid w:val="004761C7"/>
    <w:rsid w:val="004762E7"/>
    <w:rsid w:val="00476514"/>
    <w:rsid w:val="00476BBB"/>
    <w:rsid w:val="0047751B"/>
    <w:rsid w:val="00477D16"/>
    <w:rsid w:val="00477DC2"/>
    <w:rsid w:val="00477E53"/>
    <w:rsid w:val="004811DF"/>
    <w:rsid w:val="00481476"/>
    <w:rsid w:val="00482BB9"/>
    <w:rsid w:val="00483678"/>
    <w:rsid w:val="004837A0"/>
    <w:rsid w:val="0048391D"/>
    <w:rsid w:val="0048477D"/>
    <w:rsid w:val="00484826"/>
    <w:rsid w:val="00484BE5"/>
    <w:rsid w:val="00485315"/>
    <w:rsid w:val="00486813"/>
    <w:rsid w:val="00486CFC"/>
    <w:rsid w:val="00487EA7"/>
    <w:rsid w:val="004908F1"/>
    <w:rsid w:val="0049121C"/>
    <w:rsid w:val="00491BE9"/>
    <w:rsid w:val="00491E85"/>
    <w:rsid w:val="00493374"/>
    <w:rsid w:val="0049448D"/>
    <w:rsid w:val="0049453B"/>
    <w:rsid w:val="00494E7A"/>
    <w:rsid w:val="00495214"/>
    <w:rsid w:val="00495D11"/>
    <w:rsid w:val="00496212"/>
    <w:rsid w:val="00496816"/>
    <w:rsid w:val="00496E00"/>
    <w:rsid w:val="00497287"/>
    <w:rsid w:val="004976C5"/>
    <w:rsid w:val="004978C8"/>
    <w:rsid w:val="00497C94"/>
    <w:rsid w:val="004A02D6"/>
    <w:rsid w:val="004A045B"/>
    <w:rsid w:val="004A0B81"/>
    <w:rsid w:val="004A1574"/>
    <w:rsid w:val="004A18CA"/>
    <w:rsid w:val="004A2201"/>
    <w:rsid w:val="004A255E"/>
    <w:rsid w:val="004A4FA5"/>
    <w:rsid w:val="004A5B9E"/>
    <w:rsid w:val="004A7AA0"/>
    <w:rsid w:val="004B0832"/>
    <w:rsid w:val="004B1F6C"/>
    <w:rsid w:val="004B28A9"/>
    <w:rsid w:val="004B3392"/>
    <w:rsid w:val="004B4079"/>
    <w:rsid w:val="004B414E"/>
    <w:rsid w:val="004B487E"/>
    <w:rsid w:val="004B4987"/>
    <w:rsid w:val="004B4E6F"/>
    <w:rsid w:val="004B5066"/>
    <w:rsid w:val="004B5126"/>
    <w:rsid w:val="004B609C"/>
    <w:rsid w:val="004B630E"/>
    <w:rsid w:val="004B63A0"/>
    <w:rsid w:val="004B79B9"/>
    <w:rsid w:val="004C0FED"/>
    <w:rsid w:val="004C12AD"/>
    <w:rsid w:val="004C14A8"/>
    <w:rsid w:val="004C1DC5"/>
    <w:rsid w:val="004C2944"/>
    <w:rsid w:val="004C45DE"/>
    <w:rsid w:val="004C5639"/>
    <w:rsid w:val="004C5DCA"/>
    <w:rsid w:val="004C6EA9"/>
    <w:rsid w:val="004C6F4C"/>
    <w:rsid w:val="004C717C"/>
    <w:rsid w:val="004C7CB2"/>
    <w:rsid w:val="004D074D"/>
    <w:rsid w:val="004D09B9"/>
    <w:rsid w:val="004D0D6E"/>
    <w:rsid w:val="004D0E03"/>
    <w:rsid w:val="004D0EB7"/>
    <w:rsid w:val="004D17D6"/>
    <w:rsid w:val="004D28A8"/>
    <w:rsid w:val="004D35DF"/>
    <w:rsid w:val="004D4469"/>
    <w:rsid w:val="004D64EA"/>
    <w:rsid w:val="004D6518"/>
    <w:rsid w:val="004D68E8"/>
    <w:rsid w:val="004D73C2"/>
    <w:rsid w:val="004D78B4"/>
    <w:rsid w:val="004D7EDC"/>
    <w:rsid w:val="004E0580"/>
    <w:rsid w:val="004E073B"/>
    <w:rsid w:val="004E1ED1"/>
    <w:rsid w:val="004E241B"/>
    <w:rsid w:val="004E24A3"/>
    <w:rsid w:val="004E25DD"/>
    <w:rsid w:val="004E26D2"/>
    <w:rsid w:val="004E2747"/>
    <w:rsid w:val="004E2BB2"/>
    <w:rsid w:val="004E38F1"/>
    <w:rsid w:val="004E3DC4"/>
    <w:rsid w:val="004E4073"/>
    <w:rsid w:val="004E49F7"/>
    <w:rsid w:val="004E4BC1"/>
    <w:rsid w:val="004E52FC"/>
    <w:rsid w:val="004E5C2E"/>
    <w:rsid w:val="004E7A34"/>
    <w:rsid w:val="004F0641"/>
    <w:rsid w:val="004F0CA0"/>
    <w:rsid w:val="004F0E56"/>
    <w:rsid w:val="004F1E50"/>
    <w:rsid w:val="004F24CD"/>
    <w:rsid w:val="004F2845"/>
    <w:rsid w:val="004F29DF"/>
    <w:rsid w:val="004F3085"/>
    <w:rsid w:val="004F3578"/>
    <w:rsid w:val="004F44A1"/>
    <w:rsid w:val="004F5327"/>
    <w:rsid w:val="004F5B84"/>
    <w:rsid w:val="004F649B"/>
    <w:rsid w:val="004F692D"/>
    <w:rsid w:val="004F6A1B"/>
    <w:rsid w:val="004F760D"/>
    <w:rsid w:val="00500226"/>
    <w:rsid w:val="005002B1"/>
    <w:rsid w:val="00500915"/>
    <w:rsid w:val="00501142"/>
    <w:rsid w:val="0050188E"/>
    <w:rsid w:val="00501DB4"/>
    <w:rsid w:val="005033BD"/>
    <w:rsid w:val="00503B18"/>
    <w:rsid w:val="00503B35"/>
    <w:rsid w:val="00504B56"/>
    <w:rsid w:val="0050552A"/>
    <w:rsid w:val="005059C3"/>
    <w:rsid w:val="00505C1E"/>
    <w:rsid w:val="00506467"/>
    <w:rsid w:val="00506A30"/>
    <w:rsid w:val="00506AE9"/>
    <w:rsid w:val="00506B28"/>
    <w:rsid w:val="00507AF3"/>
    <w:rsid w:val="00507BCB"/>
    <w:rsid w:val="0051015C"/>
    <w:rsid w:val="00510676"/>
    <w:rsid w:val="005106BB"/>
    <w:rsid w:val="005110BF"/>
    <w:rsid w:val="00511D64"/>
    <w:rsid w:val="00512B36"/>
    <w:rsid w:val="005132AD"/>
    <w:rsid w:val="00513A3B"/>
    <w:rsid w:val="00513F62"/>
    <w:rsid w:val="00514685"/>
    <w:rsid w:val="00514D81"/>
    <w:rsid w:val="0051575F"/>
    <w:rsid w:val="00515823"/>
    <w:rsid w:val="005165A6"/>
    <w:rsid w:val="00516E9E"/>
    <w:rsid w:val="00517315"/>
    <w:rsid w:val="00517BF7"/>
    <w:rsid w:val="0052088A"/>
    <w:rsid w:val="005209F1"/>
    <w:rsid w:val="00520B66"/>
    <w:rsid w:val="005212BC"/>
    <w:rsid w:val="005215A4"/>
    <w:rsid w:val="005217B8"/>
    <w:rsid w:val="00521C79"/>
    <w:rsid w:val="00521F56"/>
    <w:rsid w:val="005222C4"/>
    <w:rsid w:val="00522761"/>
    <w:rsid w:val="00522DE3"/>
    <w:rsid w:val="00523476"/>
    <w:rsid w:val="0052382D"/>
    <w:rsid w:val="00523B71"/>
    <w:rsid w:val="00524310"/>
    <w:rsid w:val="00524BB7"/>
    <w:rsid w:val="005250C6"/>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917"/>
    <w:rsid w:val="00537CE8"/>
    <w:rsid w:val="00540A2D"/>
    <w:rsid w:val="00540F79"/>
    <w:rsid w:val="0054107D"/>
    <w:rsid w:val="00541322"/>
    <w:rsid w:val="005419E3"/>
    <w:rsid w:val="00541C3E"/>
    <w:rsid w:val="00543023"/>
    <w:rsid w:val="005430FC"/>
    <w:rsid w:val="00543DDA"/>
    <w:rsid w:val="005442AB"/>
    <w:rsid w:val="00545F82"/>
    <w:rsid w:val="00545FD3"/>
    <w:rsid w:val="005462F5"/>
    <w:rsid w:val="00546537"/>
    <w:rsid w:val="005473EF"/>
    <w:rsid w:val="005477A1"/>
    <w:rsid w:val="00547903"/>
    <w:rsid w:val="00547A70"/>
    <w:rsid w:val="00552413"/>
    <w:rsid w:val="00553609"/>
    <w:rsid w:val="005539C4"/>
    <w:rsid w:val="005542BD"/>
    <w:rsid w:val="005542CA"/>
    <w:rsid w:val="0055440C"/>
    <w:rsid w:val="00555398"/>
    <w:rsid w:val="005553F7"/>
    <w:rsid w:val="00556399"/>
    <w:rsid w:val="0055690A"/>
    <w:rsid w:val="00556C09"/>
    <w:rsid w:val="005574CF"/>
    <w:rsid w:val="00557F89"/>
    <w:rsid w:val="00560465"/>
    <w:rsid w:val="0056076E"/>
    <w:rsid w:val="005608F0"/>
    <w:rsid w:val="00560DB7"/>
    <w:rsid w:val="00561307"/>
    <w:rsid w:val="00561B20"/>
    <w:rsid w:val="00561E58"/>
    <w:rsid w:val="0056230E"/>
    <w:rsid w:val="005639D9"/>
    <w:rsid w:val="00563CA5"/>
    <w:rsid w:val="0056401B"/>
    <w:rsid w:val="00564316"/>
    <w:rsid w:val="00564336"/>
    <w:rsid w:val="00564414"/>
    <w:rsid w:val="0056477A"/>
    <w:rsid w:val="00564F8A"/>
    <w:rsid w:val="005657E6"/>
    <w:rsid w:val="005659D5"/>
    <w:rsid w:val="00565E5C"/>
    <w:rsid w:val="005663A0"/>
    <w:rsid w:val="005664BB"/>
    <w:rsid w:val="005668B8"/>
    <w:rsid w:val="00567580"/>
    <w:rsid w:val="005701FD"/>
    <w:rsid w:val="005702DD"/>
    <w:rsid w:val="005706CD"/>
    <w:rsid w:val="005715B8"/>
    <w:rsid w:val="00571A42"/>
    <w:rsid w:val="00571A9A"/>
    <w:rsid w:val="00571FA3"/>
    <w:rsid w:val="00572373"/>
    <w:rsid w:val="00572BCA"/>
    <w:rsid w:val="00572D6E"/>
    <w:rsid w:val="0057307B"/>
    <w:rsid w:val="00573247"/>
    <w:rsid w:val="005732DB"/>
    <w:rsid w:val="00574C7D"/>
    <w:rsid w:val="00574F3E"/>
    <w:rsid w:val="005750FF"/>
    <w:rsid w:val="0057512B"/>
    <w:rsid w:val="005752E2"/>
    <w:rsid w:val="00576A4E"/>
    <w:rsid w:val="00576C43"/>
    <w:rsid w:val="00577524"/>
    <w:rsid w:val="00577762"/>
    <w:rsid w:val="00580698"/>
    <w:rsid w:val="0058070B"/>
    <w:rsid w:val="005812C9"/>
    <w:rsid w:val="00581B52"/>
    <w:rsid w:val="00581F65"/>
    <w:rsid w:val="005824F9"/>
    <w:rsid w:val="00582B64"/>
    <w:rsid w:val="00582EC3"/>
    <w:rsid w:val="00583086"/>
    <w:rsid w:val="0058310B"/>
    <w:rsid w:val="0058312F"/>
    <w:rsid w:val="0058370C"/>
    <w:rsid w:val="00584398"/>
    <w:rsid w:val="00585438"/>
    <w:rsid w:val="00585D13"/>
    <w:rsid w:val="00586FA7"/>
    <w:rsid w:val="0058783D"/>
    <w:rsid w:val="00587E13"/>
    <w:rsid w:val="005906E1"/>
    <w:rsid w:val="00590B05"/>
    <w:rsid w:val="00591953"/>
    <w:rsid w:val="005921CB"/>
    <w:rsid w:val="00592340"/>
    <w:rsid w:val="00592658"/>
    <w:rsid w:val="00592759"/>
    <w:rsid w:val="00593994"/>
    <w:rsid w:val="005941A3"/>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8C3"/>
    <w:rsid w:val="005A2AD7"/>
    <w:rsid w:val="005A3932"/>
    <w:rsid w:val="005A3B63"/>
    <w:rsid w:val="005A3C22"/>
    <w:rsid w:val="005A3F6A"/>
    <w:rsid w:val="005A3F86"/>
    <w:rsid w:val="005A5CAD"/>
    <w:rsid w:val="005A69FC"/>
    <w:rsid w:val="005A6A5A"/>
    <w:rsid w:val="005A7BD9"/>
    <w:rsid w:val="005B05E9"/>
    <w:rsid w:val="005B062C"/>
    <w:rsid w:val="005B1845"/>
    <w:rsid w:val="005B1C9E"/>
    <w:rsid w:val="005B25AD"/>
    <w:rsid w:val="005B26E5"/>
    <w:rsid w:val="005B3B43"/>
    <w:rsid w:val="005B42F4"/>
    <w:rsid w:val="005B451F"/>
    <w:rsid w:val="005B466A"/>
    <w:rsid w:val="005B4EFC"/>
    <w:rsid w:val="005B5DCC"/>
    <w:rsid w:val="005B63D7"/>
    <w:rsid w:val="005B7334"/>
    <w:rsid w:val="005B79D5"/>
    <w:rsid w:val="005B7B98"/>
    <w:rsid w:val="005C275A"/>
    <w:rsid w:val="005C27D6"/>
    <w:rsid w:val="005C2AAD"/>
    <w:rsid w:val="005C2C74"/>
    <w:rsid w:val="005C2CA1"/>
    <w:rsid w:val="005C3A0B"/>
    <w:rsid w:val="005C3C5E"/>
    <w:rsid w:val="005C41E5"/>
    <w:rsid w:val="005C48F5"/>
    <w:rsid w:val="005C4C71"/>
    <w:rsid w:val="005C5734"/>
    <w:rsid w:val="005C5CB7"/>
    <w:rsid w:val="005C5EF5"/>
    <w:rsid w:val="005C5F6D"/>
    <w:rsid w:val="005C5F92"/>
    <w:rsid w:val="005C758A"/>
    <w:rsid w:val="005C7834"/>
    <w:rsid w:val="005C7E96"/>
    <w:rsid w:val="005D16BB"/>
    <w:rsid w:val="005D21EF"/>
    <w:rsid w:val="005D27D3"/>
    <w:rsid w:val="005D3C46"/>
    <w:rsid w:val="005D4D3F"/>
    <w:rsid w:val="005D5DE2"/>
    <w:rsid w:val="005D6305"/>
    <w:rsid w:val="005D65FF"/>
    <w:rsid w:val="005D6717"/>
    <w:rsid w:val="005D69A4"/>
    <w:rsid w:val="005D711E"/>
    <w:rsid w:val="005D7425"/>
    <w:rsid w:val="005D7A47"/>
    <w:rsid w:val="005E06EF"/>
    <w:rsid w:val="005E096E"/>
    <w:rsid w:val="005E1AFB"/>
    <w:rsid w:val="005E1E05"/>
    <w:rsid w:val="005E2138"/>
    <w:rsid w:val="005E28A4"/>
    <w:rsid w:val="005E3668"/>
    <w:rsid w:val="005E3F44"/>
    <w:rsid w:val="005E4426"/>
    <w:rsid w:val="005E4840"/>
    <w:rsid w:val="005E51B1"/>
    <w:rsid w:val="005E5CBF"/>
    <w:rsid w:val="005E6171"/>
    <w:rsid w:val="005E74D8"/>
    <w:rsid w:val="005E76C3"/>
    <w:rsid w:val="005E7C18"/>
    <w:rsid w:val="005F02D0"/>
    <w:rsid w:val="005F03A8"/>
    <w:rsid w:val="005F0B5E"/>
    <w:rsid w:val="005F190B"/>
    <w:rsid w:val="005F22BA"/>
    <w:rsid w:val="005F25DF"/>
    <w:rsid w:val="005F31E6"/>
    <w:rsid w:val="005F3C92"/>
    <w:rsid w:val="005F47CF"/>
    <w:rsid w:val="005F554C"/>
    <w:rsid w:val="005F59D8"/>
    <w:rsid w:val="005F5DC1"/>
    <w:rsid w:val="005F5DDA"/>
    <w:rsid w:val="005F68C1"/>
    <w:rsid w:val="005F6B2B"/>
    <w:rsid w:val="005F7293"/>
    <w:rsid w:val="005F74C1"/>
    <w:rsid w:val="005F7692"/>
    <w:rsid w:val="00600691"/>
    <w:rsid w:val="00600BC6"/>
    <w:rsid w:val="006014B1"/>
    <w:rsid w:val="0060174C"/>
    <w:rsid w:val="00601AC2"/>
    <w:rsid w:val="00602492"/>
    <w:rsid w:val="00602A52"/>
    <w:rsid w:val="00603D99"/>
    <w:rsid w:val="006058A8"/>
    <w:rsid w:val="00605D56"/>
    <w:rsid w:val="00606A54"/>
    <w:rsid w:val="00607031"/>
    <w:rsid w:val="006071C6"/>
    <w:rsid w:val="00607ABF"/>
    <w:rsid w:val="00610AC3"/>
    <w:rsid w:val="00611139"/>
    <w:rsid w:val="0061143E"/>
    <w:rsid w:val="0061185C"/>
    <w:rsid w:val="006124B1"/>
    <w:rsid w:val="00612FA8"/>
    <w:rsid w:val="0061363C"/>
    <w:rsid w:val="006138BC"/>
    <w:rsid w:val="00613A66"/>
    <w:rsid w:val="00613ABF"/>
    <w:rsid w:val="00613C54"/>
    <w:rsid w:val="00614D60"/>
    <w:rsid w:val="00615A94"/>
    <w:rsid w:val="00615EC6"/>
    <w:rsid w:val="00616760"/>
    <w:rsid w:val="006167C1"/>
    <w:rsid w:val="00616DD3"/>
    <w:rsid w:val="006170EB"/>
    <w:rsid w:val="00620CB5"/>
    <w:rsid w:val="00621AB7"/>
    <w:rsid w:val="0062203E"/>
    <w:rsid w:val="00622096"/>
    <w:rsid w:val="006221FD"/>
    <w:rsid w:val="0062285E"/>
    <w:rsid w:val="00622B20"/>
    <w:rsid w:val="00622D34"/>
    <w:rsid w:val="00622D3D"/>
    <w:rsid w:val="00622EBB"/>
    <w:rsid w:val="006233D9"/>
    <w:rsid w:val="00623A5A"/>
    <w:rsid w:val="0062419B"/>
    <w:rsid w:val="00624368"/>
    <w:rsid w:val="00624F26"/>
    <w:rsid w:val="00624FE1"/>
    <w:rsid w:val="00625001"/>
    <w:rsid w:val="00625F86"/>
    <w:rsid w:val="006260DA"/>
    <w:rsid w:val="00626C85"/>
    <w:rsid w:val="00626CBE"/>
    <w:rsid w:val="00626D2B"/>
    <w:rsid w:val="00626E20"/>
    <w:rsid w:val="00626FD6"/>
    <w:rsid w:val="00630264"/>
    <w:rsid w:val="006303EA"/>
    <w:rsid w:val="006305CC"/>
    <w:rsid w:val="0063280F"/>
    <w:rsid w:val="00632CCA"/>
    <w:rsid w:val="006345F4"/>
    <w:rsid w:val="006347E9"/>
    <w:rsid w:val="00635272"/>
    <w:rsid w:val="0063598F"/>
    <w:rsid w:val="00636606"/>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1DB8"/>
    <w:rsid w:val="006428C7"/>
    <w:rsid w:val="00642B63"/>
    <w:rsid w:val="00643666"/>
    <w:rsid w:val="00644677"/>
    <w:rsid w:val="00644FDF"/>
    <w:rsid w:val="006450C5"/>
    <w:rsid w:val="00645163"/>
    <w:rsid w:val="006463A0"/>
    <w:rsid w:val="00646BC6"/>
    <w:rsid w:val="00646D1A"/>
    <w:rsid w:val="0064734C"/>
    <w:rsid w:val="006503EB"/>
    <w:rsid w:val="00651025"/>
    <w:rsid w:val="006513B3"/>
    <w:rsid w:val="006519FF"/>
    <w:rsid w:val="00652191"/>
    <w:rsid w:val="00652BE1"/>
    <w:rsid w:val="00652D7C"/>
    <w:rsid w:val="00653183"/>
    <w:rsid w:val="0065322C"/>
    <w:rsid w:val="0065330F"/>
    <w:rsid w:val="0065396C"/>
    <w:rsid w:val="0065726E"/>
    <w:rsid w:val="00657B87"/>
    <w:rsid w:val="006608C0"/>
    <w:rsid w:val="00661BF5"/>
    <w:rsid w:val="00661D55"/>
    <w:rsid w:val="00661FC6"/>
    <w:rsid w:val="00662594"/>
    <w:rsid w:val="0066294F"/>
    <w:rsid w:val="00662F14"/>
    <w:rsid w:val="00663327"/>
    <w:rsid w:val="00663CD1"/>
    <w:rsid w:val="00664553"/>
    <w:rsid w:val="00665204"/>
    <w:rsid w:val="00665D70"/>
    <w:rsid w:val="00665E57"/>
    <w:rsid w:val="00666686"/>
    <w:rsid w:val="00666AEB"/>
    <w:rsid w:val="00666DB6"/>
    <w:rsid w:val="00667180"/>
    <w:rsid w:val="00667934"/>
    <w:rsid w:val="00667BF4"/>
    <w:rsid w:val="00667C87"/>
    <w:rsid w:val="00667E99"/>
    <w:rsid w:val="0067024E"/>
    <w:rsid w:val="006708EE"/>
    <w:rsid w:val="00670D12"/>
    <w:rsid w:val="00670ECB"/>
    <w:rsid w:val="00671C04"/>
    <w:rsid w:val="00672BE0"/>
    <w:rsid w:val="006732D4"/>
    <w:rsid w:val="00673C93"/>
    <w:rsid w:val="00674682"/>
    <w:rsid w:val="006755B9"/>
    <w:rsid w:val="00676784"/>
    <w:rsid w:val="00677138"/>
    <w:rsid w:val="006772AC"/>
    <w:rsid w:val="006774D4"/>
    <w:rsid w:val="00677D9C"/>
    <w:rsid w:val="00677FDB"/>
    <w:rsid w:val="0068023E"/>
    <w:rsid w:val="00680A4F"/>
    <w:rsid w:val="00680D3A"/>
    <w:rsid w:val="0068104B"/>
    <w:rsid w:val="00681834"/>
    <w:rsid w:val="006823A5"/>
    <w:rsid w:val="006827C6"/>
    <w:rsid w:val="0068300F"/>
    <w:rsid w:val="006831FD"/>
    <w:rsid w:val="00685049"/>
    <w:rsid w:val="006858CC"/>
    <w:rsid w:val="00685EB0"/>
    <w:rsid w:val="00686266"/>
    <w:rsid w:val="00686517"/>
    <w:rsid w:val="00686943"/>
    <w:rsid w:val="006873C7"/>
    <w:rsid w:val="006874CB"/>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4A6E"/>
    <w:rsid w:val="00695216"/>
    <w:rsid w:val="00695639"/>
    <w:rsid w:val="00695792"/>
    <w:rsid w:val="00695E64"/>
    <w:rsid w:val="00696B09"/>
    <w:rsid w:val="006A0213"/>
    <w:rsid w:val="006A035B"/>
    <w:rsid w:val="006A0F19"/>
    <w:rsid w:val="006A1308"/>
    <w:rsid w:val="006A1C2C"/>
    <w:rsid w:val="006A337C"/>
    <w:rsid w:val="006A34F9"/>
    <w:rsid w:val="006A37D4"/>
    <w:rsid w:val="006A39C9"/>
    <w:rsid w:val="006A3E9B"/>
    <w:rsid w:val="006A424B"/>
    <w:rsid w:val="006A492F"/>
    <w:rsid w:val="006A4E3B"/>
    <w:rsid w:val="006A5D9D"/>
    <w:rsid w:val="006A5F02"/>
    <w:rsid w:val="006A5FA9"/>
    <w:rsid w:val="006A608A"/>
    <w:rsid w:val="006A63EF"/>
    <w:rsid w:val="006A7A31"/>
    <w:rsid w:val="006B05C7"/>
    <w:rsid w:val="006B0AEA"/>
    <w:rsid w:val="006B11CC"/>
    <w:rsid w:val="006B1D90"/>
    <w:rsid w:val="006B1FBC"/>
    <w:rsid w:val="006B22BA"/>
    <w:rsid w:val="006B27A2"/>
    <w:rsid w:val="006B2D8C"/>
    <w:rsid w:val="006B37E7"/>
    <w:rsid w:val="006B43A3"/>
    <w:rsid w:val="006B6005"/>
    <w:rsid w:val="006B646B"/>
    <w:rsid w:val="006B651E"/>
    <w:rsid w:val="006B6AD5"/>
    <w:rsid w:val="006B7A5F"/>
    <w:rsid w:val="006B7C53"/>
    <w:rsid w:val="006C15BD"/>
    <w:rsid w:val="006C1955"/>
    <w:rsid w:val="006C1A6A"/>
    <w:rsid w:val="006C1DE4"/>
    <w:rsid w:val="006C291E"/>
    <w:rsid w:val="006C306C"/>
    <w:rsid w:val="006C3414"/>
    <w:rsid w:val="006C47B6"/>
    <w:rsid w:val="006C5BF5"/>
    <w:rsid w:val="006C5F65"/>
    <w:rsid w:val="006C5F71"/>
    <w:rsid w:val="006C6444"/>
    <w:rsid w:val="006C670E"/>
    <w:rsid w:val="006C68B4"/>
    <w:rsid w:val="006C6D31"/>
    <w:rsid w:val="006C6F83"/>
    <w:rsid w:val="006C7174"/>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660"/>
    <w:rsid w:val="006D480C"/>
    <w:rsid w:val="006D4A19"/>
    <w:rsid w:val="006D5126"/>
    <w:rsid w:val="006D53DD"/>
    <w:rsid w:val="006D5523"/>
    <w:rsid w:val="006D6065"/>
    <w:rsid w:val="006D61D7"/>
    <w:rsid w:val="006D7C4F"/>
    <w:rsid w:val="006E0A3E"/>
    <w:rsid w:val="006E3230"/>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8B0"/>
    <w:rsid w:val="006F1E99"/>
    <w:rsid w:val="006F20DF"/>
    <w:rsid w:val="006F2F68"/>
    <w:rsid w:val="006F368C"/>
    <w:rsid w:val="006F37DA"/>
    <w:rsid w:val="006F4383"/>
    <w:rsid w:val="006F4BBC"/>
    <w:rsid w:val="006F4D49"/>
    <w:rsid w:val="006F4EF0"/>
    <w:rsid w:val="006F5418"/>
    <w:rsid w:val="006F58E0"/>
    <w:rsid w:val="006F5A86"/>
    <w:rsid w:val="006F6BC6"/>
    <w:rsid w:val="006F6F35"/>
    <w:rsid w:val="006F70C6"/>
    <w:rsid w:val="006F796E"/>
    <w:rsid w:val="00700582"/>
    <w:rsid w:val="00701333"/>
    <w:rsid w:val="0070149A"/>
    <w:rsid w:val="00701632"/>
    <w:rsid w:val="00701F91"/>
    <w:rsid w:val="007023A6"/>
    <w:rsid w:val="00702507"/>
    <w:rsid w:val="00702D0B"/>
    <w:rsid w:val="007037F4"/>
    <w:rsid w:val="0070418C"/>
    <w:rsid w:val="00704467"/>
    <w:rsid w:val="0070468A"/>
    <w:rsid w:val="00704F38"/>
    <w:rsid w:val="00705025"/>
    <w:rsid w:val="00705814"/>
    <w:rsid w:val="00706E61"/>
    <w:rsid w:val="00707947"/>
    <w:rsid w:val="00707A62"/>
    <w:rsid w:val="00707D9B"/>
    <w:rsid w:val="00710D37"/>
    <w:rsid w:val="0071137A"/>
    <w:rsid w:val="007121AF"/>
    <w:rsid w:val="007124EA"/>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5B5"/>
    <w:rsid w:val="007249C7"/>
    <w:rsid w:val="00724E4E"/>
    <w:rsid w:val="0072615C"/>
    <w:rsid w:val="007268C0"/>
    <w:rsid w:val="00726D26"/>
    <w:rsid w:val="007274EF"/>
    <w:rsid w:val="00732D0D"/>
    <w:rsid w:val="00732E08"/>
    <w:rsid w:val="00733B77"/>
    <w:rsid w:val="00733DBA"/>
    <w:rsid w:val="00733FA4"/>
    <w:rsid w:val="00736656"/>
    <w:rsid w:val="0073682C"/>
    <w:rsid w:val="0073717B"/>
    <w:rsid w:val="00737297"/>
    <w:rsid w:val="007375C8"/>
    <w:rsid w:val="00740BB4"/>
    <w:rsid w:val="00740E76"/>
    <w:rsid w:val="007410D2"/>
    <w:rsid w:val="00741835"/>
    <w:rsid w:val="00741AAE"/>
    <w:rsid w:val="00741B0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2214"/>
    <w:rsid w:val="0075382C"/>
    <w:rsid w:val="00753882"/>
    <w:rsid w:val="007545DF"/>
    <w:rsid w:val="00755A95"/>
    <w:rsid w:val="00756F64"/>
    <w:rsid w:val="007570A7"/>
    <w:rsid w:val="0076066E"/>
    <w:rsid w:val="00761BE1"/>
    <w:rsid w:val="00761DAD"/>
    <w:rsid w:val="00761E15"/>
    <w:rsid w:val="0076259D"/>
    <w:rsid w:val="00763A46"/>
    <w:rsid w:val="00763A78"/>
    <w:rsid w:val="00763B02"/>
    <w:rsid w:val="00764823"/>
    <w:rsid w:val="00764A08"/>
    <w:rsid w:val="007650F3"/>
    <w:rsid w:val="007653A4"/>
    <w:rsid w:val="00765C9A"/>
    <w:rsid w:val="007660CD"/>
    <w:rsid w:val="00767568"/>
    <w:rsid w:val="00767A43"/>
    <w:rsid w:val="00770129"/>
    <w:rsid w:val="007705BF"/>
    <w:rsid w:val="00770DB1"/>
    <w:rsid w:val="0077215D"/>
    <w:rsid w:val="007724EC"/>
    <w:rsid w:val="0077250C"/>
    <w:rsid w:val="00772AF9"/>
    <w:rsid w:val="00772FFC"/>
    <w:rsid w:val="007733AF"/>
    <w:rsid w:val="00773B95"/>
    <w:rsid w:val="00773F4E"/>
    <w:rsid w:val="0077427A"/>
    <w:rsid w:val="00775EA8"/>
    <w:rsid w:val="00776185"/>
    <w:rsid w:val="00776449"/>
    <w:rsid w:val="00776A87"/>
    <w:rsid w:val="007775C0"/>
    <w:rsid w:val="00777809"/>
    <w:rsid w:val="00777AD4"/>
    <w:rsid w:val="00777D99"/>
    <w:rsid w:val="00777EA8"/>
    <w:rsid w:val="00777EF5"/>
    <w:rsid w:val="00780921"/>
    <w:rsid w:val="00780CE3"/>
    <w:rsid w:val="00780D6D"/>
    <w:rsid w:val="0078126D"/>
    <w:rsid w:val="00781A01"/>
    <w:rsid w:val="00781BC1"/>
    <w:rsid w:val="00781D00"/>
    <w:rsid w:val="00782E64"/>
    <w:rsid w:val="00783028"/>
    <w:rsid w:val="00783B99"/>
    <w:rsid w:val="00784643"/>
    <w:rsid w:val="00785A9A"/>
    <w:rsid w:val="00785AAD"/>
    <w:rsid w:val="00785BD4"/>
    <w:rsid w:val="00786681"/>
    <w:rsid w:val="00786AAB"/>
    <w:rsid w:val="0078722E"/>
    <w:rsid w:val="00787C8B"/>
    <w:rsid w:val="00790F21"/>
    <w:rsid w:val="00791252"/>
    <w:rsid w:val="00791AFB"/>
    <w:rsid w:val="00791C21"/>
    <w:rsid w:val="00792801"/>
    <w:rsid w:val="007932A8"/>
    <w:rsid w:val="00793D4D"/>
    <w:rsid w:val="00793FA9"/>
    <w:rsid w:val="0079573E"/>
    <w:rsid w:val="00795E14"/>
    <w:rsid w:val="007961F2"/>
    <w:rsid w:val="00796D47"/>
    <w:rsid w:val="007A0391"/>
    <w:rsid w:val="007A03B2"/>
    <w:rsid w:val="007A0901"/>
    <w:rsid w:val="007A287A"/>
    <w:rsid w:val="007A2F56"/>
    <w:rsid w:val="007A2F8D"/>
    <w:rsid w:val="007A310F"/>
    <w:rsid w:val="007A31B1"/>
    <w:rsid w:val="007A3790"/>
    <w:rsid w:val="007A3A27"/>
    <w:rsid w:val="007A3B15"/>
    <w:rsid w:val="007A4A9B"/>
    <w:rsid w:val="007A4B23"/>
    <w:rsid w:val="007A4C62"/>
    <w:rsid w:val="007A5A6F"/>
    <w:rsid w:val="007A63E9"/>
    <w:rsid w:val="007A6950"/>
    <w:rsid w:val="007A7041"/>
    <w:rsid w:val="007A7181"/>
    <w:rsid w:val="007A7A48"/>
    <w:rsid w:val="007A7E07"/>
    <w:rsid w:val="007B0157"/>
    <w:rsid w:val="007B0300"/>
    <w:rsid w:val="007B0955"/>
    <w:rsid w:val="007B1EE8"/>
    <w:rsid w:val="007B246B"/>
    <w:rsid w:val="007B2F41"/>
    <w:rsid w:val="007B37DA"/>
    <w:rsid w:val="007B432D"/>
    <w:rsid w:val="007B4A1F"/>
    <w:rsid w:val="007B538C"/>
    <w:rsid w:val="007B5670"/>
    <w:rsid w:val="007B5FEF"/>
    <w:rsid w:val="007B636A"/>
    <w:rsid w:val="007B6894"/>
    <w:rsid w:val="007B73F3"/>
    <w:rsid w:val="007B7C57"/>
    <w:rsid w:val="007C02B0"/>
    <w:rsid w:val="007C0D1E"/>
    <w:rsid w:val="007C1095"/>
    <w:rsid w:val="007C1B78"/>
    <w:rsid w:val="007C2C48"/>
    <w:rsid w:val="007C33AA"/>
    <w:rsid w:val="007C387A"/>
    <w:rsid w:val="007C4026"/>
    <w:rsid w:val="007C5398"/>
    <w:rsid w:val="007C62D5"/>
    <w:rsid w:val="007C6E95"/>
    <w:rsid w:val="007C7C72"/>
    <w:rsid w:val="007D0AAB"/>
    <w:rsid w:val="007D0AFB"/>
    <w:rsid w:val="007D1628"/>
    <w:rsid w:val="007D1C51"/>
    <w:rsid w:val="007D29B6"/>
    <w:rsid w:val="007D2B3F"/>
    <w:rsid w:val="007D3028"/>
    <w:rsid w:val="007D38FA"/>
    <w:rsid w:val="007D3A4E"/>
    <w:rsid w:val="007D4293"/>
    <w:rsid w:val="007D47BC"/>
    <w:rsid w:val="007D5C85"/>
    <w:rsid w:val="007D6410"/>
    <w:rsid w:val="007D6902"/>
    <w:rsid w:val="007D77C7"/>
    <w:rsid w:val="007D7FF2"/>
    <w:rsid w:val="007E00CD"/>
    <w:rsid w:val="007E01BE"/>
    <w:rsid w:val="007E0A96"/>
    <w:rsid w:val="007E3254"/>
    <w:rsid w:val="007E3CD6"/>
    <w:rsid w:val="007E40B1"/>
    <w:rsid w:val="007E4468"/>
    <w:rsid w:val="007E49C4"/>
    <w:rsid w:val="007E5098"/>
    <w:rsid w:val="007E5921"/>
    <w:rsid w:val="007E61FF"/>
    <w:rsid w:val="007E6ED2"/>
    <w:rsid w:val="007E75B8"/>
    <w:rsid w:val="007E7B2A"/>
    <w:rsid w:val="007E7B42"/>
    <w:rsid w:val="007E7D39"/>
    <w:rsid w:val="007F0080"/>
    <w:rsid w:val="007F0372"/>
    <w:rsid w:val="007F05E8"/>
    <w:rsid w:val="007F0836"/>
    <w:rsid w:val="007F170B"/>
    <w:rsid w:val="007F17D1"/>
    <w:rsid w:val="007F1B04"/>
    <w:rsid w:val="007F25A9"/>
    <w:rsid w:val="007F274F"/>
    <w:rsid w:val="007F2FAE"/>
    <w:rsid w:val="007F3171"/>
    <w:rsid w:val="007F3175"/>
    <w:rsid w:val="007F3DF9"/>
    <w:rsid w:val="007F4335"/>
    <w:rsid w:val="007F51F6"/>
    <w:rsid w:val="007F591E"/>
    <w:rsid w:val="007F5A47"/>
    <w:rsid w:val="007F6644"/>
    <w:rsid w:val="007F6D62"/>
    <w:rsid w:val="007F7565"/>
    <w:rsid w:val="008004B0"/>
    <w:rsid w:val="00800854"/>
    <w:rsid w:val="008010AD"/>
    <w:rsid w:val="008018FA"/>
    <w:rsid w:val="00802824"/>
    <w:rsid w:val="00802867"/>
    <w:rsid w:val="00802C02"/>
    <w:rsid w:val="00802C03"/>
    <w:rsid w:val="00803256"/>
    <w:rsid w:val="008032D5"/>
    <w:rsid w:val="00803CCC"/>
    <w:rsid w:val="00803F88"/>
    <w:rsid w:val="008054E2"/>
    <w:rsid w:val="0080554E"/>
    <w:rsid w:val="00805BC6"/>
    <w:rsid w:val="00805F02"/>
    <w:rsid w:val="00806EB2"/>
    <w:rsid w:val="00806EC5"/>
    <w:rsid w:val="008077E9"/>
    <w:rsid w:val="00810BC2"/>
    <w:rsid w:val="008119A1"/>
    <w:rsid w:val="00813BFB"/>
    <w:rsid w:val="00813DEE"/>
    <w:rsid w:val="00813FC9"/>
    <w:rsid w:val="008142E0"/>
    <w:rsid w:val="00814E1E"/>
    <w:rsid w:val="008151E6"/>
    <w:rsid w:val="008172E7"/>
    <w:rsid w:val="008176E7"/>
    <w:rsid w:val="008201AA"/>
    <w:rsid w:val="0082020A"/>
    <w:rsid w:val="008204CE"/>
    <w:rsid w:val="00821148"/>
    <w:rsid w:val="00822240"/>
    <w:rsid w:val="0082224F"/>
    <w:rsid w:val="008224F4"/>
    <w:rsid w:val="00823124"/>
    <w:rsid w:val="008231C3"/>
    <w:rsid w:val="008236C2"/>
    <w:rsid w:val="00823C46"/>
    <w:rsid w:val="00823FF0"/>
    <w:rsid w:val="00824D89"/>
    <w:rsid w:val="00824DAE"/>
    <w:rsid w:val="008261C4"/>
    <w:rsid w:val="0082627D"/>
    <w:rsid w:val="008268B3"/>
    <w:rsid w:val="00826EAB"/>
    <w:rsid w:val="00826ED5"/>
    <w:rsid w:val="00826FF1"/>
    <w:rsid w:val="00830558"/>
    <w:rsid w:val="008309D6"/>
    <w:rsid w:val="00830C4C"/>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470DC"/>
    <w:rsid w:val="008505C5"/>
    <w:rsid w:val="00850CED"/>
    <w:rsid w:val="00851408"/>
    <w:rsid w:val="00852487"/>
    <w:rsid w:val="008534BD"/>
    <w:rsid w:val="00853B08"/>
    <w:rsid w:val="00854402"/>
    <w:rsid w:val="00854C9D"/>
    <w:rsid w:val="008558AC"/>
    <w:rsid w:val="00856739"/>
    <w:rsid w:val="00856C5C"/>
    <w:rsid w:val="00856DD4"/>
    <w:rsid w:val="00857BA9"/>
    <w:rsid w:val="00860839"/>
    <w:rsid w:val="00860D62"/>
    <w:rsid w:val="008638E9"/>
    <w:rsid w:val="00863DFC"/>
    <w:rsid w:val="00865CCB"/>
    <w:rsid w:val="008663D2"/>
    <w:rsid w:val="00866AD0"/>
    <w:rsid w:val="00866C7E"/>
    <w:rsid w:val="008704E4"/>
    <w:rsid w:val="00870932"/>
    <w:rsid w:val="00870CD2"/>
    <w:rsid w:val="008715FC"/>
    <w:rsid w:val="00871BE6"/>
    <w:rsid w:val="00873116"/>
    <w:rsid w:val="008737A0"/>
    <w:rsid w:val="00874156"/>
    <w:rsid w:val="00874211"/>
    <w:rsid w:val="008742F8"/>
    <w:rsid w:val="00874701"/>
    <w:rsid w:val="00874FB6"/>
    <w:rsid w:val="00875083"/>
    <w:rsid w:val="00875414"/>
    <w:rsid w:val="00875885"/>
    <w:rsid w:val="00875938"/>
    <w:rsid w:val="00875BC4"/>
    <w:rsid w:val="008767B8"/>
    <w:rsid w:val="00876F1D"/>
    <w:rsid w:val="008772DB"/>
    <w:rsid w:val="0087793E"/>
    <w:rsid w:val="00877E16"/>
    <w:rsid w:val="00880A52"/>
    <w:rsid w:val="0088113B"/>
    <w:rsid w:val="00881B13"/>
    <w:rsid w:val="00882601"/>
    <w:rsid w:val="008829A1"/>
    <w:rsid w:val="00882EFB"/>
    <w:rsid w:val="00883712"/>
    <w:rsid w:val="00883EFB"/>
    <w:rsid w:val="00884248"/>
    <w:rsid w:val="00885458"/>
    <w:rsid w:val="00885E2B"/>
    <w:rsid w:val="00886251"/>
    <w:rsid w:val="0088642B"/>
    <w:rsid w:val="00886F6B"/>
    <w:rsid w:val="00890112"/>
    <w:rsid w:val="0089020C"/>
    <w:rsid w:val="00890258"/>
    <w:rsid w:val="008910A7"/>
    <w:rsid w:val="008927E4"/>
    <w:rsid w:val="00892AE4"/>
    <w:rsid w:val="00892FD6"/>
    <w:rsid w:val="00895E2D"/>
    <w:rsid w:val="00896105"/>
    <w:rsid w:val="0089610F"/>
    <w:rsid w:val="008A0A47"/>
    <w:rsid w:val="008A1B80"/>
    <w:rsid w:val="008A260F"/>
    <w:rsid w:val="008A2AA7"/>
    <w:rsid w:val="008A315A"/>
    <w:rsid w:val="008A3BB6"/>
    <w:rsid w:val="008A4A8E"/>
    <w:rsid w:val="008A4B97"/>
    <w:rsid w:val="008A4BC8"/>
    <w:rsid w:val="008A4DCF"/>
    <w:rsid w:val="008A5263"/>
    <w:rsid w:val="008A5CBB"/>
    <w:rsid w:val="008A669F"/>
    <w:rsid w:val="008A67DB"/>
    <w:rsid w:val="008A6814"/>
    <w:rsid w:val="008A6A7C"/>
    <w:rsid w:val="008A6EB4"/>
    <w:rsid w:val="008B0787"/>
    <w:rsid w:val="008B0B47"/>
    <w:rsid w:val="008B1868"/>
    <w:rsid w:val="008B19F2"/>
    <w:rsid w:val="008B1EA8"/>
    <w:rsid w:val="008B204D"/>
    <w:rsid w:val="008B26F7"/>
    <w:rsid w:val="008B2B9D"/>
    <w:rsid w:val="008B33CA"/>
    <w:rsid w:val="008B3807"/>
    <w:rsid w:val="008B3B78"/>
    <w:rsid w:val="008B40B7"/>
    <w:rsid w:val="008B5896"/>
    <w:rsid w:val="008B61DC"/>
    <w:rsid w:val="008B640B"/>
    <w:rsid w:val="008B6E5A"/>
    <w:rsid w:val="008B74CA"/>
    <w:rsid w:val="008B75B9"/>
    <w:rsid w:val="008B7FD1"/>
    <w:rsid w:val="008C04A5"/>
    <w:rsid w:val="008C0AF3"/>
    <w:rsid w:val="008C1077"/>
    <w:rsid w:val="008C1F9D"/>
    <w:rsid w:val="008C2355"/>
    <w:rsid w:val="008C2C00"/>
    <w:rsid w:val="008C31DA"/>
    <w:rsid w:val="008C4688"/>
    <w:rsid w:val="008C54C8"/>
    <w:rsid w:val="008C5ED2"/>
    <w:rsid w:val="008C712E"/>
    <w:rsid w:val="008C786C"/>
    <w:rsid w:val="008C7D42"/>
    <w:rsid w:val="008D01E5"/>
    <w:rsid w:val="008D02D4"/>
    <w:rsid w:val="008D0426"/>
    <w:rsid w:val="008D0A12"/>
    <w:rsid w:val="008D16F7"/>
    <w:rsid w:val="008D1FA7"/>
    <w:rsid w:val="008D2099"/>
    <w:rsid w:val="008D2424"/>
    <w:rsid w:val="008D2BF4"/>
    <w:rsid w:val="008D2DBA"/>
    <w:rsid w:val="008D43BD"/>
    <w:rsid w:val="008D4A09"/>
    <w:rsid w:val="008D4AAD"/>
    <w:rsid w:val="008D5E17"/>
    <w:rsid w:val="008D5F29"/>
    <w:rsid w:val="008D6918"/>
    <w:rsid w:val="008D786C"/>
    <w:rsid w:val="008D7AA4"/>
    <w:rsid w:val="008E0651"/>
    <w:rsid w:val="008E1436"/>
    <w:rsid w:val="008E2164"/>
    <w:rsid w:val="008E2200"/>
    <w:rsid w:val="008E2F68"/>
    <w:rsid w:val="008E377F"/>
    <w:rsid w:val="008E3E3C"/>
    <w:rsid w:val="008E4530"/>
    <w:rsid w:val="008E5791"/>
    <w:rsid w:val="008E5C3E"/>
    <w:rsid w:val="008E6AD0"/>
    <w:rsid w:val="008E6B08"/>
    <w:rsid w:val="008E6C69"/>
    <w:rsid w:val="008E6DBA"/>
    <w:rsid w:val="008E6DCD"/>
    <w:rsid w:val="008E7244"/>
    <w:rsid w:val="008E7DB3"/>
    <w:rsid w:val="008F00A2"/>
    <w:rsid w:val="008F0B0C"/>
    <w:rsid w:val="008F1788"/>
    <w:rsid w:val="008F237D"/>
    <w:rsid w:val="008F28F7"/>
    <w:rsid w:val="008F2942"/>
    <w:rsid w:val="008F3368"/>
    <w:rsid w:val="008F4EC7"/>
    <w:rsid w:val="008F5790"/>
    <w:rsid w:val="008F5C01"/>
    <w:rsid w:val="008F6586"/>
    <w:rsid w:val="008F692E"/>
    <w:rsid w:val="008F721F"/>
    <w:rsid w:val="008F75CF"/>
    <w:rsid w:val="00900484"/>
    <w:rsid w:val="00900761"/>
    <w:rsid w:val="0090111D"/>
    <w:rsid w:val="0090136C"/>
    <w:rsid w:val="00901BD8"/>
    <w:rsid w:val="009020AB"/>
    <w:rsid w:val="00902847"/>
    <w:rsid w:val="00903D5C"/>
    <w:rsid w:val="009040F7"/>
    <w:rsid w:val="009042D8"/>
    <w:rsid w:val="0090438D"/>
    <w:rsid w:val="009045AE"/>
    <w:rsid w:val="00906349"/>
    <w:rsid w:val="00906415"/>
    <w:rsid w:val="009068CC"/>
    <w:rsid w:val="009069CB"/>
    <w:rsid w:val="00906F67"/>
    <w:rsid w:val="00907127"/>
    <w:rsid w:val="009074A5"/>
    <w:rsid w:val="009075AC"/>
    <w:rsid w:val="0090780F"/>
    <w:rsid w:val="00907F4C"/>
    <w:rsid w:val="00911572"/>
    <w:rsid w:val="009118DA"/>
    <w:rsid w:val="00911EC7"/>
    <w:rsid w:val="0091221A"/>
    <w:rsid w:val="00912CF0"/>
    <w:rsid w:val="00913D00"/>
    <w:rsid w:val="00915295"/>
    <w:rsid w:val="009154D2"/>
    <w:rsid w:val="00915570"/>
    <w:rsid w:val="009155B8"/>
    <w:rsid w:val="0091590A"/>
    <w:rsid w:val="0091706A"/>
    <w:rsid w:val="0091748B"/>
    <w:rsid w:val="00920050"/>
    <w:rsid w:val="00920DD4"/>
    <w:rsid w:val="0092118D"/>
    <w:rsid w:val="009221B5"/>
    <w:rsid w:val="0092332F"/>
    <w:rsid w:val="00924CC0"/>
    <w:rsid w:val="00924FAA"/>
    <w:rsid w:val="00925013"/>
    <w:rsid w:val="00925509"/>
    <w:rsid w:val="00925741"/>
    <w:rsid w:val="00926C69"/>
    <w:rsid w:val="009271BB"/>
    <w:rsid w:val="0092745B"/>
    <w:rsid w:val="00927BA3"/>
    <w:rsid w:val="00927D4A"/>
    <w:rsid w:val="009306F9"/>
    <w:rsid w:val="009313D6"/>
    <w:rsid w:val="00933567"/>
    <w:rsid w:val="00934665"/>
    <w:rsid w:val="00934685"/>
    <w:rsid w:val="0093518F"/>
    <w:rsid w:val="00935247"/>
    <w:rsid w:val="009352D3"/>
    <w:rsid w:val="00935649"/>
    <w:rsid w:val="009359DB"/>
    <w:rsid w:val="00936124"/>
    <w:rsid w:val="009361E0"/>
    <w:rsid w:val="009367A2"/>
    <w:rsid w:val="0093782A"/>
    <w:rsid w:val="00937FFA"/>
    <w:rsid w:val="0094073A"/>
    <w:rsid w:val="0094073F"/>
    <w:rsid w:val="00941210"/>
    <w:rsid w:val="009416B2"/>
    <w:rsid w:val="0094177F"/>
    <w:rsid w:val="00941D45"/>
    <w:rsid w:val="00941F65"/>
    <w:rsid w:val="00942897"/>
    <w:rsid w:val="00942A29"/>
    <w:rsid w:val="009431E6"/>
    <w:rsid w:val="00943FE2"/>
    <w:rsid w:val="00944F95"/>
    <w:rsid w:val="0094527D"/>
    <w:rsid w:val="009456D2"/>
    <w:rsid w:val="009463FD"/>
    <w:rsid w:val="00946790"/>
    <w:rsid w:val="0094785F"/>
    <w:rsid w:val="009479E4"/>
    <w:rsid w:val="00947AA3"/>
    <w:rsid w:val="009503EE"/>
    <w:rsid w:val="00952092"/>
    <w:rsid w:val="0095253F"/>
    <w:rsid w:val="00952600"/>
    <w:rsid w:val="0095295A"/>
    <w:rsid w:val="00952DDA"/>
    <w:rsid w:val="00953B34"/>
    <w:rsid w:val="0095433A"/>
    <w:rsid w:val="00955131"/>
    <w:rsid w:val="00955436"/>
    <w:rsid w:val="00955FB9"/>
    <w:rsid w:val="009574E8"/>
    <w:rsid w:val="009574F9"/>
    <w:rsid w:val="009602EF"/>
    <w:rsid w:val="00961D16"/>
    <w:rsid w:val="00963D5D"/>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5DB"/>
    <w:rsid w:val="00972F62"/>
    <w:rsid w:val="00974B48"/>
    <w:rsid w:val="00974FFC"/>
    <w:rsid w:val="009751F1"/>
    <w:rsid w:val="009755DC"/>
    <w:rsid w:val="00975DA0"/>
    <w:rsid w:val="00976066"/>
    <w:rsid w:val="00976AF4"/>
    <w:rsid w:val="00976E47"/>
    <w:rsid w:val="00977172"/>
    <w:rsid w:val="00977CF2"/>
    <w:rsid w:val="00980B9B"/>
    <w:rsid w:val="0098109A"/>
    <w:rsid w:val="009810A1"/>
    <w:rsid w:val="00982433"/>
    <w:rsid w:val="00982A52"/>
    <w:rsid w:val="009836AD"/>
    <w:rsid w:val="0098404E"/>
    <w:rsid w:val="009841F1"/>
    <w:rsid w:val="00984256"/>
    <w:rsid w:val="009849CE"/>
    <w:rsid w:val="00984C79"/>
    <w:rsid w:val="009860DD"/>
    <w:rsid w:val="009863C1"/>
    <w:rsid w:val="00986A6F"/>
    <w:rsid w:val="00987935"/>
    <w:rsid w:val="00987F6A"/>
    <w:rsid w:val="00990018"/>
    <w:rsid w:val="00990266"/>
    <w:rsid w:val="00990D5B"/>
    <w:rsid w:val="009911A7"/>
    <w:rsid w:val="009923AD"/>
    <w:rsid w:val="009926B5"/>
    <w:rsid w:val="00992BDA"/>
    <w:rsid w:val="009930ED"/>
    <w:rsid w:val="009942E1"/>
    <w:rsid w:val="00994411"/>
    <w:rsid w:val="00995104"/>
    <w:rsid w:val="00995868"/>
    <w:rsid w:val="00997451"/>
    <w:rsid w:val="00997E91"/>
    <w:rsid w:val="00997FCE"/>
    <w:rsid w:val="009A1126"/>
    <w:rsid w:val="009A23AA"/>
    <w:rsid w:val="009A276F"/>
    <w:rsid w:val="009A3253"/>
    <w:rsid w:val="009A3BEC"/>
    <w:rsid w:val="009A4029"/>
    <w:rsid w:val="009A42E1"/>
    <w:rsid w:val="009A492B"/>
    <w:rsid w:val="009A497E"/>
    <w:rsid w:val="009A4EE2"/>
    <w:rsid w:val="009A623C"/>
    <w:rsid w:val="009A6385"/>
    <w:rsid w:val="009A64CE"/>
    <w:rsid w:val="009A670D"/>
    <w:rsid w:val="009A6EE7"/>
    <w:rsid w:val="009B0448"/>
    <w:rsid w:val="009B085F"/>
    <w:rsid w:val="009B10CF"/>
    <w:rsid w:val="009B116F"/>
    <w:rsid w:val="009B15CD"/>
    <w:rsid w:val="009B1629"/>
    <w:rsid w:val="009B2C8F"/>
    <w:rsid w:val="009B2EEF"/>
    <w:rsid w:val="009B39B8"/>
    <w:rsid w:val="009B3BA7"/>
    <w:rsid w:val="009B3C53"/>
    <w:rsid w:val="009B42B7"/>
    <w:rsid w:val="009B4BD1"/>
    <w:rsid w:val="009B4D02"/>
    <w:rsid w:val="009B5495"/>
    <w:rsid w:val="009B54E6"/>
    <w:rsid w:val="009B5657"/>
    <w:rsid w:val="009B57A1"/>
    <w:rsid w:val="009B5C51"/>
    <w:rsid w:val="009B5CB6"/>
    <w:rsid w:val="009B5CF0"/>
    <w:rsid w:val="009B5FD9"/>
    <w:rsid w:val="009B628C"/>
    <w:rsid w:val="009B68CC"/>
    <w:rsid w:val="009B708F"/>
    <w:rsid w:val="009B7099"/>
    <w:rsid w:val="009B7241"/>
    <w:rsid w:val="009B7829"/>
    <w:rsid w:val="009B7842"/>
    <w:rsid w:val="009B7976"/>
    <w:rsid w:val="009B7F9C"/>
    <w:rsid w:val="009C0387"/>
    <w:rsid w:val="009C1648"/>
    <w:rsid w:val="009C174D"/>
    <w:rsid w:val="009C2420"/>
    <w:rsid w:val="009C2500"/>
    <w:rsid w:val="009C26A9"/>
    <w:rsid w:val="009C3406"/>
    <w:rsid w:val="009C435B"/>
    <w:rsid w:val="009C43F5"/>
    <w:rsid w:val="009C4BD6"/>
    <w:rsid w:val="009C4C31"/>
    <w:rsid w:val="009C5FA6"/>
    <w:rsid w:val="009C6936"/>
    <w:rsid w:val="009C6F52"/>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118"/>
    <w:rsid w:val="009D68FA"/>
    <w:rsid w:val="009D6C6C"/>
    <w:rsid w:val="009D7AEC"/>
    <w:rsid w:val="009E0905"/>
    <w:rsid w:val="009E113E"/>
    <w:rsid w:val="009E1A6E"/>
    <w:rsid w:val="009E1ECE"/>
    <w:rsid w:val="009E2C3E"/>
    <w:rsid w:val="009E3411"/>
    <w:rsid w:val="009E34FB"/>
    <w:rsid w:val="009E3B51"/>
    <w:rsid w:val="009E3C61"/>
    <w:rsid w:val="009E505C"/>
    <w:rsid w:val="009E63AA"/>
    <w:rsid w:val="009E685A"/>
    <w:rsid w:val="009E7426"/>
    <w:rsid w:val="009E761C"/>
    <w:rsid w:val="009F0578"/>
    <w:rsid w:val="009F12CE"/>
    <w:rsid w:val="009F24DB"/>
    <w:rsid w:val="009F2F94"/>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5"/>
    <w:rsid w:val="00A011BB"/>
    <w:rsid w:val="00A013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5F33"/>
    <w:rsid w:val="00A16FA7"/>
    <w:rsid w:val="00A1727A"/>
    <w:rsid w:val="00A17540"/>
    <w:rsid w:val="00A176CC"/>
    <w:rsid w:val="00A17F7F"/>
    <w:rsid w:val="00A20691"/>
    <w:rsid w:val="00A207C8"/>
    <w:rsid w:val="00A20CAB"/>
    <w:rsid w:val="00A20CAE"/>
    <w:rsid w:val="00A210B8"/>
    <w:rsid w:val="00A2110F"/>
    <w:rsid w:val="00A21BF4"/>
    <w:rsid w:val="00A22552"/>
    <w:rsid w:val="00A22A08"/>
    <w:rsid w:val="00A22DFD"/>
    <w:rsid w:val="00A2483B"/>
    <w:rsid w:val="00A248AF"/>
    <w:rsid w:val="00A24BEF"/>
    <w:rsid w:val="00A24C93"/>
    <w:rsid w:val="00A2516E"/>
    <w:rsid w:val="00A25554"/>
    <w:rsid w:val="00A25622"/>
    <w:rsid w:val="00A25EBA"/>
    <w:rsid w:val="00A260E3"/>
    <w:rsid w:val="00A263CF"/>
    <w:rsid w:val="00A26889"/>
    <w:rsid w:val="00A268F4"/>
    <w:rsid w:val="00A2745F"/>
    <w:rsid w:val="00A277D7"/>
    <w:rsid w:val="00A27FAB"/>
    <w:rsid w:val="00A306ED"/>
    <w:rsid w:val="00A3138E"/>
    <w:rsid w:val="00A31727"/>
    <w:rsid w:val="00A334E6"/>
    <w:rsid w:val="00A3380A"/>
    <w:rsid w:val="00A33C6E"/>
    <w:rsid w:val="00A33D88"/>
    <w:rsid w:val="00A33E84"/>
    <w:rsid w:val="00A35DD6"/>
    <w:rsid w:val="00A3626E"/>
    <w:rsid w:val="00A36F60"/>
    <w:rsid w:val="00A377EF"/>
    <w:rsid w:val="00A379B9"/>
    <w:rsid w:val="00A41236"/>
    <w:rsid w:val="00A42A32"/>
    <w:rsid w:val="00A42C33"/>
    <w:rsid w:val="00A4303A"/>
    <w:rsid w:val="00A43534"/>
    <w:rsid w:val="00A43A0A"/>
    <w:rsid w:val="00A43BDF"/>
    <w:rsid w:val="00A44185"/>
    <w:rsid w:val="00A44793"/>
    <w:rsid w:val="00A452C5"/>
    <w:rsid w:val="00A45455"/>
    <w:rsid w:val="00A459C5"/>
    <w:rsid w:val="00A464B0"/>
    <w:rsid w:val="00A465E4"/>
    <w:rsid w:val="00A46707"/>
    <w:rsid w:val="00A46BCC"/>
    <w:rsid w:val="00A4747F"/>
    <w:rsid w:val="00A474DE"/>
    <w:rsid w:val="00A47622"/>
    <w:rsid w:val="00A47BAC"/>
    <w:rsid w:val="00A5069A"/>
    <w:rsid w:val="00A50D5A"/>
    <w:rsid w:val="00A51365"/>
    <w:rsid w:val="00A5181E"/>
    <w:rsid w:val="00A5207A"/>
    <w:rsid w:val="00A5238A"/>
    <w:rsid w:val="00A52517"/>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CAF"/>
    <w:rsid w:val="00A55DAA"/>
    <w:rsid w:val="00A56623"/>
    <w:rsid w:val="00A5670A"/>
    <w:rsid w:val="00A574AD"/>
    <w:rsid w:val="00A605A5"/>
    <w:rsid w:val="00A61257"/>
    <w:rsid w:val="00A6126E"/>
    <w:rsid w:val="00A6136A"/>
    <w:rsid w:val="00A61C0C"/>
    <w:rsid w:val="00A6279D"/>
    <w:rsid w:val="00A62C25"/>
    <w:rsid w:val="00A63154"/>
    <w:rsid w:val="00A63DD2"/>
    <w:rsid w:val="00A6445E"/>
    <w:rsid w:val="00A64785"/>
    <w:rsid w:val="00A64B84"/>
    <w:rsid w:val="00A65061"/>
    <w:rsid w:val="00A66387"/>
    <w:rsid w:val="00A66472"/>
    <w:rsid w:val="00A669C6"/>
    <w:rsid w:val="00A66C17"/>
    <w:rsid w:val="00A66C9C"/>
    <w:rsid w:val="00A674C7"/>
    <w:rsid w:val="00A675B3"/>
    <w:rsid w:val="00A675D3"/>
    <w:rsid w:val="00A67CDD"/>
    <w:rsid w:val="00A67DED"/>
    <w:rsid w:val="00A704AA"/>
    <w:rsid w:val="00A70C98"/>
    <w:rsid w:val="00A70EC3"/>
    <w:rsid w:val="00A70EF9"/>
    <w:rsid w:val="00A71AEC"/>
    <w:rsid w:val="00A71C4F"/>
    <w:rsid w:val="00A71F60"/>
    <w:rsid w:val="00A72C31"/>
    <w:rsid w:val="00A72E28"/>
    <w:rsid w:val="00A73080"/>
    <w:rsid w:val="00A73B0B"/>
    <w:rsid w:val="00A73C42"/>
    <w:rsid w:val="00A74032"/>
    <w:rsid w:val="00A747D0"/>
    <w:rsid w:val="00A74944"/>
    <w:rsid w:val="00A75168"/>
    <w:rsid w:val="00A7588C"/>
    <w:rsid w:val="00A7617D"/>
    <w:rsid w:val="00A7681D"/>
    <w:rsid w:val="00A76895"/>
    <w:rsid w:val="00A77215"/>
    <w:rsid w:val="00A772C9"/>
    <w:rsid w:val="00A772E9"/>
    <w:rsid w:val="00A77380"/>
    <w:rsid w:val="00A77546"/>
    <w:rsid w:val="00A80D15"/>
    <w:rsid w:val="00A80D7F"/>
    <w:rsid w:val="00A80F42"/>
    <w:rsid w:val="00A8154A"/>
    <w:rsid w:val="00A81578"/>
    <w:rsid w:val="00A81791"/>
    <w:rsid w:val="00A81800"/>
    <w:rsid w:val="00A818A0"/>
    <w:rsid w:val="00A8190B"/>
    <w:rsid w:val="00A81BD9"/>
    <w:rsid w:val="00A8206C"/>
    <w:rsid w:val="00A82296"/>
    <w:rsid w:val="00A82758"/>
    <w:rsid w:val="00A82D1B"/>
    <w:rsid w:val="00A82D92"/>
    <w:rsid w:val="00A8355E"/>
    <w:rsid w:val="00A83C30"/>
    <w:rsid w:val="00A84422"/>
    <w:rsid w:val="00A84547"/>
    <w:rsid w:val="00A84B07"/>
    <w:rsid w:val="00A84CCF"/>
    <w:rsid w:val="00A85124"/>
    <w:rsid w:val="00A85EAA"/>
    <w:rsid w:val="00A86DB4"/>
    <w:rsid w:val="00A870DB"/>
    <w:rsid w:val="00A874F7"/>
    <w:rsid w:val="00A87CD9"/>
    <w:rsid w:val="00A87FB6"/>
    <w:rsid w:val="00A901CF"/>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0CF1"/>
    <w:rsid w:val="00AA103B"/>
    <w:rsid w:val="00AA1F3E"/>
    <w:rsid w:val="00AA447D"/>
    <w:rsid w:val="00AA57D7"/>
    <w:rsid w:val="00AA5843"/>
    <w:rsid w:val="00AA5BAB"/>
    <w:rsid w:val="00AA5BDD"/>
    <w:rsid w:val="00AA5F24"/>
    <w:rsid w:val="00AA6AD6"/>
    <w:rsid w:val="00AA7B48"/>
    <w:rsid w:val="00AB0A54"/>
    <w:rsid w:val="00AB0B02"/>
    <w:rsid w:val="00AB1905"/>
    <w:rsid w:val="00AB2543"/>
    <w:rsid w:val="00AB2757"/>
    <w:rsid w:val="00AB2C1C"/>
    <w:rsid w:val="00AB388B"/>
    <w:rsid w:val="00AB487A"/>
    <w:rsid w:val="00AB4A95"/>
    <w:rsid w:val="00AB5768"/>
    <w:rsid w:val="00AB5820"/>
    <w:rsid w:val="00AB5CC3"/>
    <w:rsid w:val="00AB6A10"/>
    <w:rsid w:val="00AB7DCE"/>
    <w:rsid w:val="00AC085C"/>
    <w:rsid w:val="00AC1585"/>
    <w:rsid w:val="00AC1867"/>
    <w:rsid w:val="00AC2609"/>
    <w:rsid w:val="00AC2875"/>
    <w:rsid w:val="00AC354F"/>
    <w:rsid w:val="00AC3F55"/>
    <w:rsid w:val="00AC4087"/>
    <w:rsid w:val="00AC45DF"/>
    <w:rsid w:val="00AC4F25"/>
    <w:rsid w:val="00AC5160"/>
    <w:rsid w:val="00AC574A"/>
    <w:rsid w:val="00AC5B25"/>
    <w:rsid w:val="00AC629A"/>
    <w:rsid w:val="00AC6E23"/>
    <w:rsid w:val="00AC74C4"/>
    <w:rsid w:val="00AC798B"/>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4EB8"/>
    <w:rsid w:val="00AD53F2"/>
    <w:rsid w:val="00AD5753"/>
    <w:rsid w:val="00AD5C33"/>
    <w:rsid w:val="00AD6E84"/>
    <w:rsid w:val="00AD6E91"/>
    <w:rsid w:val="00AD6F9D"/>
    <w:rsid w:val="00AD7B38"/>
    <w:rsid w:val="00AE0546"/>
    <w:rsid w:val="00AE0AB0"/>
    <w:rsid w:val="00AE0BDC"/>
    <w:rsid w:val="00AE10F1"/>
    <w:rsid w:val="00AE1806"/>
    <w:rsid w:val="00AE1B10"/>
    <w:rsid w:val="00AE2199"/>
    <w:rsid w:val="00AE2216"/>
    <w:rsid w:val="00AE23DC"/>
    <w:rsid w:val="00AE2CE4"/>
    <w:rsid w:val="00AE2E9D"/>
    <w:rsid w:val="00AE3385"/>
    <w:rsid w:val="00AE3E21"/>
    <w:rsid w:val="00AE3F44"/>
    <w:rsid w:val="00AE40D1"/>
    <w:rsid w:val="00AE42B0"/>
    <w:rsid w:val="00AE48FD"/>
    <w:rsid w:val="00AE4ACD"/>
    <w:rsid w:val="00AE517C"/>
    <w:rsid w:val="00AE582A"/>
    <w:rsid w:val="00AE60CE"/>
    <w:rsid w:val="00AE6FAF"/>
    <w:rsid w:val="00AF016F"/>
    <w:rsid w:val="00AF06AE"/>
    <w:rsid w:val="00AF09BD"/>
    <w:rsid w:val="00AF1521"/>
    <w:rsid w:val="00AF15C7"/>
    <w:rsid w:val="00AF3064"/>
    <w:rsid w:val="00AF4CB9"/>
    <w:rsid w:val="00AF543A"/>
    <w:rsid w:val="00AF56DD"/>
    <w:rsid w:val="00AF5CD9"/>
    <w:rsid w:val="00B002E0"/>
    <w:rsid w:val="00B00886"/>
    <w:rsid w:val="00B0093C"/>
    <w:rsid w:val="00B01F79"/>
    <w:rsid w:val="00B02879"/>
    <w:rsid w:val="00B0366F"/>
    <w:rsid w:val="00B036F9"/>
    <w:rsid w:val="00B03D25"/>
    <w:rsid w:val="00B03DD2"/>
    <w:rsid w:val="00B03F27"/>
    <w:rsid w:val="00B05287"/>
    <w:rsid w:val="00B05312"/>
    <w:rsid w:val="00B053F5"/>
    <w:rsid w:val="00B0571B"/>
    <w:rsid w:val="00B058B9"/>
    <w:rsid w:val="00B05E91"/>
    <w:rsid w:val="00B05FFC"/>
    <w:rsid w:val="00B0621A"/>
    <w:rsid w:val="00B0622A"/>
    <w:rsid w:val="00B06645"/>
    <w:rsid w:val="00B06FEA"/>
    <w:rsid w:val="00B07F82"/>
    <w:rsid w:val="00B1087F"/>
    <w:rsid w:val="00B10EAD"/>
    <w:rsid w:val="00B1147A"/>
    <w:rsid w:val="00B114DF"/>
    <w:rsid w:val="00B115C6"/>
    <w:rsid w:val="00B13772"/>
    <w:rsid w:val="00B13C05"/>
    <w:rsid w:val="00B13FD9"/>
    <w:rsid w:val="00B1425A"/>
    <w:rsid w:val="00B14344"/>
    <w:rsid w:val="00B145C4"/>
    <w:rsid w:val="00B147F7"/>
    <w:rsid w:val="00B15BEF"/>
    <w:rsid w:val="00B15FDB"/>
    <w:rsid w:val="00B163A0"/>
    <w:rsid w:val="00B1650A"/>
    <w:rsid w:val="00B1679E"/>
    <w:rsid w:val="00B16ADE"/>
    <w:rsid w:val="00B16C0C"/>
    <w:rsid w:val="00B20A54"/>
    <w:rsid w:val="00B21B8C"/>
    <w:rsid w:val="00B22196"/>
    <w:rsid w:val="00B2225B"/>
    <w:rsid w:val="00B22A3B"/>
    <w:rsid w:val="00B232E8"/>
    <w:rsid w:val="00B2332C"/>
    <w:rsid w:val="00B238A3"/>
    <w:rsid w:val="00B23B1D"/>
    <w:rsid w:val="00B23D60"/>
    <w:rsid w:val="00B24B0E"/>
    <w:rsid w:val="00B24E2A"/>
    <w:rsid w:val="00B25CDC"/>
    <w:rsid w:val="00B276BB"/>
    <w:rsid w:val="00B27A12"/>
    <w:rsid w:val="00B27DDA"/>
    <w:rsid w:val="00B27F0C"/>
    <w:rsid w:val="00B30222"/>
    <w:rsid w:val="00B30E2A"/>
    <w:rsid w:val="00B31141"/>
    <w:rsid w:val="00B31F8A"/>
    <w:rsid w:val="00B323B0"/>
    <w:rsid w:val="00B32BE2"/>
    <w:rsid w:val="00B32EF9"/>
    <w:rsid w:val="00B333E7"/>
    <w:rsid w:val="00B334B6"/>
    <w:rsid w:val="00B357D4"/>
    <w:rsid w:val="00B36D64"/>
    <w:rsid w:val="00B37254"/>
    <w:rsid w:val="00B3776E"/>
    <w:rsid w:val="00B37DA8"/>
    <w:rsid w:val="00B408C0"/>
    <w:rsid w:val="00B40A18"/>
    <w:rsid w:val="00B40DFC"/>
    <w:rsid w:val="00B41B00"/>
    <w:rsid w:val="00B420DC"/>
    <w:rsid w:val="00B42F3A"/>
    <w:rsid w:val="00B447A1"/>
    <w:rsid w:val="00B44A40"/>
    <w:rsid w:val="00B44D85"/>
    <w:rsid w:val="00B4540A"/>
    <w:rsid w:val="00B45F56"/>
    <w:rsid w:val="00B46EF9"/>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4DFF"/>
    <w:rsid w:val="00B551A6"/>
    <w:rsid w:val="00B55351"/>
    <w:rsid w:val="00B57D2E"/>
    <w:rsid w:val="00B6025E"/>
    <w:rsid w:val="00B60D87"/>
    <w:rsid w:val="00B61867"/>
    <w:rsid w:val="00B61D5D"/>
    <w:rsid w:val="00B62096"/>
    <w:rsid w:val="00B62F56"/>
    <w:rsid w:val="00B63FCF"/>
    <w:rsid w:val="00B641F2"/>
    <w:rsid w:val="00B64321"/>
    <w:rsid w:val="00B6432F"/>
    <w:rsid w:val="00B64A7F"/>
    <w:rsid w:val="00B64BA2"/>
    <w:rsid w:val="00B65512"/>
    <w:rsid w:val="00B65623"/>
    <w:rsid w:val="00B66768"/>
    <w:rsid w:val="00B66A11"/>
    <w:rsid w:val="00B67536"/>
    <w:rsid w:val="00B679D1"/>
    <w:rsid w:val="00B67B71"/>
    <w:rsid w:val="00B67C83"/>
    <w:rsid w:val="00B67D7D"/>
    <w:rsid w:val="00B708B5"/>
    <w:rsid w:val="00B70ADA"/>
    <w:rsid w:val="00B70D91"/>
    <w:rsid w:val="00B70F4C"/>
    <w:rsid w:val="00B71846"/>
    <w:rsid w:val="00B72180"/>
    <w:rsid w:val="00B72667"/>
    <w:rsid w:val="00B727BF"/>
    <w:rsid w:val="00B72B25"/>
    <w:rsid w:val="00B72C7C"/>
    <w:rsid w:val="00B7356E"/>
    <w:rsid w:val="00B73635"/>
    <w:rsid w:val="00B7521C"/>
    <w:rsid w:val="00B763E2"/>
    <w:rsid w:val="00B766CE"/>
    <w:rsid w:val="00B7767F"/>
    <w:rsid w:val="00B778B2"/>
    <w:rsid w:val="00B77E61"/>
    <w:rsid w:val="00B80244"/>
    <w:rsid w:val="00B80481"/>
    <w:rsid w:val="00B805FF"/>
    <w:rsid w:val="00B81380"/>
    <w:rsid w:val="00B81F08"/>
    <w:rsid w:val="00B8240B"/>
    <w:rsid w:val="00B82A98"/>
    <w:rsid w:val="00B84463"/>
    <w:rsid w:val="00B84E51"/>
    <w:rsid w:val="00B85505"/>
    <w:rsid w:val="00B85A4F"/>
    <w:rsid w:val="00B866B6"/>
    <w:rsid w:val="00B8680C"/>
    <w:rsid w:val="00B87C1E"/>
    <w:rsid w:val="00B907ED"/>
    <w:rsid w:val="00B91D9D"/>
    <w:rsid w:val="00B92C31"/>
    <w:rsid w:val="00B92D1A"/>
    <w:rsid w:val="00B94709"/>
    <w:rsid w:val="00B955C0"/>
    <w:rsid w:val="00B95F69"/>
    <w:rsid w:val="00B960DB"/>
    <w:rsid w:val="00B9679C"/>
    <w:rsid w:val="00B97106"/>
    <w:rsid w:val="00B97CEA"/>
    <w:rsid w:val="00BA1116"/>
    <w:rsid w:val="00BA124A"/>
    <w:rsid w:val="00BA15A0"/>
    <w:rsid w:val="00BA179C"/>
    <w:rsid w:val="00BA2FC7"/>
    <w:rsid w:val="00BA3136"/>
    <w:rsid w:val="00BA3865"/>
    <w:rsid w:val="00BA3C95"/>
    <w:rsid w:val="00BA5370"/>
    <w:rsid w:val="00BA5718"/>
    <w:rsid w:val="00BA5A4E"/>
    <w:rsid w:val="00BA6505"/>
    <w:rsid w:val="00BA6D70"/>
    <w:rsid w:val="00BA6E08"/>
    <w:rsid w:val="00BA743D"/>
    <w:rsid w:val="00BA7A74"/>
    <w:rsid w:val="00BA7C6D"/>
    <w:rsid w:val="00BB14D6"/>
    <w:rsid w:val="00BB1A58"/>
    <w:rsid w:val="00BB20A7"/>
    <w:rsid w:val="00BB31B9"/>
    <w:rsid w:val="00BB3332"/>
    <w:rsid w:val="00BB348F"/>
    <w:rsid w:val="00BB4A84"/>
    <w:rsid w:val="00BB4FFC"/>
    <w:rsid w:val="00BB50CF"/>
    <w:rsid w:val="00BB50E7"/>
    <w:rsid w:val="00BB537C"/>
    <w:rsid w:val="00BB6475"/>
    <w:rsid w:val="00BB6FE2"/>
    <w:rsid w:val="00BB7764"/>
    <w:rsid w:val="00BB7DC5"/>
    <w:rsid w:val="00BC0001"/>
    <w:rsid w:val="00BC1C27"/>
    <w:rsid w:val="00BC27CB"/>
    <w:rsid w:val="00BC283A"/>
    <w:rsid w:val="00BC3094"/>
    <w:rsid w:val="00BC38BE"/>
    <w:rsid w:val="00BC3B1F"/>
    <w:rsid w:val="00BC3C6E"/>
    <w:rsid w:val="00BC4308"/>
    <w:rsid w:val="00BC495C"/>
    <w:rsid w:val="00BC4B38"/>
    <w:rsid w:val="00BC500F"/>
    <w:rsid w:val="00BC50FA"/>
    <w:rsid w:val="00BC60DA"/>
    <w:rsid w:val="00BC617E"/>
    <w:rsid w:val="00BC6849"/>
    <w:rsid w:val="00BC7C72"/>
    <w:rsid w:val="00BD0382"/>
    <w:rsid w:val="00BD124D"/>
    <w:rsid w:val="00BD1E3D"/>
    <w:rsid w:val="00BD1F0F"/>
    <w:rsid w:val="00BD23EE"/>
    <w:rsid w:val="00BD2902"/>
    <w:rsid w:val="00BD2CA4"/>
    <w:rsid w:val="00BD3724"/>
    <w:rsid w:val="00BD3726"/>
    <w:rsid w:val="00BD372F"/>
    <w:rsid w:val="00BD3D65"/>
    <w:rsid w:val="00BD3DAA"/>
    <w:rsid w:val="00BD55A6"/>
    <w:rsid w:val="00BD57CA"/>
    <w:rsid w:val="00BD63B9"/>
    <w:rsid w:val="00BD6BA1"/>
    <w:rsid w:val="00BD7EAC"/>
    <w:rsid w:val="00BE06D0"/>
    <w:rsid w:val="00BE0AE7"/>
    <w:rsid w:val="00BE112B"/>
    <w:rsid w:val="00BE16BE"/>
    <w:rsid w:val="00BE4121"/>
    <w:rsid w:val="00BE41F1"/>
    <w:rsid w:val="00BE4251"/>
    <w:rsid w:val="00BE4291"/>
    <w:rsid w:val="00BE4396"/>
    <w:rsid w:val="00BE45AE"/>
    <w:rsid w:val="00BE45B3"/>
    <w:rsid w:val="00BE469A"/>
    <w:rsid w:val="00BE4AE2"/>
    <w:rsid w:val="00BE4EB6"/>
    <w:rsid w:val="00BE52EF"/>
    <w:rsid w:val="00BE5AF1"/>
    <w:rsid w:val="00BE7188"/>
    <w:rsid w:val="00BE7515"/>
    <w:rsid w:val="00BE774A"/>
    <w:rsid w:val="00BE7ADC"/>
    <w:rsid w:val="00BE7D9D"/>
    <w:rsid w:val="00BF0711"/>
    <w:rsid w:val="00BF09DD"/>
    <w:rsid w:val="00BF1012"/>
    <w:rsid w:val="00BF1549"/>
    <w:rsid w:val="00BF1622"/>
    <w:rsid w:val="00BF1E14"/>
    <w:rsid w:val="00BF1EE2"/>
    <w:rsid w:val="00BF361C"/>
    <w:rsid w:val="00BF3853"/>
    <w:rsid w:val="00BF38AB"/>
    <w:rsid w:val="00BF39CC"/>
    <w:rsid w:val="00BF440D"/>
    <w:rsid w:val="00BF4DF5"/>
    <w:rsid w:val="00BF57F3"/>
    <w:rsid w:val="00BF5CE7"/>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30B6"/>
    <w:rsid w:val="00C14477"/>
    <w:rsid w:val="00C152A2"/>
    <w:rsid w:val="00C15ED5"/>
    <w:rsid w:val="00C16A6D"/>
    <w:rsid w:val="00C17591"/>
    <w:rsid w:val="00C2013E"/>
    <w:rsid w:val="00C2077A"/>
    <w:rsid w:val="00C20BBC"/>
    <w:rsid w:val="00C21B4C"/>
    <w:rsid w:val="00C21B7E"/>
    <w:rsid w:val="00C22040"/>
    <w:rsid w:val="00C2211B"/>
    <w:rsid w:val="00C231C8"/>
    <w:rsid w:val="00C240CA"/>
    <w:rsid w:val="00C2436A"/>
    <w:rsid w:val="00C259E7"/>
    <w:rsid w:val="00C25BA7"/>
    <w:rsid w:val="00C26376"/>
    <w:rsid w:val="00C269BA"/>
    <w:rsid w:val="00C271A1"/>
    <w:rsid w:val="00C27CCD"/>
    <w:rsid w:val="00C30620"/>
    <w:rsid w:val="00C30871"/>
    <w:rsid w:val="00C31184"/>
    <w:rsid w:val="00C313BE"/>
    <w:rsid w:val="00C31CA4"/>
    <w:rsid w:val="00C322DC"/>
    <w:rsid w:val="00C338C0"/>
    <w:rsid w:val="00C34E4B"/>
    <w:rsid w:val="00C352FE"/>
    <w:rsid w:val="00C360CF"/>
    <w:rsid w:val="00C3642F"/>
    <w:rsid w:val="00C36762"/>
    <w:rsid w:val="00C368DF"/>
    <w:rsid w:val="00C36AAE"/>
    <w:rsid w:val="00C36CE2"/>
    <w:rsid w:val="00C372C2"/>
    <w:rsid w:val="00C40253"/>
    <w:rsid w:val="00C4029E"/>
    <w:rsid w:val="00C40E82"/>
    <w:rsid w:val="00C419E7"/>
    <w:rsid w:val="00C41AD2"/>
    <w:rsid w:val="00C4239F"/>
    <w:rsid w:val="00C42AF5"/>
    <w:rsid w:val="00C42C63"/>
    <w:rsid w:val="00C431B7"/>
    <w:rsid w:val="00C43AB4"/>
    <w:rsid w:val="00C440F3"/>
    <w:rsid w:val="00C46CF7"/>
    <w:rsid w:val="00C516BA"/>
    <w:rsid w:val="00C5477E"/>
    <w:rsid w:val="00C548E8"/>
    <w:rsid w:val="00C54EB4"/>
    <w:rsid w:val="00C555C5"/>
    <w:rsid w:val="00C560DC"/>
    <w:rsid w:val="00C56983"/>
    <w:rsid w:val="00C57085"/>
    <w:rsid w:val="00C57155"/>
    <w:rsid w:val="00C57B68"/>
    <w:rsid w:val="00C608E5"/>
    <w:rsid w:val="00C6103A"/>
    <w:rsid w:val="00C61811"/>
    <w:rsid w:val="00C619A7"/>
    <w:rsid w:val="00C6327D"/>
    <w:rsid w:val="00C63FE2"/>
    <w:rsid w:val="00C64386"/>
    <w:rsid w:val="00C64FFA"/>
    <w:rsid w:val="00C6517D"/>
    <w:rsid w:val="00C65B8E"/>
    <w:rsid w:val="00C6618C"/>
    <w:rsid w:val="00C66D18"/>
    <w:rsid w:val="00C670E7"/>
    <w:rsid w:val="00C678D6"/>
    <w:rsid w:val="00C67989"/>
    <w:rsid w:val="00C70512"/>
    <w:rsid w:val="00C70A9F"/>
    <w:rsid w:val="00C71F2D"/>
    <w:rsid w:val="00C72480"/>
    <w:rsid w:val="00C72837"/>
    <w:rsid w:val="00C73562"/>
    <w:rsid w:val="00C739AC"/>
    <w:rsid w:val="00C73B1E"/>
    <w:rsid w:val="00C74ADC"/>
    <w:rsid w:val="00C751D8"/>
    <w:rsid w:val="00C75384"/>
    <w:rsid w:val="00C7592C"/>
    <w:rsid w:val="00C75FB4"/>
    <w:rsid w:val="00C769F6"/>
    <w:rsid w:val="00C76D86"/>
    <w:rsid w:val="00C77735"/>
    <w:rsid w:val="00C77ACD"/>
    <w:rsid w:val="00C77EBC"/>
    <w:rsid w:val="00C80645"/>
    <w:rsid w:val="00C807D5"/>
    <w:rsid w:val="00C816DB"/>
    <w:rsid w:val="00C821CF"/>
    <w:rsid w:val="00C822EA"/>
    <w:rsid w:val="00C823C8"/>
    <w:rsid w:val="00C824DA"/>
    <w:rsid w:val="00C82E4E"/>
    <w:rsid w:val="00C831D3"/>
    <w:rsid w:val="00C834D6"/>
    <w:rsid w:val="00C8386E"/>
    <w:rsid w:val="00C83AFA"/>
    <w:rsid w:val="00C84A7F"/>
    <w:rsid w:val="00C85B1F"/>
    <w:rsid w:val="00C86D11"/>
    <w:rsid w:val="00C86D81"/>
    <w:rsid w:val="00C87ACD"/>
    <w:rsid w:val="00C9014C"/>
    <w:rsid w:val="00C90D2E"/>
    <w:rsid w:val="00C91150"/>
    <w:rsid w:val="00C918B7"/>
    <w:rsid w:val="00C91EC3"/>
    <w:rsid w:val="00C9285D"/>
    <w:rsid w:val="00C934B7"/>
    <w:rsid w:val="00C93D5E"/>
    <w:rsid w:val="00C95EC4"/>
    <w:rsid w:val="00C9790F"/>
    <w:rsid w:val="00C97B93"/>
    <w:rsid w:val="00CA0585"/>
    <w:rsid w:val="00CA093D"/>
    <w:rsid w:val="00CA1943"/>
    <w:rsid w:val="00CA248D"/>
    <w:rsid w:val="00CA2BDE"/>
    <w:rsid w:val="00CA4BC0"/>
    <w:rsid w:val="00CA4C08"/>
    <w:rsid w:val="00CA5DC3"/>
    <w:rsid w:val="00CA709D"/>
    <w:rsid w:val="00CA70C0"/>
    <w:rsid w:val="00CA7580"/>
    <w:rsid w:val="00CA7C55"/>
    <w:rsid w:val="00CB16E8"/>
    <w:rsid w:val="00CB1833"/>
    <w:rsid w:val="00CB2F2B"/>
    <w:rsid w:val="00CB3B23"/>
    <w:rsid w:val="00CB3D5D"/>
    <w:rsid w:val="00CB3F35"/>
    <w:rsid w:val="00CB49D2"/>
    <w:rsid w:val="00CB4A34"/>
    <w:rsid w:val="00CB4F3A"/>
    <w:rsid w:val="00CB510B"/>
    <w:rsid w:val="00CB6307"/>
    <w:rsid w:val="00CB74C6"/>
    <w:rsid w:val="00CB7570"/>
    <w:rsid w:val="00CC1515"/>
    <w:rsid w:val="00CC2A05"/>
    <w:rsid w:val="00CC3858"/>
    <w:rsid w:val="00CC38B5"/>
    <w:rsid w:val="00CC5DC3"/>
    <w:rsid w:val="00CC6673"/>
    <w:rsid w:val="00CC6A9B"/>
    <w:rsid w:val="00CC7CAC"/>
    <w:rsid w:val="00CD026D"/>
    <w:rsid w:val="00CD0290"/>
    <w:rsid w:val="00CD03C8"/>
    <w:rsid w:val="00CD06B7"/>
    <w:rsid w:val="00CD17FC"/>
    <w:rsid w:val="00CD1EA0"/>
    <w:rsid w:val="00CD26FB"/>
    <w:rsid w:val="00CD2C31"/>
    <w:rsid w:val="00CD3075"/>
    <w:rsid w:val="00CD343D"/>
    <w:rsid w:val="00CD3664"/>
    <w:rsid w:val="00CD3A8C"/>
    <w:rsid w:val="00CD49B0"/>
    <w:rsid w:val="00CD5C7D"/>
    <w:rsid w:val="00CD698E"/>
    <w:rsid w:val="00CE0A85"/>
    <w:rsid w:val="00CE149E"/>
    <w:rsid w:val="00CE1530"/>
    <w:rsid w:val="00CE1D02"/>
    <w:rsid w:val="00CE2007"/>
    <w:rsid w:val="00CE30D1"/>
    <w:rsid w:val="00CE32DA"/>
    <w:rsid w:val="00CE4007"/>
    <w:rsid w:val="00CE4A63"/>
    <w:rsid w:val="00CE4BA5"/>
    <w:rsid w:val="00CE532B"/>
    <w:rsid w:val="00CE54A3"/>
    <w:rsid w:val="00CE56F9"/>
    <w:rsid w:val="00CE62C3"/>
    <w:rsid w:val="00CE6690"/>
    <w:rsid w:val="00CE6840"/>
    <w:rsid w:val="00CE774B"/>
    <w:rsid w:val="00CF0B4B"/>
    <w:rsid w:val="00CF1048"/>
    <w:rsid w:val="00CF1464"/>
    <w:rsid w:val="00CF2765"/>
    <w:rsid w:val="00CF302F"/>
    <w:rsid w:val="00CF3232"/>
    <w:rsid w:val="00CF374F"/>
    <w:rsid w:val="00CF5F70"/>
    <w:rsid w:val="00CF6F2E"/>
    <w:rsid w:val="00CF79D4"/>
    <w:rsid w:val="00D0046D"/>
    <w:rsid w:val="00D00523"/>
    <w:rsid w:val="00D007FD"/>
    <w:rsid w:val="00D00DD5"/>
    <w:rsid w:val="00D0115A"/>
    <w:rsid w:val="00D01CD5"/>
    <w:rsid w:val="00D01F4C"/>
    <w:rsid w:val="00D03012"/>
    <w:rsid w:val="00D0313B"/>
    <w:rsid w:val="00D03585"/>
    <w:rsid w:val="00D0446A"/>
    <w:rsid w:val="00D04A58"/>
    <w:rsid w:val="00D0634E"/>
    <w:rsid w:val="00D06857"/>
    <w:rsid w:val="00D07700"/>
    <w:rsid w:val="00D1009F"/>
    <w:rsid w:val="00D10424"/>
    <w:rsid w:val="00D10F38"/>
    <w:rsid w:val="00D116A3"/>
    <w:rsid w:val="00D1229E"/>
    <w:rsid w:val="00D126F4"/>
    <w:rsid w:val="00D127A5"/>
    <w:rsid w:val="00D128A8"/>
    <w:rsid w:val="00D12929"/>
    <w:rsid w:val="00D13358"/>
    <w:rsid w:val="00D135E2"/>
    <w:rsid w:val="00D1425E"/>
    <w:rsid w:val="00D14622"/>
    <w:rsid w:val="00D15CF8"/>
    <w:rsid w:val="00D15DF7"/>
    <w:rsid w:val="00D15E00"/>
    <w:rsid w:val="00D15E94"/>
    <w:rsid w:val="00D163B7"/>
    <w:rsid w:val="00D17AE4"/>
    <w:rsid w:val="00D20A7E"/>
    <w:rsid w:val="00D21375"/>
    <w:rsid w:val="00D213B6"/>
    <w:rsid w:val="00D2146D"/>
    <w:rsid w:val="00D21654"/>
    <w:rsid w:val="00D220E6"/>
    <w:rsid w:val="00D221BE"/>
    <w:rsid w:val="00D22630"/>
    <w:rsid w:val="00D22EB8"/>
    <w:rsid w:val="00D22F65"/>
    <w:rsid w:val="00D230EC"/>
    <w:rsid w:val="00D23551"/>
    <w:rsid w:val="00D23852"/>
    <w:rsid w:val="00D24F6D"/>
    <w:rsid w:val="00D25188"/>
    <w:rsid w:val="00D25E2B"/>
    <w:rsid w:val="00D26F70"/>
    <w:rsid w:val="00D2700A"/>
    <w:rsid w:val="00D27270"/>
    <w:rsid w:val="00D274C4"/>
    <w:rsid w:val="00D27F01"/>
    <w:rsid w:val="00D3042C"/>
    <w:rsid w:val="00D336A7"/>
    <w:rsid w:val="00D3396A"/>
    <w:rsid w:val="00D33F4F"/>
    <w:rsid w:val="00D345EA"/>
    <w:rsid w:val="00D352CA"/>
    <w:rsid w:val="00D354D8"/>
    <w:rsid w:val="00D357EC"/>
    <w:rsid w:val="00D36A38"/>
    <w:rsid w:val="00D36BDC"/>
    <w:rsid w:val="00D36C7D"/>
    <w:rsid w:val="00D37324"/>
    <w:rsid w:val="00D37431"/>
    <w:rsid w:val="00D4019C"/>
    <w:rsid w:val="00D40764"/>
    <w:rsid w:val="00D40C70"/>
    <w:rsid w:val="00D41D38"/>
    <w:rsid w:val="00D42F73"/>
    <w:rsid w:val="00D43BBA"/>
    <w:rsid w:val="00D43C91"/>
    <w:rsid w:val="00D441F6"/>
    <w:rsid w:val="00D4496A"/>
    <w:rsid w:val="00D449D2"/>
    <w:rsid w:val="00D45A18"/>
    <w:rsid w:val="00D45CC5"/>
    <w:rsid w:val="00D460F3"/>
    <w:rsid w:val="00D462C0"/>
    <w:rsid w:val="00D47321"/>
    <w:rsid w:val="00D47DB0"/>
    <w:rsid w:val="00D50124"/>
    <w:rsid w:val="00D50193"/>
    <w:rsid w:val="00D505F8"/>
    <w:rsid w:val="00D506C1"/>
    <w:rsid w:val="00D50B32"/>
    <w:rsid w:val="00D5157F"/>
    <w:rsid w:val="00D51A00"/>
    <w:rsid w:val="00D51B9A"/>
    <w:rsid w:val="00D51BAA"/>
    <w:rsid w:val="00D52BA8"/>
    <w:rsid w:val="00D52F12"/>
    <w:rsid w:val="00D557CF"/>
    <w:rsid w:val="00D5592A"/>
    <w:rsid w:val="00D55989"/>
    <w:rsid w:val="00D56434"/>
    <w:rsid w:val="00D564FD"/>
    <w:rsid w:val="00D566BE"/>
    <w:rsid w:val="00D56AAF"/>
    <w:rsid w:val="00D56AB1"/>
    <w:rsid w:val="00D57267"/>
    <w:rsid w:val="00D57319"/>
    <w:rsid w:val="00D5738A"/>
    <w:rsid w:val="00D60A92"/>
    <w:rsid w:val="00D60BAC"/>
    <w:rsid w:val="00D60DEE"/>
    <w:rsid w:val="00D61724"/>
    <w:rsid w:val="00D62376"/>
    <w:rsid w:val="00D62912"/>
    <w:rsid w:val="00D62AEF"/>
    <w:rsid w:val="00D632E4"/>
    <w:rsid w:val="00D63716"/>
    <w:rsid w:val="00D63B65"/>
    <w:rsid w:val="00D6469F"/>
    <w:rsid w:val="00D647EB"/>
    <w:rsid w:val="00D64EEA"/>
    <w:rsid w:val="00D65751"/>
    <w:rsid w:val="00D6584D"/>
    <w:rsid w:val="00D65C30"/>
    <w:rsid w:val="00D65DDB"/>
    <w:rsid w:val="00D661AC"/>
    <w:rsid w:val="00D662CA"/>
    <w:rsid w:val="00D66951"/>
    <w:rsid w:val="00D66E4C"/>
    <w:rsid w:val="00D6753B"/>
    <w:rsid w:val="00D7075B"/>
    <w:rsid w:val="00D708B9"/>
    <w:rsid w:val="00D70DE0"/>
    <w:rsid w:val="00D70EC8"/>
    <w:rsid w:val="00D71705"/>
    <w:rsid w:val="00D71B23"/>
    <w:rsid w:val="00D7248F"/>
    <w:rsid w:val="00D7264D"/>
    <w:rsid w:val="00D73BA6"/>
    <w:rsid w:val="00D741F2"/>
    <w:rsid w:val="00D7614C"/>
    <w:rsid w:val="00D764A8"/>
    <w:rsid w:val="00D7663B"/>
    <w:rsid w:val="00D770B1"/>
    <w:rsid w:val="00D77227"/>
    <w:rsid w:val="00D776D1"/>
    <w:rsid w:val="00D77CCA"/>
    <w:rsid w:val="00D80236"/>
    <w:rsid w:val="00D805DA"/>
    <w:rsid w:val="00D806CE"/>
    <w:rsid w:val="00D819F6"/>
    <w:rsid w:val="00D81E03"/>
    <w:rsid w:val="00D8212A"/>
    <w:rsid w:val="00D823E3"/>
    <w:rsid w:val="00D82D34"/>
    <w:rsid w:val="00D8334E"/>
    <w:rsid w:val="00D83E75"/>
    <w:rsid w:val="00D841C0"/>
    <w:rsid w:val="00D84FA3"/>
    <w:rsid w:val="00D84FA7"/>
    <w:rsid w:val="00D85694"/>
    <w:rsid w:val="00D85ACB"/>
    <w:rsid w:val="00D865AD"/>
    <w:rsid w:val="00D867C7"/>
    <w:rsid w:val="00D8688F"/>
    <w:rsid w:val="00D86C2F"/>
    <w:rsid w:val="00D871B0"/>
    <w:rsid w:val="00D8744C"/>
    <w:rsid w:val="00D87A0C"/>
    <w:rsid w:val="00D900B0"/>
    <w:rsid w:val="00D90B06"/>
    <w:rsid w:val="00D911E1"/>
    <w:rsid w:val="00D914FF"/>
    <w:rsid w:val="00D9189B"/>
    <w:rsid w:val="00D91A59"/>
    <w:rsid w:val="00D91C56"/>
    <w:rsid w:val="00D92E82"/>
    <w:rsid w:val="00D9300C"/>
    <w:rsid w:val="00D932CA"/>
    <w:rsid w:val="00D94E99"/>
    <w:rsid w:val="00D95C90"/>
    <w:rsid w:val="00D96988"/>
    <w:rsid w:val="00D97B66"/>
    <w:rsid w:val="00D97B87"/>
    <w:rsid w:val="00DA00C1"/>
    <w:rsid w:val="00DA0452"/>
    <w:rsid w:val="00DA0641"/>
    <w:rsid w:val="00DA0AA7"/>
    <w:rsid w:val="00DA16CA"/>
    <w:rsid w:val="00DA1AA2"/>
    <w:rsid w:val="00DA1B84"/>
    <w:rsid w:val="00DA25C6"/>
    <w:rsid w:val="00DA2639"/>
    <w:rsid w:val="00DA2E04"/>
    <w:rsid w:val="00DA3635"/>
    <w:rsid w:val="00DA3646"/>
    <w:rsid w:val="00DA3846"/>
    <w:rsid w:val="00DA3A09"/>
    <w:rsid w:val="00DA4730"/>
    <w:rsid w:val="00DA4F05"/>
    <w:rsid w:val="00DA5A69"/>
    <w:rsid w:val="00DA6964"/>
    <w:rsid w:val="00DA7A49"/>
    <w:rsid w:val="00DA7CC6"/>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063"/>
    <w:rsid w:val="00DB58F0"/>
    <w:rsid w:val="00DB5933"/>
    <w:rsid w:val="00DB5DEE"/>
    <w:rsid w:val="00DB7013"/>
    <w:rsid w:val="00DB783E"/>
    <w:rsid w:val="00DB7927"/>
    <w:rsid w:val="00DB7A8C"/>
    <w:rsid w:val="00DC243B"/>
    <w:rsid w:val="00DC33EB"/>
    <w:rsid w:val="00DC381F"/>
    <w:rsid w:val="00DC4EBA"/>
    <w:rsid w:val="00DC5334"/>
    <w:rsid w:val="00DC6294"/>
    <w:rsid w:val="00DC6A90"/>
    <w:rsid w:val="00DC7BF1"/>
    <w:rsid w:val="00DD09C4"/>
    <w:rsid w:val="00DD13FD"/>
    <w:rsid w:val="00DD1E4E"/>
    <w:rsid w:val="00DD3A61"/>
    <w:rsid w:val="00DD3BA6"/>
    <w:rsid w:val="00DD4163"/>
    <w:rsid w:val="00DD483A"/>
    <w:rsid w:val="00DD4C69"/>
    <w:rsid w:val="00DD4D98"/>
    <w:rsid w:val="00DD6911"/>
    <w:rsid w:val="00DD6989"/>
    <w:rsid w:val="00DD6B3A"/>
    <w:rsid w:val="00DD6C83"/>
    <w:rsid w:val="00DD6EBD"/>
    <w:rsid w:val="00DD6F95"/>
    <w:rsid w:val="00DD7503"/>
    <w:rsid w:val="00DE004E"/>
    <w:rsid w:val="00DE0718"/>
    <w:rsid w:val="00DE1C68"/>
    <w:rsid w:val="00DE1FAF"/>
    <w:rsid w:val="00DE237E"/>
    <w:rsid w:val="00DE29B6"/>
    <w:rsid w:val="00DE2F3B"/>
    <w:rsid w:val="00DE3D05"/>
    <w:rsid w:val="00DE427E"/>
    <w:rsid w:val="00DE4616"/>
    <w:rsid w:val="00DE484B"/>
    <w:rsid w:val="00DE524C"/>
    <w:rsid w:val="00DE5E6B"/>
    <w:rsid w:val="00DE6017"/>
    <w:rsid w:val="00DE6C07"/>
    <w:rsid w:val="00DE714A"/>
    <w:rsid w:val="00DE7446"/>
    <w:rsid w:val="00DE74ED"/>
    <w:rsid w:val="00DE76B6"/>
    <w:rsid w:val="00DF107A"/>
    <w:rsid w:val="00DF1840"/>
    <w:rsid w:val="00DF2097"/>
    <w:rsid w:val="00DF2D6B"/>
    <w:rsid w:val="00DF3AF5"/>
    <w:rsid w:val="00DF3B3F"/>
    <w:rsid w:val="00DF558F"/>
    <w:rsid w:val="00DF58F8"/>
    <w:rsid w:val="00DF5BDF"/>
    <w:rsid w:val="00DF634E"/>
    <w:rsid w:val="00DF694D"/>
    <w:rsid w:val="00DF6B7E"/>
    <w:rsid w:val="00E001DF"/>
    <w:rsid w:val="00E0083F"/>
    <w:rsid w:val="00E012EB"/>
    <w:rsid w:val="00E0147F"/>
    <w:rsid w:val="00E0186E"/>
    <w:rsid w:val="00E018EF"/>
    <w:rsid w:val="00E02292"/>
    <w:rsid w:val="00E02E11"/>
    <w:rsid w:val="00E03C5F"/>
    <w:rsid w:val="00E03DAE"/>
    <w:rsid w:val="00E0501A"/>
    <w:rsid w:val="00E050AD"/>
    <w:rsid w:val="00E058BD"/>
    <w:rsid w:val="00E05CA7"/>
    <w:rsid w:val="00E06655"/>
    <w:rsid w:val="00E079AE"/>
    <w:rsid w:val="00E07DE8"/>
    <w:rsid w:val="00E07E5A"/>
    <w:rsid w:val="00E108BD"/>
    <w:rsid w:val="00E10A06"/>
    <w:rsid w:val="00E10EEF"/>
    <w:rsid w:val="00E10F1B"/>
    <w:rsid w:val="00E1119A"/>
    <w:rsid w:val="00E114A5"/>
    <w:rsid w:val="00E11808"/>
    <w:rsid w:val="00E134F2"/>
    <w:rsid w:val="00E13E05"/>
    <w:rsid w:val="00E15156"/>
    <w:rsid w:val="00E15D2E"/>
    <w:rsid w:val="00E16333"/>
    <w:rsid w:val="00E16D54"/>
    <w:rsid w:val="00E1769D"/>
    <w:rsid w:val="00E17A7E"/>
    <w:rsid w:val="00E17AA7"/>
    <w:rsid w:val="00E17DE7"/>
    <w:rsid w:val="00E20561"/>
    <w:rsid w:val="00E20A48"/>
    <w:rsid w:val="00E21CA3"/>
    <w:rsid w:val="00E2389D"/>
    <w:rsid w:val="00E23C0A"/>
    <w:rsid w:val="00E23D77"/>
    <w:rsid w:val="00E251DB"/>
    <w:rsid w:val="00E25BEB"/>
    <w:rsid w:val="00E25D86"/>
    <w:rsid w:val="00E263EB"/>
    <w:rsid w:val="00E26C5A"/>
    <w:rsid w:val="00E270A2"/>
    <w:rsid w:val="00E27500"/>
    <w:rsid w:val="00E277F0"/>
    <w:rsid w:val="00E27E4D"/>
    <w:rsid w:val="00E30129"/>
    <w:rsid w:val="00E309A2"/>
    <w:rsid w:val="00E31290"/>
    <w:rsid w:val="00E313E6"/>
    <w:rsid w:val="00E324D9"/>
    <w:rsid w:val="00E32A07"/>
    <w:rsid w:val="00E330AA"/>
    <w:rsid w:val="00E3341A"/>
    <w:rsid w:val="00E33ACE"/>
    <w:rsid w:val="00E33B2D"/>
    <w:rsid w:val="00E34427"/>
    <w:rsid w:val="00E34D49"/>
    <w:rsid w:val="00E35A7F"/>
    <w:rsid w:val="00E35ADE"/>
    <w:rsid w:val="00E35B82"/>
    <w:rsid w:val="00E36CD0"/>
    <w:rsid w:val="00E36F2D"/>
    <w:rsid w:val="00E3735E"/>
    <w:rsid w:val="00E377A9"/>
    <w:rsid w:val="00E37C5A"/>
    <w:rsid w:val="00E407E7"/>
    <w:rsid w:val="00E40B2C"/>
    <w:rsid w:val="00E40B4A"/>
    <w:rsid w:val="00E4100E"/>
    <w:rsid w:val="00E412CB"/>
    <w:rsid w:val="00E41D48"/>
    <w:rsid w:val="00E4392E"/>
    <w:rsid w:val="00E448F1"/>
    <w:rsid w:val="00E44BD1"/>
    <w:rsid w:val="00E44CB5"/>
    <w:rsid w:val="00E45AC6"/>
    <w:rsid w:val="00E46137"/>
    <w:rsid w:val="00E4673B"/>
    <w:rsid w:val="00E46FAD"/>
    <w:rsid w:val="00E472A0"/>
    <w:rsid w:val="00E473FB"/>
    <w:rsid w:val="00E500D9"/>
    <w:rsid w:val="00E50624"/>
    <w:rsid w:val="00E509E2"/>
    <w:rsid w:val="00E50E1F"/>
    <w:rsid w:val="00E513FB"/>
    <w:rsid w:val="00E53330"/>
    <w:rsid w:val="00E54303"/>
    <w:rsid w:val="00E555E5"/>
    <w:rsid w:val="00E565F4"/>
    <w:rsid w:val="00E5666F"/>
    <w:rsid w:val="00E56B77"/>
    <w:rsid w:val="00E602FD"/>
    <w:rsid w:val="00E61817"/>
    <w:rsid w:val="00E61C13"/>
    <w:rsid w:val="00E6215A"/>
    <w:rsid w:val="00E623F5"/>
    <w:rsid w:val="00E6287E"/>
    <w:rsid w:val="00E62E0A"/>
    <w:rsid w:val="00E635BE"/>
    <w:rsid w:val="00E638B1"/>
    <w:rsid w:val="00E655FE"/>
    <w:rsid w:val="00E65DB7"/>
    <w:rsid w:val="00E65E81"/>
    <w:rsid w:val="00E66529"/>
    <w:rsid w:val="00E66589"/>
    <w:rsid w:val="00E6682B"/>
    <w:rsid w:val="00E6698E"/>
    <w:rsid w:val="00E6708F"/>
    <w:rsid w:val="00E6756D"/>
    <w:rsid w:val="00E7027A"/>
    <w:rsid w:val="00E70689"/>
    <w:rsid w:val="00E7153D"/>
    <w:rsid w:val="00E71693"/>
    <w:rsid w:val="00E72FD4"/>
    <w:rsid w:val="00E73067"/>
    <w:rsid w:val="00E73081"/>
    <w:rsid w:val="00E730D0"/>
    <w:rsid w:val="00E73F60"/>
    <w:rsid w:val="00E758AA"/>
    <w:rsid w:val="00E75EF2"/>
    <w:rsid w:val="00E75F63"/>
    <w:rsid w:val="00E765F6"/>
    <w:rsid w:val="00E80370"/>
    <w:rsid w:val="00E80FD3"/>
    <w:rsid w:val="00E81413"/>
    <w:rsid w:val="00E82770"/>
    <w:rsid w:val="00E828B1"/>
    <w:rsid w:val="00E82FF0"/>
    <w:rsid w:val="00E83FDF"/>
    <w:rsid w:val="00E84322"/>
    <w:rsid w:val="00E85057"/>
    <w:rsid w:val="00E850E2"/>
    <w:rsid w:val="00E855D0"/>
    <w:rsid w:val="00E85FC8"/>
    <w:rsid w:val="00E86F04"/>
    <w:rsid w:val="00E900AF"/>
    <w:rsid w:val="00E90B7D"/>
    <w:rsid w:val="00E9149C"/>
    <w:rsid w:val="00E920CA"/>
    <w:rsid w:val="00E92705"/>
    <w:rsid w:val="00E9302C"/>
    <w:rsid w:val="00E932AB"/>
    <w:rsid w:val="00E9345A"/>
    <w:rsid w:val="00E9368B"/>
    <w:rsid w:val="00E93CB2"/>
    <w:rsid w:val="00E93D56"/>
    <w:rsid w:val="00E93EE3"/>
    <w:rsid w:val="00E94563"/>
    <w:rsid w:val="00E94840"/>
    <w:rsid w:val="00E94D06"/>
    <w:rsid w:val="00E95045"/>
    <w:rsid w:val="00E968C3"/>
    <w:rsid w:val="00E96F37"/>
    <w:rsid w:val="00E96FE2"/>
    <w:rsid w:val="00E97076"/>
    <w:rsid w:val="00E97315"/>
    <w:rsid w:val="00E979C3"/>
    <w:rsid w:val="00EA0FAA"/>
    <w:rsid w:val="00EA1204"/>
    <w:rsid w:val="00EA1943"/>
    <w:rsid w:val="00EA1FCE"/>
    <w:rsid w:val="00EA38FF"/>
    <w:rsid w:val="00EA49B0"/>
    <w:rsid w:val="00EA5269"/>
    <w:rsid w:val="00EA5926"/>
    <w:rsid w:val="00EA64D6"/>
    <w:rsid w:val="00EA6632"/>
    <w:rsid w:val="00EA6A07"/>
    <w:rsid w:val="00EB1603"/>
    <w:rsid w:val="00EB16E6"/>
    <w:rsid w:val="00EB214F"/>
    <w:rsid w:val="00EB29A9"/>
    <w:rsid w:val="00EB2B4D"/>
    <w:rsid w:val="00EB3FFE"/>
    <w:rsid w:val="00EB4178"/>
    <w:rsid w:val="00EB41B2"/>
    <w:rsid w:val="00EB4381"/>
    <w:rsid w:val="00EB4DC1"/>
    <w:rsid w:val="00EB605E"/>
    <w:rsid w:val="00EB61BF"/>
    <w:rsid w:val="00EB74A5"/>
    <w:rsid w:val="00EB76CD"/>
    <w:rsid w:val="00EC0B1F"/>
    <w:rsid w:val="00EC1214"/>
    <w:rsid w:val="00EC12D5"/>
    <w:rsid w:val="00EC1B94"/>
    <w:rsid w:val="00EC20DC"/>
    <w:rsid w:val="00EC25E6"/>
    <w:rsid w:val="00EC28C3"/>
    <w:rsid w:val="00EC3232"/>
    <w:rsid w:val="00EC3518"/>
    <w:rsid w:val="00EC4537"/>
    <w:rsid w:val="00EC4BCA"/>
    <w:rsid w:val="00EC5AE0"/>
    <w:rsid w:val="00ED078A"/>
    <w:rsid w:val="00ED07CF"/>
    <w:rsid w:val="00ED0A7A"/>
    <w:rsid w:val="00ED22BF"/>
    <w:rsid w:val="00ED29BC"/>
    <w:rsid w:val="00ED33FC"/>
    <w:rsid w:val="00ED3567"/>
    <w:rsid w:val="00ED3E7E"/>
    <w:rsid w:val="00ED40E9"/>
    <w:rsid w:val="00ED4E9A"/>
    <w:rsid w:val="00ED515A"/>
    <w:rsid w:val="00ED5701"/>
    <w:rsid w:val="00ED5EDB"/>
    <w:rsid w:val="00ED62CC"/>
    <w:rsid w:val="00ED65F2"/>
    <w:rsid w:val="00ED6CD8"/>
    <w:rsid w:val="00ED6D0C"/>
    <w:rsid w:val="00ED72AA"/>
    <w:rsid w:val="00ED7D67"/>
    <w:rsid w:val="00EE0811"/>
    <w:rsid w:val="00EE18E9"/>
    <w:rsid w:val="00EE1F4C"/>
    <w:rsid w:val="00EE275B"/>
    <w:rsid w:val="00EE4105"/>
    <w:rsid w:val="00EE474F"/>
    <w:rsid w:val="00EE49C2"/>
    <w:rsid w:val="00EE5017"/>
    <w:rsid w:val="00EE56F4"/>
    <w:rsid w:val="00EE56F6"/>
    <w:rsid w:val="00EE6191"/>
    <w:rsid w:val="00EE634A"/>
    <w:rsid w:val="00EE7880"/>
    <w:rsid w:val="00EF1057"/>
    <w:rsid w:val="00EF1879"/>
    <w:rsid w:val="00EF1FBC"/>
    <w:rsid w:val="00EF30DA"/>
    <w:rsid w:val="00EF35E9"/>
    <w:rsid w:val="00EF55D8"/>
    <w:rsid w:val="00EF5646"/>
    <w:rsid w:val="00EF5F2B"/>
    <w:rsid w:val="00EF60A5"/>
    <w:rsid w:val="00EF60C2"/>
    <w:rsid w:val="00EF6571"/>
    <w:rsid w:val="00EF7117"/>
    <w:rsid w:val="00F0034F"/>
    <w:rsid w:val="00F00AEB"/>
    <w:rsid w:val="00F00C63"/>
    <w:rsid w:val="00F012D1"/>
    <w:rsid w:val="00F02B10"/>
    <w:rsid w:val="00F0390D"/>
    <w:rsid w:val="00F03A53"/>
    <w:rsid w:val="00F03F33"/>
    <w:rsid w:val="00F040B7"/>
    <w:rsid w:val="00F04273"/>
    <w:rsid w:val="00F04FC9"/>
    <w:rsid w:val="00F04FD7"/>
    <w:rsid w:val="00F0561F"/>
    <w:rsid w:val="00F05ED5"/>
    <w:rsid w:val="00F063FF"/>
    <w:rsid w:val="00F06517"/>
    <w:rsid w:val="00F06F97"/>
    <w:rsid w:val="00F071C5"/>
    <w:rsid w:val="00F07649"/>
    <w:rsid w:val="00F076E9"/>
    <w:rsid w:val="00F07855"/>
    <w:rsid w:val="00F07E77"/>
    <w:rsid w:val="00F1018F"/>
    <w:rsid w:val="00F102FA"/>
    <w:rsid w:val="00F10CD1"/>
    <w:rsid w:val="00F11EDB"/>
    <w:rsid w:val="00F13025"/>
    <w:rsid w:val="00F13741"/>
    <w:rsid w:val="00F14210"/>
    <w:rsid w:val="00F14E6E"/>
    <w:rsid w:val="00F15504"/>
    <w:rsid w:val="00F166B1"/>
    <w:rsid w:val="00F17133"/>
    <w:rsid w:val="00F173DC"/>
    <w:rsid w:val="00F20E1E"/>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133"/>
    <w:rsid w:val="00F311FE"/>
    <w:rsid w:val="00F31572"/>
    <w:rsid w:val="00F316C1"/>
    <w:rsid w:val="00F31F55"/>
    <w:rsid w:val="00F31FA3"/>
    <w:rsid w:val="00F33077"/>
    <w:rsid w:val="00F3312F"/>
    <w:rsid w:val="00F33A0B"/>
    <w:rsid w:val="00F34062"/>
    <w:rsid w:val="00F347DE"/>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49DE"/>
    <w:rsid w:val="00F4551F"/>
    <w:rsid w:val="00F45DBD"/>
    <w:rsid w:val="00F466B9"/>
    <w:rsid w:val="00F4681D"/>
    <w:rsid w:val="00F473B6"/>
    <w:rsid w:val="00F477B2"/>
    <w:rsid w:val="00F47F7C"/>
    <w:rsid w:val="00F5121F"/>
    <w:rsid w:val="00F5156D"/>
    <w:rsid w:val="00F51772"/>
    <w:rsid w:val="00F51B62"/>
    <w:rsid w:val="00F51C6B"/>
    <w:rsid w:val="00F51CC3"/>
    <w:rsid w:val="00F52111"/>
    <w:rsid w:val="00F52115"/>
    <w:rsid w:val="00F53306"/>
    <w:rsid w:val="00F537A1"/>
    <w:rsid w:val="00F53CFA"/>
    <w:rsid w:val="00F54195"/>
    <w:rsid w:val="00F54B65"/>
    <w:rsid w:val="00F5560E"/>
    <w:rsid w:val="00F55E4A"/>
    <w:rsid w:val="00F5603F"/>
    <w:rsid w:val="00F5612A"/>
    <w:rsid w:val="00F5613B"/>
    <w:rsid w:val="00F56DC4"/>
    <w:rsid w:val="00F575EC"/>
    <w:rsid w:val="00F57BEC"/>
    <w:rsid w:val="00F602F5"/>
    <w:rsid w:val="00F60BAE"/>
    <w:rsid w:val="00F61E35"/>
    <w:rsid w:val="00F6227B"/>
    <w:rsid w:val="00F62569"/>
    <w:rsid w:val="00F626A2"/>
    <w:rsid w:val="00F628B3"/>
    <w:rsid w:val="00F62E1C"/>
    <w:rsid w:val="00F62F8E"/>
    <w:rsid w:val="00F630CD"/>
    <w:rsid w:val="00F6357B"/>
    <w:rsid w:val="00F63A74"/>
    <w:rsid w:val="00F63EA5"/>
    <w:rsid w:val="00F64423"/>
    <w:rsid w:val="00F645E7"/>
    <w:rsid w:val="00F65DFB"/>
    <w:rsid w:val="00F65E02"/>
    <w:rsid w:val="00F65EF2"/>
    <w:rsid w:val="00F673FC"/>
    <w:rsid w:val="00F67402"/>
    <w:rsid w:val="00F70037"/>
    <w:rsid w:val="00F71324"/>
    <w:rsid w:val="00F7160E"/>
    <w:rsid w:val="00F7166C"/>
    <w:rsid w:val="00F72908"/>
    <w:rsid w:val="00F7422F"/>
    <w:rsid w:val="00F74F05"/>
    <w:rsid w:val="00F7554D"/>
    <w:rsid w:val="00F76205"/>
    <w:rsid w:val="00F76343"/>
    <w:rsid w:val="00F77196"/>
    <w:rsid w:val="00F7734D"/>
    <w:rsid w:val="00F776AE"/>
    <w:rsid w:val="00F80583"/>
    <w:rsid w:val="00F807A0"/>
    <w:rsid w:val="00F81481"/>
    <w:rsid w:val="00F819A5"/>
    <w:rsid w:val="00F81F2A"/>
    <w:rsid w:val="00F82822"/>
    <w:rsid w:val="00F82C18"/>
    <w:rsid w:val="00F833F5"/>
    <w:rsid w:val="00F83DA5"/>
    <w:rsid w:val="00F8497D"/>
    <w:rsid w:val="00F851E4"/>
    <w:rsid w:val="00F85E89"/>
    <w:rsid w:val="00F85FD8"/>
    <w:rsid w:val="00F86A2B"/>
    <w:rsid w:val="00F86E5A"/>
    <w:rsid w:val="00F87492"/>
    <w:rsid w:val="00F90D2D"/>
    <w:rsid w:val="00F90F62"/>
    <w:rsid w:val="00F916F5"/>
    <w:rsid w:val="00F91C85"/>
    <w:rsid w:val="00F91EC8"/>
    <w:rsid w:val="00F91F81"/>
    <w:rsid w:val="00F9273A"/>
    <w:rsid w:val="00F9370E"/>
    <w:rsid w:val="00F9373E"/>
    <w:rsid w:val="00F93F67"/>
    <w:rsid w:val="00F9410F"/>
    <w:rsid w:val="00F94CAF"/>
    <w:rsid w:val="00F95C41"/>
    <w:rsid w:val="00F965F4"/>
    <w:rsid w:val="00F96700"/>
    <w:rsid w:val="00F96883"/>
    <w:rsid w:val="00FA019B"/>
    <w:rsid w:val="00FA0743"/>
    <w:rsid w:val="00FA1237"/>
    <w:rsid w:val="00FA1283"/>
    <w:rsid w:val="00FA14CC"/>
    <w:rsid w:val="00FA226F"/>
    <w:rsid w:val="00FA3CB6"/>
    <w:rsid w:val="00FA5655"/>
    <w:rsid w:val="00FA6395"/>
    <w:rsid w:val="00FA65B4"/>
    <w:rsid w:val="00FA6B38"/>
    <w:rsid w:val="00FB174D"/>
    <w:rsid w:val="00FB297F"/>
    <w:rsid w:val="00FB2AEE"/>
    <w:rsid w:val="00FB370E"/>
    <w:rsid w:val="00FB3B6E"/>
    <w:rsid w:val="00FB4757"/>
    <w:rsid w:val="00FB4E39"/>
    <w:rsid w:val="00FB5265"/>
    <w:rsid w:val="00FB5523"/>
    <w:rsid w:val="00FB5D2D"/>
    <w:rsid w:val="00FB6A08"/>
    <w:rsid w:val="00FB7A74"/>
    <w:rsid w:val="00FC0774"/>
    <w:rsid w:val="00FC0C2D"/>
    <w:rsid w:val="00FC1004"/>
    <w:rsid w:val="00FC1CE9"/>
    <w:rsid w:val="00FC20D7"/>
    <w:rsid w:val="00FC23F8"/>
    <w:rsid w:val="00FC27EE"/>
    <w:rsid w:val="00FC34E2"/>
    <w:rsid w:val="00FC39E7"/>
    <w:rsid w:val="00FC3F8F"/>
    <w:rsid w:val="00FC4A72"/>
    <w:rsid w:val="00FC4D30"/>
    <w:rsid w:val="00FC51E8"/>
    <w:rsid w:val="00FC5EB8"/>
    <w:rsid w:val="00FC629B"/>
    <w:rsid w:val="00FC62AA"/>
    <w:rsid w:val="00FC6BCE"/>
    <w:rsid w:val="00FC6F20"/>
    <w:rsid w:val="00FC74BA"/>
    <w:rsid w:val="00FD026D"/>
    <w:rsid w:val="00FD0311"/>
    <w:rsid w:val="00FD129F"/>
    <w:rsid w:val="00FD130A"/>
    <w:rsid w:val="00FD1316"/>
    <w:rsid w:val="00FD24BC"/>
    <w:rsid w:val="00FD28DE"/>
    <w:rsid w:val="00FD4196"/>
    <w:rsid w:val="00FD41ED"/>
    <w:rsid w:val="00FD4712"/>
    <w:rsid w:val="00FD4D79"/>
    <w:rsid w:val="00FD5044"/>
    <w:rsid w:val="00FD52D9"/>
    <w:rsid w:val="00FD5451"/>
    <w:rsid w:val="00FD56A2"/>
    <w:rsid w:val="00FD5CC1"/>
    <w:rsid w:val="00FD5F9D"/>
    <w:rsid w:val="00FD602D"/>
    <w:rsid w:val="00FD631E"/>
    <w:rsid w:val="00FD6361"/>
    <w:rsid w:val="00FD638C"/>
    <w:rsid w:val="00FD65B3"/>
    <w:rsid w:val="00FD6E76"/>
    <w:rsid w:val="00FD7119"/>
    <w:rsid w:val="00FE022B"/>
    <w:rsid w:val="00FE03BB"/>
    <w:rsid w:val="00FE08C2"/>
    <w:rsid w:val="00FE08C6"/>
    <w:rsid w:val="00FE08FB"/>
    <w:rsid w:val="00FE0A0F"/>
    <w:rsid w:val="00FE1A87"/>
    <w:rsid w:val="00FE1E30"/>
    <w:rsid w:val="00FE1FE9"/>
    <w:rsid w:val="00FE222C"/>
    <w:rsid w:val="00FE23CD"/>
    <w:rsid w:val="00FE2C7C"/>
    <w:rsid w:val="00FE312C"/>
    <w:rsid w:val="00FE351C"/>
    <w:rsid w:val="00FE3CD4"/>
    <w:rsid w:val="00FE3E58"/>
    <w:rsid w:val="00FE476C"/>
    <w:rsid w:val="00FE57F2"/>
    <w:rsid w:val="00FE5DCB"/>
    <w:rsid w:val="00FE5EB4"/>
    <w:rsid w:val="00FE6361"/>
    <w:rsid w:val="00FE66E6"/>
    <w:rsid w:val="00FE6A7E"/>
    <w:rsid w:val="00FE7441"/>
    <w:rsid w:val="00FE77DB"/>
    <w:rsid w:val="00FE7A01"/>
    <w:rsid w:val="00FF0017"/>
    <w:rsid w:val="00FF0883"/>
    <w:rsid w:val="00FF0D88"/>
    <w:rsid w:val="00FF0E28"/>
    <w:rsid w:val="00FF10B5"/>
    <w:rsid w:val="00FF1540"/>
    <w:rsid w:val="00FF23AF"/>
    <w:rsid w:val="00FF2A2B"/>
    <w:rsid w:val="00FF4C81"/>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E05"/>
    <w:pPr>
      <w:widowControl w:val="0"/>
      <w:jc w:val="both"/>
    </w:pPr>
    <w:rPr>
      <w:szCs w:val="24"/>
    </w:rPr>
  </w:style>
  <w:style w:type="paragraph" w:styleId="Heading1">
    <w:name w:val="heading 1"/>
    <w:basedOn w:val="Normal"/>
    <w:next w:val="Normal"/>
    <w:link w:val="Heading1Char1"/>
    <w:uiPriority w:val="99"/>
    <w:qFormat/>
    <w:rsid w:val="008A6EB4"/>
    <w:pPr>
      <w:keepNext/>
      <w:keepLines/>
      <w:spacing w:before="340" w:after="330" w:line="578" w:lineRule="auto"/>
      <w:outlineLvl w:val="0"/>
    </w:pPr>
    <w:rPr>
      <w:b/>
      <w:kern w:val="44"/>
      <w:sz w:val="44"/>
      <w:szCs w:val="20"/>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sz w:val="32"/>
      <w:szCs w:val="20"/>
    </w:rPr>
  </w:style>
  <w:style w:type="paragraph" w:styleId="Heading3">
    <w:name w:val="heading 3"/>
    <w:basedOn w:val="Normal"/>
    <w:next w:val="Normal"/>
    <w:link w:val="Heading3Char1"/>
    <w:uiPriority w:val="99"/>
    <w:qFormat/>
    <w:rsid w:val="007274EF"/>
    <w:pPr>
      <w:keepNext/>
      <w:keepLines/>
      <w:spacing w:before="260" w:after="260" w:line="416" w:lineRule="auto"/>
      <w:outlineLvl w:val="2"/>
    </w:pPr>
    <w:rPr>
      <w:rFonts w:ascii="Calibri" w:hAnsi="Calibri"/>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00484"/>
    <w:rPr>
      <w:rFonts w:cs="Times New Roman"/>
      <w:b/>
      <w:bCs/>
      <w:kern w:val="44"/>
      <w:sz w:val="44"/>
      <w:szCs w:val="44"/>
    </w:rPr>
  </w:style>
  <w:style w:type="character" w:customStyle="1" w:styleId="Heading2Char">
    <w:name w:val="Heading 2 Char"/>
    <w:basedOn w:val="DefaultParagraphFont"/>
    <w:link w:val="Heading2"/>
    <w:uiPriority w:val="99"/>
    <w:semiHidden/>
    <w:locked/>
    <w:rsid w:val="00900484"/>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900484"/>
    <w:rPr>
      <w:rFonts w:cs="Times New Roman"/>
      <w:b/>
      <w:bCs/>
      <w:sz w:val="32"/>
      <w:szCs w:val="32"/>
    </w:rPr>
  </w:style>
  <w:style w:type="character" w:customStyle="1" w:styleId="1CharChar">
    <w:name w:val="样式1 Char Char"/>
    <w:link w:val="1"/>
    <w:uiPriority w:val="99"/>
    <w:locked/>
    <w:rsid w:val="005E1E05"/>
    <w:rPr>
      <w:rFonts w:ascii="黑体" w:eastAsia="黑体" w:hAnsi="Courier New"/>
      <w:snapToGrid w:val="0"/>
      <w:kern w:val="2"/>
      <w:sz w:val="32"/>
      <w:lang w:val="en-US" w:eastAsia="zh-CN"/>
    </w:rPr>
  </w:style>
  <w:style w:type="character" w:customStyle="1" w:styleId="ca-41">
    <w:name w:val="ca-41"/>
    <w:uiPriority w:val="99"/>
    <w:rsid w:val="005E1E05"/>
    <w:rPr>
      <w:rFonts w:ascii="??_GB2312" w:eastAsia="Times New Roman"/>
      <w:color w:val="000000"/>
      <w:sz w:val="32"/>
    </w:rPr>
  </w:style>
  <w:style w:type="character" w:customStyle="1" w:styleId="ca-01">
    <w:name w:val="ca-01"/>
    <w:uiPriority w:val="99"/>
    <w:rsid w:val="005E1E05"/>
    <w:rPr>
      <w:rFonts w:ascii="Times New Roman"/>
      <w:b/>
      <w:color w:val="000000"/>
      <w:spacing w:val="-20"/>
      <w:sz w:val="44"/>
    </w:rPr>
  </w:style>
  <w:style w:type="character" w:customStyle="1" w:styleId="CharChar1">
    <w:name w:val="Char Char1"/>
    <w:uiPriority w:val="99"/>
    <w:locked/>
    <w:rsid w:val="005E1E05"/>
    <w:rPr>
      <w:rFonts w:ascii="宋体" w:eastAsia="宋体" w:hAnsi="Courier New"/>
      <w:kern w:val="2"/>
      <w:sz w:val="21"/>
      <w:lang w:val="en-US" w:eastAsia="zh-CN"/>
    </w:rPr>
  </w:style>
  <w:style w:type="character" w:customStyle="1" w:styleId="CharChar2">
    <w:name w:val="Char Char2"/>
    <w:uiPriority w:val="99"/>
    <w:rsid w:val="005E1E05"/>
    <w:rPr>
      <w:rFonts w:ascii="黑体" w:eastAsia="黑体"/>
      <w:sz w:val="24"/>
      <w:lang w:val="en-US" w:eastAsia="zh-CN"/>
    </w:rPr>
  </w:style>
  <w:style w:type="character" w:customStyle="1" w:styleId="1Char">
    <w:name w:val="样式1 Char"/>
    <w:uiPriority w:val="99"/>
    <w:rsid w:val="005E1E05"/>
    <w:rPr>
      <w:rFonts w:ascii="黑体" w:eastAsia="黑体" w:hAnsi="Courier New"/>
      <w:snapToGrid w:val="0"/>
      <w:kern w:val="2"/>
      <w:sz w:val="32"/>
      <w:lang w:val="en-US" w:eastAsia="zh-CN"/>
    </w:rPr>
  </w:style>
  <w:style w:type="character" w:customStyle="1" w:styleId="Char">
    <w:name w:val="纯文本 Char"/>
    <w:uiPriority w:val="99"/>
    <w:rsid w:val="005E1E05"/>
    <w:rPr>
      <w:rFonts w:ascii="宋体" w:eastAsia="宋体" w:hAnsi="Courier New"/>
      <w:kern w:val="2"/>
      <w:sz w:val="21"/>
      <w:lang w:val="en-US" w:eastAsia="zh-CN"/>
    </w:rPr>
  </w:style>
  <w:style w:type="character" w:customStyle="1" w:styleId="2Char">
    <w:name w:val="样式2 Char"/>
    <w:link w:val="2"/>
    <w:uiPriority w:val="99"/>
    <w:locked/>
    <w:rsid w:val="005E1E05"/>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5E1E05"/>
    <w:rPr>
      <w:rFonts w:eastAsia="仿宋_GB2312" w:cs="Times New Roman"/>
      <w:sz w:val="32"/>
    </w:rPr>
  </w:style>
  <w:style w:type="character" w:customStyle="1" w:styleId="PlainTextChar1">
    <w:name w:val="Plain Text Char1"/>
    <w:uiPriority w:val="99"/>
    <w:locked/>
    <w:rsid w:val="005E1E05"/>
    <w:rPr>
      <w:rFonts w:ascii="宋体" w:eastAsia="宋体" w:hAnsi="Courier New"/>
      <w:kern w:val="2"/>
      <w:sz w:val="21"/>
      <w:lang w:val="en-US" w:eastAsia="zh-CN"/>
    </w:rPr>
  </w:style>
  <w:style w:type="character" w:customStyle="1" w:styleId="CharChar">
    <w:name w:val="Char Char"/>
    <w:uiPriority w:val="99"/>
    <w:rsid w:val="005E1E05"/>
    <w:rPr>
      <w:rFonts w:ascii="宋体" w:eastAsia="宋体" w:hAnsi="Courier New"/>
      <w:kern w:val="2"/>
      <w:sz w:val="21"/>
      <w:lang w:val="en-US" w:eastAsia="zh-CN"/>
    </w:rPr>
  </w:style>
  <w:style w:type="character" w:styleId="PageNumber">
    <w:name w:val="page number"/>
    <w:basedOn w:val="DefaultParagraphFont"/>
    <w:uiPriority w:val="99"/>
    <w:rsid w:val="005E1E05"/>
    <w:rPr>
      <w:rFonts w:cs="Times New Roman"/>
    </w:rPr>
  </w:style>
  <w:style w:type="character" w:customStyle="1" w:styleId="BodyTextChar1">
    <w:name w:val="Body Text Char1"/>
    <w:uiPriority w:val="99"/>
    <w:locked/>
    <w:rsid w:val="005E1E05"/>
    <w:rPr>
      <w:rFonts w:eastAsia="华文中宋"/>
      <w:kern w:val="2"/>
      <w:sz w:val="24"/>
      <w:lang w:val="en-US" w:eastAsia="zh-CN"/>
    </w:rPr>
  </w:style>
  <w:style w:type="character" w:customStyle="1" w:styleId="ca-11">
    <w:name w:val="ca-11"/>
    <w:uiPriority w:val="99"/>
    <w:rsid w:val="005E1E05"/>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5E1E05"/>
    <w:pPr>
      <w:widowControl w:val="0"/>
      <w:jc w:val="both"/>
    </w:pPr>
    <w:rPr>
      <w:szCs w:val="24"/>
    </w:rPr>
  </w:style>
  <w:style w:type="paragraph" w:styleId="BodyText2">
    <w:name w:val="Body Text 2"/>
    <w:basedOn w:val="Normal"/>
    <w:link w:val="BodyText2Char"/>
    <w:uiPriority w:val="99"/>
    <w:rsid w:val="005E1E05"/>
    <w:pPr>
      <w:spacing w:after="120" w:line="480" w:lineRule="auto"/>
    </w:pPr>
  </w:style>
  <w:style w:type="character" w:customStyle="1" w:styleId="BodyText2Char">
    <w:name w:val="Body Text 2 Char"/>
    <w:basedOn w:val="DefaultParagraphFont"/>
    <w:link w:val="BodyText2"/>
    <w:uiPriority w:val="99"/>
    <w:semiHidden/>
    <w:locked/>
    <w:rsid w:val="00900484"/>
    <w:rPr>
      <w:rFonts w:cs="Times New Roman"/>
      <w:sz w:val="24"/>
      <w:szCs w:val="24"/>
    </w:rPr>
  </w:style>
  <w:style w:type="paragraph" w:customStyle="1" w:styleId="p0">
    <w:name w:val="p0"/>
    <w:basedOn w:val="Normal"/>
    <w:uiPriority w:val="99"/>
    <w:rsid w:val="005E1E05"/>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5E1E05"/>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5E1E05"/>
  </w:style>
  <w:style w:type="paragraph" w:customStyle="1" w:styleId="p16">
    <w:name w:val="p16"/>
    <w:basedOn w:val="Normal"/>
    <w:uiPriority w:val="99"/>
    <w:rsid w:val="005E1E05"/>
    <w:pPr>
      <w:widowControl/>
    </w:pPr>
    <w:rPr>
      <w:kern w:val="0"/>
      <w:szCs w:val="21"/>
    </w:rPr>
  </w:style>
  <w:style w:type="paragraph" w:styleId="BodyText">
    <w:name w:val="Body Text"/>
    <w:basedOn w:val="Normal"/>
    <w:link w:val="BodyTextChar"/>
    <w:uiPriority w:val="99"/>
    <w:rsid w:val="005E1E05"/>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sid w:val="00900484"/>
    <w:rPr>
      <w:rFonts w:cs="Times New Roman"/>
      <w:sz w:val="24"/>
      <w:szCs w:val="24"/>
    </w:rPr>
  </w:style>
  <w:style w:type="paragraph" w:styleId="Date">
    <w:name w:val="Date"/>
    <w:basedOn w:val="Normal"/>
    <w:next w:val="Normal"/>
    <w:link w:val="DateChar"/>
    <w:uiPriority w:val="99"/>
    <w:rsid w:val="005E1E05"/>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900484"/>
    <w:rPr>
      <w:rFonts w:cs="Times New Roman"/>
      <w:sz w:val="24"/>
      <w:szCs w:val="24"/>
    </w:rPr>
  </w:style>
  <w:style w:type="paragraph" w:styleId="Header">
    <w:name w:val="header"/>
    <w:basedOn w:val="Normal"/>
    <w:link w:val="HeaderChar"/>
    <w:uiPriority w:val="99"/>
    <w:rsid w:val="005E1E0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900484"/>
    <w:rPr>
      <w:rFonts w:cs="Times New Roman"/>
      <w:sz w:val="18"/>
      <w:szCs w:val="18"/>
    </w:rPr>
  </w:style>
  <w:style w:type="paragraph" w:styleId="List">
    <w:name w:val="List"/>
    <w:basedOn w:val="Normal"/>
    <w:uiPriority w:val="99"/>
    <w:rsid w:val="005E1E05"/>
    <w:pPr>
      <w:ind w:left="200" w:hangingChars="200" w:hanging="200"/>
    </w:pPr>
  </w:style>
  <w:style w:type="paragraph" w:customStyle="1" w:styleId="1">
    <w:name w:val="样式1"/>
    <w:basedOn w:val="PlainText"/>
    <w:link w:val="1CharChar"/>
    <w:uiPriority w:val="99"/>
    <w:rsid w:val="005E1E05"/>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1"/>
    <w:uiPriority w:val="99"/>
    <w:rsid w:val="005E1E05"/>
    <w:pPr>
      <w:ind w:firstLineChars="200" w:firstLine="640"/>
    </w:pPr>
    <w:rPr>
      <w:rFonts w:eastAsia="仿宋_GB2312"/>
      <w:color w:val="000000"/>
      <w:sz w:val="32"/>
      <w:szCs w:val="20"/>
      <w:lang w:val="zh-CN"/>
    </w:rPr>
  </w:style>
  <w:style w:type="character" w:customStyle="1" w:styleId="BodyTextIndentChar">
    <w:name w:val="Body Text Indent Char"/>
    <w:basedOn w:val="DefaultParagraphFont"/>
    <w:link w:val="BodyTextIndent"/>
    <w:uiPriority w:val="99"/>
    <w:semiHidden/>
    <w:locked/>
    <w:rsid w:val="00900484"/>
    <w:rPr>
      <w:rFonts w:cs="Times New Roman"/>
      <w:sz w:val="24"/>
      <w:szCs w:val="24"/>
    </w:rPr>
  </w:style>
  <w:style w:type="paragraph" w:styleId="Footer">
    <w:name w:val="footer"/>
    <w:basedOn w:val="Normal"/>
    <w:link w:val="FooterChar1"/>
    <w:uiPriority w:val="99"/>
    <w:rsid w:val="005E1E05"/>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sid w:val="00900484"/>
    <w:rPr>
      <w:rFonts w:cs="Times New Roman"/>
      <w:sz w:val="18"/>
      <w:szCs w:val="18"/>
    </w:rPr>
  </w:style>
  <w:style w:type="paragraph" w:styleId="NormalWeb">
    <w:name w:val="Normal (Web)"/>
    <w:basedOn w:val="Normal"/>
    <w:uiPriority w:val="99"/>
    <w:rsid w:val="005E1E05"/>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5E1E05"/>
    <w:rPr>
      <w:rFonts w:ascii="宋体" w:hAnsi="Courier New"/>
      <w:szCs w:val="20"/>
    </w:rPr>
  </w:style>
  <w:style w:type="character" w:customStyle="1" w:styleId="PlainTextChar">
    <w:name w:val="Plain Text Char"/>
    <w:basedOn w:val="DefaultParagraphFont"/>
    <w:link w:val="PlainText"/>
    <w:uiPriority w:val="99"/>
    <w:semiHidden/>
    <w:locked/>
    <w:rsid w:val="00900484"/>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5E1E05"/>
  </w:style>
  <w:style w:type="paragraph" w:customStyle="1" w:styleId="content-parag">
    <w:name w:val="content-parag"/>
    <w:basedOn w:val="Normal"/>
    <w:uiPriority w:val="99"/>
    <w:rsid w:val="005E1E05"/>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5E1E05"/>
    <w:rPr>
      <w:rFonts w:ascii="宋体" w:hAnsi="Courier New"/>
      <w:szCs w:val="20"/>
    </w:rPr>
  </w:style>
  <w:style w:type="paragraph" w:customStyle="1" w:styleId="5">
    <w:name w:val="样式5"/>
    <w:basedOn w:val="1"/>
    <w:uiPriority w:val="99"/>
    <w:rsid w:val="005E1E05"/>
    <w:pPr>
      <w:ind w:firstLineChars="0" w:firstLine="0"/>
      <w:jc w:val="center"/>
    </w:pPr>
  </w:style>
  <w:style w:type="paragraph" w:customStyle="1" w:styleId="a">
    <w:name w:val="列出段落"/>
    <w:basedOn w:val="Normal"/>
    <w:uiPriority w:val="99"/>
    <w:rsid w:val="005E1E05"/>
    <w:pPr>
      <w:ind w:firstLineChars="200" w:firstLine="420"/>
    </w:pPr>
  </w:style>
  <w:style w:type="paragraph" w:customStyle="1" w:styleId="NewNewNewNewNewNewNew">
    <w:name w:val="正文 New New New New New New New"/>
    <w:uiPriority w:val="99"/>
    <w:rsid w:val="005E1E05"/>
    <w:pPr>
      <w:widowControl w:val="0"/>
      <w:jc w:val="both"/>
    </w:pPr>
    <w:rPr>
      <w:szCs w:val="24"/>
    </w:rPr>
  </w:style>
  <w:style w:type="paragraph" w:customStyle="1" w:styleId="New0">
    <w:name w:val="正文 New"/>
    <w:uiPriority w:val="99"/>
    <w:rsid w:val="005E1E05"/>
    <w:pPr>
      <w:widowControl w:val="0"/>
      <w:jc w:val="both"/>
    </w:pPr>
  </w:style>
  <w:style w:type="paragraph" w:customStyle="1" w:styleId="CharCharCharCharCharCharChar">
    <w:name w:val="Char Char Char Char Char Char Char"/>
    <w:basedOn w:val="Normal"/>
    <w:uiPriority w:val="99"/>
    <w:semiHidden/>
    <w:rsid w:val="005E1E05"/>
  </w:style>
  <w:style w:type="paragraph" w:customStyle="1" w:styleId="Char1">
    <w:name w:val="Char1"/>
    <w:basedOn w:val="Normal"/>
    <w:uiPriority w:val="99"/>
    <w:semiHidden/>
    <w:rsid w:val="005E1E05"/>
  </w:style>
  <w:style w:type="paragraph" w:customStyle="1" w:styleId="CharCharCharChar">
    <w:name w:val="Char Char Char Char"/>
    <w:basedOn w:val="Normal"/>
    <w:uiPriority w:val="99"/>
    <w:semiHidden/>
    <w:rsid w:val="005E1E05"/>
  </w:style>
  <w:style w:type="paragraph" w:customStyle="1" w:styleId="reader-word-layerreader-word-s1-2">
    <w:name w:val="reader-word-layer reader-word-s1-2"/>
    <w:basedOn w:val="Normal"/>
    <w:uiPriority w:val="99"/>
    <w:rsid w:val="005E1E05"/>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5E1E05"/>
    <w:pPr>
      <w:widowControl w:val="0"/>
      <w:jc w:val="both"/>
    </w:pPr>
    <w:rPr>
      <w:szCs w:val="24"/>
    </w:rPr>
  </w:style>
  <w:style w:type="paragraph" w:customStyle="1" w:styleId="CharCharChar">
    <w:name w:val="Char Char Char"/>
    <w:basedOn w:val="Normal"/>
    <w:uiPriority w:val="99"/>
    <w:rsid w:val="005E1E05"/>
    <w:rPr>
      <w:rFonts w:eastAsia="仿宋_GB2312"/>
      <w:sz w:val="32"/>
      <w:szCs w:val="20"/>
    </w:rPr>
  </w:style>
  <w:style w:type="paragraph" w:customStyle="1" w:styleId="4">
    <w:name w:val="样式4"/>
    <w:basedOn w:val="PlainText"/>
    <w:uiPriority w:val="99"/>
    <w:rsid w:val="005E1E05"/>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5E1E05"/>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sid w:val="00900484"/>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sid w:val="00900484"/>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character" w:customStyle="1" w:styleId="Heading1Char1">
    <w:name w:val="Heading 1 Char1"/>
    <w:link w:val="Heading1"/>
    <w:uiPriority w:val="99"/>
    <w:locked/>
    <w:rsid w:val="008A6EB4"/>
    <w:rPr>
      <w:b/>
      <w:kern w:val="44"/>
      <w:sz w:val="44"/>
    </w:rPr>
  </w:style>
  <w:style w:type="paragraph" w:customStyle="1" w:styleId="Default">
    <w:name w:val="Default"/>
    <w:uiPriority w:val="99"/>
    <w:rsid w:val="0035143C"/>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35143C"/>
    <w:pPr>
      <w:spacing w:after="618"/>
    </w:pPr>
  </w:style>
  <w:style w:type="paragraph" w:styleId="CommentText">
    <w:name w:val="annotation text"/>
    <w:basedOn w:val="Normal"/>
    <w:link w:val="CommentTextChar1"/>
    <w:uiPriority w:val="99"/>
    <w:rsid w:val="00C61811"/>
    <w:pPr>
      <w:jc w:val="left"/>
    </w:pPr>
    <w:rPr>
      <w:rFonts w:ascii="Calibri" w:hAnsi="Calibri"/>
      <w:sz w:val="24"/>
      <w:szCs w:val="20"/>
    </w:rPr>
  </w:style>
  <w:style w:type="character" w:customStyle="1" w:styleId="CommentTextChar">
    <w:name w:val="Comment Text Char"/>
    <w:basedOn w:val="DefaultParagraphFont"/>
    <w:link w:val="CommentText"/>
    <w:uiPriority w:val="99"/>
    <w:semiHidden/>
    <w:locked/>
    <w:rsid w:val="00900484"/>
    <w:rPr>
      <w:rFonts w:cs="Times New Roman"/>
      <w:sz w:val="24"/>
      <w:szCs w:val="24"/>
    </w:rPr>
  </w:style>
  <w:style w:type="character" w:customStyle="1" w:styleId="CommentTextChar1">
    <w:name w:val="Comment Text Char1"/>
    <w:link w:val="CommentText"/>
    <w:uiPriority w:val="99"/>
    <w:locked/>
    <w:rsid w:val="00C61811"/>
    <w:rPr>
      <w:rFonts w:ascii="Calibri" w:hAnsi="Calibri"/>
      <w:kern w:val="2"/>
      <w:sz w:val="24"/>
    </w:rPr>
  </w:style>
  <w:style w:type="paragraph" w:styleId="TableofAuthorities">
    <w:name w:val="table of authorities"/>
    <w:basedOn w:val="Normal"/>
    <w:next w:val="Normal"/>
    <w:uiPriority w:val="99"/>
    <w:rsid w:val="00AC4087"/>
    <w:pPr>
      <w:ind w:leftChars="200" w:left="420"/>
    </w:pPr>
    <w:rPr>
      <w:rFonts w:ascii="等线" w:eastAsia="等线" w:hAnsi="等线" w:cs="等线"/>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uiPriority w:val="99"/>
    <w:rsid w:val="00666DB6"/>
    <w:pPr>
      <w:widowControl/>
      <w:spacing w:after="160" w:line="240" w:lineRule="exact"/>
      <w:jc w:val="left"/>
    </w:pPr>
    <w:rPr>
      <w:szCs w:val="20"/>
    </w:rPr>
  </w:style>
  <w:style w:type="paragraph" w:customStyle="1" w:styleId="BodyText0">
    <w:name w:val="BodyText"/>
    <w:basedOn w:val="Normal"/>
    <w:uiPriority w:val="99"/>
    <w:rsid w:val="00666DB6"/>
    <w:pPr>
      <w:spacing w:after="120" w:line="580" w:lineRule="exact"/>
      <w:textAlignment w:val="baseline"/>
    </w:pPr>
    <w:rPr>
      <w:rFonts w:ascii="BatangChe" w:eastAsia="方正仿宋_GBK" w:hAnsi="BatangChe"/>
      <w:kern w:val="0"/>
      <w:sz w:val="32"/>
      <w:szCs w:val="32"/>
    </w:rPr>
  </w:style>
  <w:style w:type="paragraph" w:customStyle="1" w:styleId="NormalIndent1">
    <w:name w:val="Normal Indent1"/>
    <w:basedOn w:val="Normal"/>
    <w:uiPriority w:val="99"/>
    <w:rsid w:val="00621AB7"/>
    <w:pPr>
      <w:ind w:firstLineChars="200" w:firstLine="420"/>
    </w:pPr>
    <w:rPr>
      <w:szCs w:val="20"/>
    </w:rPr>
  </w:style>
  <w:style w:type="character" w:customStyle="1" w:styleId="Heading3Char1">
    <w:name w:val="Heading 3 Char1"/>
    <w:link w:val="Heading3"/>
    <w:uiPriority w:val="99"/>
    <w:semiHidden/>
    <w:locked/>
    <w:rsid w:val="007274EF"/>
    <w:rPr>
      <w:rFonts w:ascii="Calibri" w:hAnsi="Calibri"/>
      <w:b/>
      <w:kern w:val="2"/>
      <w:sz w:val="32"/>
    </w:rPr>
  </w:style>
  <w:style w:type="paragraph" w:customStyle="1" w:styleId="BodyText1I2">
    <w:name w:val="BodyText1I2"/>
    <w:basedOn w:val="Normal"/>
    <w:uiPriority w:val="99"/>
    <w:rsid w:val="008A4DCF"/>
    <w:pPr>
      <w:suppressAutoHyphens/>
      <w:spacing w:after="120"/>
      <w:ind w:leftChars="200" w:left="420" w:firstLineChars="200" w:firstLine="420"/>
      <w:textAlignment w:val="baseline"/>
    </w:pPr>
    <w:rPr>
      <w:rFonts w:ascii="Calibri" w:hAnsi="Calibri"/>
    </w:rPr>
  </w:style>
  <w:style w:type="paragraph" w:styleId="BodyTextFirstIndent2">
    <w:name w:val="Body Text First Indent 2"/>
    <w:basedOn w:val="BodyTextIndent"/>
    <w:link w:val="BodyTextFirstIndent2Char1"/>
    <w:uiPriority w:val="99"/>
    <w:rsid w:val="00FE5EB4"/>
    <w:pPr>
      <w:spacing w:after="120"/>
      <w:ind w:leftChars="200" w:left="420" w:firstLine="420"/>
    </w:pPr>
    <w:rPr>
      <w:color w:val="auto"/>
      <w:lang w:val="en-US"/>
    </w:rPr>
  </w:style>
  <w:style w:type="character" w:customStyle="1" w:styleId="BodyTextFirstIndent2Char">
    <w:name w:val="Body Text First Indent 2 Char"/>
    <w:basedOn w:val="BodyTextIndentChar"/>
    <w:link w:val="BodyTextFirstIndent2"/>
    <w:uiPriority w:val="99"/>
    <w:semiHidden/>
    <w:locked/>
    <w:rsid w:val="00900484"/>
  </w:style>
  <w:style w:type="character" w:customStyle="1" w:styleId="BodyTextIndentChar1">
    <w:name w:val="Body Text Indent Char1"/>
    <w:link w:val="BodyTextIndent"/>
    <w:uiPriority w:val="99"/>
    <w:locked/>
    <w:rsid w:val="00FE5EB4"/>
    <w:rPr>
      <w:rFonts w:eastAsia="仿宋_GB2312"/>
      <w:color w:val="000000"/>
      <w:kern w:val="2"/>
      <w:sz w:val="32"/>
      <w:lang w:val="zh-CN"/>
    </w:rPr>
  </w:style>
  <w:style w:type="character" w:customStyle="1" w:styleId="BodyTextFirstIndent2Char1">
    <w:name w:val="Body Text First Indent 2 Char1"/>
    <w:basedOn w:val="BodyTextIndentChar1"/>
    <w:link w:val="BodyTextFirstIndent2"/>
    <w:uiPriority w:val="99"/>
    <w:locked/>
    <w:rsid w:val="00FE5EB4"/>
    <w:rPr>
      <w:rFonts w:cs="Times New Roman"/>
      <w:szCs w:val="32"/>
    </w:rPr>
  </w:style>
</w:styles>
</file>

<file path=word/webSettings.xml><?xml version="1.0" encoding="utf-8"?>
<w:webSettings xmlns:r="http://schemas.openxmlformats.org/officeDocument/2006/relationships" xmlns:w="http://schemas.openxmlformats.org/wordprocessingml/2006/main">
  <w:divs>
    <w:div w:id="409430909">
      <w:marLeft w:val="0"/>
      <w:marRight w:val="0"/>
      <w:marTop w:val="0"/>
      <w:marBottom w:val="0"/>
      <w:divBdr>
        <w:top w:val="none" w:sz="0" w:space="0" w:color="auto"/>
        <w:left w:val="none" w:sz="0" w:space="0" w:color="auto"/>
        <w:bottom w:val="none" w:sz="0" w:space="0" w:color="auto"/>
        <w:right w:val="none" w:sz="0" w:space="0" w:color="auto"/>
      </w:divBdr>
    </w:div>
    <w:div w:id="409430910">
      <w:marLeft w:val="0"/>
      <w:marRight w:val="0"/>
      <w:marTop w:val="0"/>
      <w:marBottom w:val="0"/>
      <w:divBdr>
        <w:top w:val="none" w:sz="0" w:space="0" w:color="auto"/>
        <w:left w:val="none" w:sz="0" w:space="0" w:color="auto"/>
        <w:bottom w:val="none" w:sz="0" w:space="0" w:color="auto"/>
        <w:right w:val="none" w:sz="0" w:space="0" w:color="auto"/>
      </w:divBdr>
    </w:div>
    <w:div w:id="409430911">
      <w:marLeft w:val="0"/>
      <w:marRight w:val="0"/>
      <w:marTop w:val="0"/>
      <w:marBottom w:val="0"/>
      <w:divBdr>
        <w:top w:val="none" w:sz="0" w:space="0" w:color="auto"/>
        <w:left w:val="none" w:sz="0" w:space="0" w:color="auto"/>
        <w:bottom w:val="none" w:sz="0" w:space="0" w:color="auto"/>
        <w:right w:val="none" w:sz="0" w:space="0" w:color="auto"/>
      </w:divBdr>
    </w:div>
    <w:div w:id="409430912">
      <w:marLeft w:val="0"/>
      <w:marRight w:val="0"/>
      <w:marTop w:val="0"/>
      <w:marBottom w:val="0"/>
      <w:divBdr>
        <w:top w:val="none" w:sz="0" w:space="0" w:color="auto"/>
        <w:left w:val="none" w:sz="0" w:space="0" w:color="auto"/>
        <w:bottom w:val="none" w:sz="0" w:space="0" w:color="auto"/>
        <w:right w:val="none" w:sz="0" w:space="0" w:color="auto"/>
      </w:divBdr>
    </w:div>
    <w:div w:id="409430913">
      <w:marLeft w:val="0"/>
      <w:marRight w:val="0"/>
      <w:marTop w:val="0"/>
      <w:marBottom w:val="0"/>
      <w:divBdr>
        <w:top w:val="none" w:sz="0" w:space="0" w:color="auto"/>
        <w:left w:val="none" w:sz="0" w:space="0" w:color="auto"/>
        <w:bottom w:val="none" w:sz="0" w:space="0" w:color="auto"/>
        <w:right w:val="none" w:sz="0" w:space="0" w:color="auto"/>
      </w:divBdr>
    </w:div>
    <w:div w:id="409430914">
      <w:marLeft w:val="0"/>
      <w:marRight w:val="0"/>
      <w:marTop w:val="0"/>
      <w:marBottom w:val="0"/>
      <w:divBdr>
        <w:top w:val="none" w:sz="0" w:space="0" w:color="auto"/>
        <w:left w:val="none" w:sz="0" w:space="0" w:color="auto"/>
        <w:bottom w:val="none" w:sz="0" w:space="0" w:color="auto"/>
        <w:right w:val="none" w:sz="0" w:space="0" w:color="auto"/>
      </w:divBdr>
    </w:div>
    <w:div w:id="409430915">
      <w:marLeft w:val="0"/>
      <w:marRight w:val="0"/>
      <w:marTop w:val="0"/>
      <w:marBottom w:val="0"/>
      <w:divBdr>
        <w:top w:val="none" w:sz="0" w:space="0" w:color="auto"/>
        <w:left w:val="none" w:sz="0" w:space="0" w:color="auto"/>
        <w:bottom w:val="none" w:sz="0" w:space="0" w:color="auto"/>
        <w:right w:val="none" w:sz="0" w:space="0" w:color="auto"/>
      </w:divBdr>
    </w:div>
    <w:div w:id="40943091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9</Pages>
  <Words>672</Words>
  <Characters>3833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2022-08-10T05:33:00Z</cp:lastPrinted>
  <dcterms:created xsi:type="dcterms:W3CDTF">2022-12-26T02:22:00Z</dcterms:created>
  <dcterms:modified xsi:type="dcterms:W3CDTF">2022-12-26T02:22:00Z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