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smallCaps w:val="0"/>
          <w:spacing w:val="-6"/>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smallCaps w:val="0"/>
          <w:spacing w:val="-6"/>
          <w:lang w:val="en-US" w:eastAsia="zh-CN"/>
        </w:rPr>
      </w:pPr>
    </w:p>
    <w:p>
      <w:pPr>
        <w:pStyle w:val="2"/>
        <w:rPr>
          <w:rFonts w:hint="eastAsia" w:ascii="宋体" w:hAnsi="宋体" w:eastAsia="宋体" w:cs="宋体"/>
          <w:smallCaps w:val="0"/>
          <w:spacing w:val="-6"/>
        </w:rPr>
      </w:pPr>
      <w:r>
        <w:rPr>
          <w:rFonts w:hint="eastAsia" w:ascii="宋体" w:hAnsi="宋体" w:eastAsia="宋体" w:cs="宋体"/>
          <w:smallCaps w:val="0"/>
          <w:spacing w:val="-6"/>
        </w:rPr>
        <w:t>北京市实施《中华人民共和国</w:t>
      </w:r>
    </w:p>
    <w:p>
      <w:pPr>
        <w:pStyle w:val="2"/>
        <w:rPr>
          <w:rFonts w:hint="eastAsia" w:ascii="宋体" w:hAnsi="宋体" w:eastAsia="宋体" w:cs="宋体"/>
          <w:smallCaps w:val="0"/>
          <w:spacing w:val="-6"/>
        </w:rPr>
      </w:pPr>
      <w:r>
        <w:rPr>
          <w:rFonts w:hint="eastAsia" w:ascii="宋体" w:hAnsi="宋体" w:eastAsia="宋体" w:cs="宋体"/>
          <w:smallCaps w:val="0"/>
          <w:spacing w:val="-6"/>
        </w:rPr>
        <w:t>农民专业合作社法》办法</w:t>
      </w:r>
    </w:p>
    <w:p>
      <w:pPr>
        <w:pageBreakBefore w:val="0"/>
        <w:kinsoku/>
        <w:wordWrap/>
        <w:overflowPunct/>
        <w:topLinePunct w:val="0"/>
        <w:autoSpaceDE/>
        <w:autoSpaceDN/>
        <w:bidi w:val="0"/>
        <w:snapToGrid/>
        <w:spacing w:line="240" w:lineRule="atLeast"/>
        <w:ind w:right="0" w:rightChars="0"/>
        <w:jc w:val="both"/>
        <w:textAlignment w:val="auto"/>
        <w:rPr>
          <w:rFonts w:hint="eastAsia" w:ascii="楷体_GB2312" w:eastAsia="楷体_GB2312"/>
          <w:smallCaps w:val="0"/>
          <w:spacing w:val="-6"/>
          <w:sz w:val="32"/>
          <w:szCs w:val="30"/>
          <w:lang w:eastAsia="zh-CN"/>
        </w:rPr>
      </w:pPr>
      <w:bookmarkStart w:id="0" w:name="1"/>
    </w:p>
    <w:p>
      <w:pPr>
        <w:pageBreakBefore w:val="0"/>
        <w:kinsoku/>
        <w:wordWrap/>
        <w:overflowPunct/>
        <w:topLinePunct w:val="0"/>
        <w:autoSpaceDE/>
        <w:autoSpaceDN/>
        <w:bidi w:val="0"/>
        <w:snapToGrid/>
        <w:spacing w:line="240" w:lineRule="atLeast"/>
        <w:ind w:right="0" w:rightChars="0" w:firstLine="604"/>
        <w:jc w:val="both"/>
        <w:textAlignment w:val="auto"/>
        <w:rPr>
          <w:rFonts w:hint="eastAsia" w:ascii="楷体_GB2312" w:eastAsia="楷体_GB2312"/>
          <w:smallCaps w:val="0"/>
          <w:spacing w:val="-6"/>
          <w:sz w:val="32"/>
          <w:szCs w:val="30"/>
        </w:rPr>
      </w:pPr>
      <w:r>
        <w:rPr>
          <w:rFonts w:hint="eastAsia" w:ascii="楷体_GB2312" w:eastAsia="楷体_GB2312"/>
          <w:smallCaps w:val="0"/>
          <w:spacing w:val="-6"/>
          <w:sz w:val="32"/>
          <w:szCs w:val="30"/>
          <w:lang w:eastAsia="zh-CN"/>
        </w:rPr>
        <w:t>（</w:t>
      </w:r>
      <w:r>
        <w:rPr>
          <w:rFonts w:hint="eastAsia" w:ascii="楷体_GB2312" w:eastAsia="楷体_GB2312"/>
          <w:smallCaps w:val="0"/>
          <w:spacing w:val="-6"/>
          <w:sz w:val="32"/>
          <w:szCs w:val="30"/>
        </w:rPr>
        <w:t>2009年11月20日北京市第十三届人民代表大会常务</w:t>
      </w:r>
    </w:p>
    <w:p>
      <w:pPr>
        <w:pageBreakBefore w:val="0"/>
        <w:kinsoku/>
        <w:wordWrap/>
        <w:overflowPunct/>
        <w:topLinePunct w:val="0"/>
        <w:autoSpaceDE/>
        <w:autoSpaceDN/>
        <w:bidi w:val="0"/>
        <w:snapToGrid/>
        <w:spacing w:line="240" w:lineRule="atLeast"/>
        <w:ind w:right="0" w:rightChars="0" w:firstLine="604"/>
        <w:jc w:val="both"/>
        <w:textAlignment w:val="auto"/>
        <w:rPr>
          <w:rFonts w:hint="eastAsia" w:ascii="楷体_GB2312" w:eastAsia="楷体_GB2312"/>
          <w:smallCaps w:val="0"/>
          <w:spacing w:val="-6"/>
          <w:sz w:val="32"/>
          <w:szCs w:val="30"/>
        </w:rPr>
      </w:pPr>
      <w:bookmarkStart w:id="4" w:name="_GoBack"/>
      <w:bookmarkEnd w:id="4"/>
      <w:r>
        <w:rPr>
          <w:rFonts w:hint="eastAsia" w:ascii="楷体_GB2312" w:eastAsia="楷体_GB2312"/>
          <w:smallCaps w:val="0"/>
          <w:spacing w:val="-6"/>
          <w:sz w:val="32"/>
          <w:szCs w:val="30"/>
        </w:rPr>
        <w:t>委员会第十四次会议通过</w:t>
      </w:r>
      <w:r>
        <w:rPr>
          <w:rFonts w:hint="eastAsia" w:ascii="楷体_GB2312" w:eastAsia="楷体_GB2312"/>
          <w:smallCaps w:val="0"/>
          <w:spacing w:val="-6"/>
          <w:sz w:val="32"/>
          <w:szCs w:val="30"/>
          <w:lang w:eastAsia="zh-CN"/>
        </w:rPr>
        <w:t>）</w:t>
      </w:r>
    </w:p>
    <w:p>
      <w:pPr>
        <w:pageBreakBefore w:val="0"/>
        <w:widowControl/>
        <w:kinsoku/>
        <w:wordWrap/>
        <w:overflowPunct/>
        <w:topLinePunct w:val="0"/>
        <w:autoSpaceDE/>
        <w:autoSpaceDN/>
        <w:bidi w:val="0"/>
        <w:snapToGrid/>
        <w:spacing w:line="240" w:lineRule="atLeast"/>
        <w:ind w:right="0" w:rightChars="0" w:firstLine="2652" w:firstLineChars="845"/>
        <w:textAlignment w:val="auto"/>
        <w:rPr>
          <w:rFonts w:hint="eastAsia" w:eastAsia="仿宋_GB2312"/>
          <w:bCs/>
          <w:smallCaps w:val="0"/>
          <w:color w:val="000000"/>
          <w:spacing w:val="-6"/>
          <w:kern w:val="0"/>
          <w:sz w:val="32"/>
          <w:szCs w:val="32"/>
        </w:rPr>
      </w:pPr>
    </w:p>
    <w:p>
      <w:pPr>
        <w:pageBreakBefore w:val="0"/>
        <w:widowControl/>
        <w:kinsoku/>
        <w:wordWrap/>
        <w:overflowPunct/>
        <w:topLinePunct w:val="0"/>
        <w:autoSpaceDE/>
        <w:autoSpaceDN/>
        <w:bidi w:val="0"/>
        <w:snapToGrid/>
        <w:spacing w:line="240" w:lineRule="atLeast"/>
        <w:ind w:right="0" w:rightChars="0"/>
        <w:jc w:val="center"/>
        <w:textAlignment w:val="auto"/>
        <w:rPr>
          <w:rFonts w:hint="eastAsia" w:eastAsia="黑体"/>
          <w:bCs/>
          <w:smallCaps w:val="0"/>
          <w:color w:val="000000"/>
          <w:spacing w:val="-6"/>
          <w:kern w:val="0"/>
          <w:sz w:val="32"/>
          <w:szCs w:val="32"/>
        </w:rPr>
      </w:pPr>
      <w:r>
        <w:rPr>
          <w:rFonts w:eastAsia="黑体"/>
          <w:bCs/>
          <w:smallCaps w:val="0"/>
          <w:color w:val="000000"/>
          <w:spacing w:val="-6"/>
          <w:kern w:val="0"/>
          <w:sz w:val="32"/>
          <w:szCs w:val="32"/>
        </w:rPr>
        <w:t>目</w:t>
      </w:r>
      <w:r>
        <w:rPr>
          <w:rFonts w:hint="eastAsia" w:eastAsia="黑体"/>
          <w:bCs/>
          <w:smallCaps w:val="0"/>
          <w:color w:val="000000"/>
          <w:spacing w:val="-6"/>
          <w:kern w:val="0"/>
          <w:sz w:val="32"/>
          <w:szCs w:val="32"/>
        </w:rPr>
        <w:t>　　</w:t>
      </w:r>
      <w:r>
        <w:rPr>
          <w:rFonts w:eastAsia="黑体"/>
          <w:bCs/>
          <w:smallCaps w:val="0"/>
          <w:color w:val="000000"/>
          <w:spacing w:val="-6"/>
          <w:kern w:val="0"/>
          <w:sz w:val="32"/>
          <w:szCs w:val="32"/>
        </w:rPr>
        <w:t>录</w:t>
      </w:r>
    </w:p>
    <w:p>
      <w:pPr>
        <w:pageBreakBefore w:val="0"/>
        <w:widowControl/>
        <w:kinsoku/>
        <w:wordWrap/>
        <w:overflowPunct/>
        <w:topLinePunct w:val="0"/>
        <w:autoSpaceDE/>
        <w:autoSpaceDN/>
        <w:bidi w:val="0"/>
        <w:snapToGrid/>
        <w:spacing w:line="240" w:lineRule="atLeast"/>
        <w:ind w:right="0" w:rightChars="0"/>
        <w:textAlignment w:val="auto"/>
        <w:rPr>
          <w:rFonts w:hint="eastAsia" w:eastAsia="仿宋_GB2312"/>
          <w:bCs/>
          <w:smallCaps w:val="0"/>
          <w:color w:val="000000"/>
          <w:spacing w:val="-6"/>
          <w:kern w:val="0"/>
          <w:sz w:val="32"/>
          <w:szCs w:val="32"/>
        </w:rPr>
      </w:pPr>
    </w:p>
    <w:p>
      <w:pPr>
        <w:pageBreakBefore w:val="0"/>
        <w:widowControl/>
        <w:kinsoku/>
        <w:wordWrap/>
        <w:overflowPunct/>
        <w:topLinePunct w:val="0"/>
        <w:autoSpaceDE/>
        <w:autoSpaceDN/>
        <w:bidi w:val="0"/>
        <w:snapToGrid/>
        <w:spacing w:line="240" w:lineRule="atLeast"/>
        <w:ind w:right="0" w:rightChars="0" w:firstLine="628" w:firstLineChars="200"/>
        <w:textAlignment w:val="auto"/>
        <w:rPr>
          <w:rFonts w:eastAsia="楷体_GB2312"/>
          <w:bCs/>
          <w:smallCaps w:val="0"/>
          <w:color w:val="000000"/>
          <w:spacing w:val="-6"/>
          <w:kern w:val="0"/>
          <w:sz w:val="32"/>
          <w:szCs w:val="32"/>
        </w:rPr>
      </w:pPr>
      <w:r>
        <w:rPr>
          <w:rFonts w:eastAsia="楷体_GB2312"/>
          <w:bCs/>
          <w:smallCaps w:val="0"/>
          <w:color w:val="000000"/>
          <w:spacing w:val="-6"/>
          <w:kern w:val="0"/>
          <w:sz w:val="32"/>
          <w:szCs w:val="32"/>
        </w:rPr>
        <w:t>第一章　总则</w:t>
      </w:r>
    </w:p>
    <w:p>
      <w:pPr>
        <w:pageBreakBefore w:val="0"/>
        <w:widowControl/>
        <w:kinsoku/>
        <w:wordWrap/>
        <w:overflowPunct/>
        <w:topLinePunct w:val="0"/>
        <w:autoSpaceDE/>
        <w:autoSpaceDN/>
        <w:bidi w:val="0"/>
        <w:snapToGrid/>
        <w:spacing w:line="240" w:lineRule="atLeast"/>
        <w:ind w:right="0" w:rightChars="0" w:firstLine="628" w:firstLineChars="200"/>
        <w:textAlignment w:val="auto"/>
        <w:rPr>
          <w:rFonts w:hint="eastAsia" w:eastAsia="楷体_GB2312"/>
          <w:bCs/>
          <w:smallCaps w:val="0"/>
          <w:color w:val="000000"/>
          <w:spacing w:val="-6"/>
          <w:kern w:val="0"/>
          <w:sz w:val="32"/>
          <w:szCs w:val="32"/>
          <w:shd w:val="pct10" w:color="auto" w:fill="FFFFFF"/>
        </w:rPr>
      </w:pPr>
      <w:r>
        <w:rPr>
          <w:rFonts w:eastAsia="楷体_GB2312"/>
          <w:bCs/>
          <w:smallCaps w:val="0"/>
          <w:color w:val="000000"/>
          <w:spacing w:val="-6"/>
          <w:kern w:val="0"/>
          <w:sz w:val="32"/>
          <w:szCs w:val="32"/>
        </w:rPr>
        <w:t>第二章　设立与</w:t>
      </w:r>
      <w:r>
        <w:rPr>
          <w:rFonts w:hint="eastAsia" w:eastAsia="楷体_GB2312"/>
          <w:bCs/>
          <w:smallCaps w:val="0"/>
          <w:color w:val="000000"/>
          <w:spacing w:val="-6"/>
          <w:kern w:val="0"/>
          <w:sz w:val="32"/>
          <w:szCs w:val="32"/>
        </w:rPr>
        <w:t>运行</w:t>
      </w:r>
    </w:p>
    <w:p>
      <w:pPr>
        <w:pageBreakBefore w:val="0"/>
        <w:widowControl/>
        <w:kinsoku/>
        <w:wordWrap/>
        <w:overflowPunct/>
        <w:topLinePunct w:val="0"/>
        <w:autoSpaceDE/>
        <w:autoSpaceDN/>
        <w:bidi w:val="0"/>
        <w:snapToGrid/>
        <w:spacing w:line="240" w:lineRule="atLeast"/>
        <w:ind w:right="0" w:rightChars="0" w:firstLine="628" w:firstLineChars="200"/>
        <w:textAlignment w:val="auto"/>
        <w:rPr>
          <w:rFonts w:eastAsia="楷体_GB2312"/>
          <w:bCs/>
          <w:smallCaps w:val="0"/>
          <w:color w:val="000000"/>
          <w:spacing w:val="-6"/>
          <w:kern w:val="0"/>
          <w:sz w:val="32"/>
          <w:szCs w:val="32"/>
        </w:rPr>
      </w:pPr>
      <w:r>
        <w:rPr>
          <w:rFonts w:eastAsia="楷体_GB2312"/>
          <w:bCs/>
          <w:smallCaps w:val="0"/>
          <w:color w:val="000000"/>
          <w:spacing w:val="-6"/>
          <w:kern w:val="0"/>
          <w:sz w:val="32"/>
          <w:szCs w:val="32"/>
        </w:rPr>
        <w:t>第三章　指导与服务</w:t>
      </w:r>
    </w:p>
    <w:p>
      <w:pPr>
        <w:pageBreakBefore w:val="0"/>
        <w:widowControl/>
        <w:kinsoku/>
        <w:wordWrap/>
        <w:overflowPunct/>
        <w:topLinePunct w:val="0"/>
        <w:autoSpaceDE/>
        <w:autoSpaceDN/>
        <w:bidi w:val="0"/>
        <w:snapToGrid/>
        <w:spacing w:line="240" w:lineRule="atLeast"/>
        <w:ind w:right="0" w:rightChars="0" w:firstLine="628" w:firstLineChars="200"/>
        <w:textAlignment w:val="auto"/>
        <w:rPr>
          <w:rFonts w:eastAsia="楷体_GB2312"/>
          <w:bCs/>
          <w:smallCaps w:val="0"/>
          <w:color w:val="000000"/>
          <w:spacing w:val="-6"/>
          <w:kern w:val="0"/>
          <w:sz w:val="32"/>
          <w:szCs w:val="32"/>
        </w:rPr>
      </w:pPr>
      <w:r>
        <w:rPr>
          <w:rFonts w:eastAsia="楷体_GB2312"/>
          <w:bCs/>
          <w:smallCaps w:val="0"/>
          <w:color w:val="000000"/>
          <w:spacing w:val="-6"/>
          <w:kern w:val="0"/>
          <w:sz w:val="32"/>
          <w:szCs w:val="32"/>
        </w:rPr>
        <w:t>第四章　扶持与促进</w:t>
      </w:r>
    </w:p>
    <w:p>
      <w:pPr>
        <w:pageBreakBefore w:val="0"/>
        <w:widowControl/>
        <w:kinsoku/>
        <w:wordWrap/>
        <w:overflowPunct/>
        <w:topLinePunct w:val="0"/>
        <w:autoSpaceDE/>
        <w:autoSpaceDN/>
        <w:bidi w:val="0"/>
        <w:snapToGrid/>
        <w:spacing w:line="240" w:lineRule="atLeast"/>
        <w:ind w:right="0" w:rightChars="0" w:firstLine="628" w:firstLineChars="200"/>
        <w:textAlignment w:val="auto"/>
        <w:rPr>
          <w:rFonts w:eastAsia="楷体_GB2312"/>
          <w:bCs/>
          <w:smallCaps w:val="0"/>
          <w:color w:val="000000"/>
          <w:spacing w:val="-6"/>
          <w:kern w:val="0"/>
          <w:sz w:val="32"/>
          <w:szCs w:val="32"/>
        </w:rPr>
      </w:pPr>
      <w:r>
        <w:rPr>
          <w:rFonts w:eastAsia="楷体_GB2312"/>
          <w:bCs/>
          <w:smallCaps w:val="0"/>
          <w:color w:val="000000"/>
          <w:spacing w:val="-6"/>
          <w:kern w:val="0"/>
          <w:sz w:val="32"/>
          <w:szCs w:val="32"/>
        </w:rPr>
        <w:t>第五章　法律责任</w:t>
      </w:r>
    </w:p>
    <w:p>
      <w:pPr>
        <w:pageBreakBefore w:val="0"/>
        <w:widowControl/>
        <w:kinsoku/>
        <w:wordWrap/>
        <w:overflowPunct/>
        <w:topLinePunct w:val="0"/>
        <w:autoSpaceDE/>
        <w:autoSpaceDN/>
        <w:bidi w:val="0"/>
        <w:snapToGrid/>
        <w:spacing w:line="240" w:lineRule="atLeast"/>
        <w:ind w:right="0" w:rightChars="0" w:firstLine="628" w:firstLineChars="200"/>
        <w:textAlignment w:val="auto"/>
        <w:rPr>
          <w:rFonts w:hint="eastAsia" w:eastAsia="楷体_GB2312"/>
          <w:bCs/>
          <w:smallCaps w:val="0"/>
          <w:color w:val="000000"/>
          <w:spacing w:val="-6"/>
          <w:kern w:val="0"/>
          <w:sz w:val="32"/>
          <w:szCs w:val="32"/>
        </w:rPr>
      </w:pPr>
      <w:r>
        <w:rPr>
          <w:rFonts w:eastAsia="楷体_GB2312"/>
          <w:bCs/>
          <w:smallCaps w:val="0"/>
          <w:color w:val="000000"/>
          <w:spacing w:val="-6"/>
          <w:kern w:val="0"/>
          <w:sz w:val="32"/>
          <w:szCs w:val="32"/>
        </w:rPr>
        <w:t>第六章　附则</w:t>
      </w:r>
    </w:p>
    <w:p>
      <w:pPr>
        <w:pageBreakBefore w:val="0"/>
        <w:widowControl/>
        <w:kinsoku/>
        <w:wordWrap/>
        <w:overflowPunct/>
        <w:topLinePunct w:val="0"/>
        <w:autoSpaceDE/>
        <w:autoSpaceDN/>
        <w:bidi w:val="0"/>
        <w:snapToGrid/>
        <w:spacing w:line="240" w:lineRule="atLeast"/>
        <w:ind w:right="0" w:rightChars="0" w:firstLine="628" w:firstLineChars="200"/>
        <w:textAlignment w:val="auto"/>
        <w:rPr>
          <w:rFonts w:hint="eastAsia" w:eastAsia="楷体_GB2312"/>
          <w:bCs/>
          <w:smallCaps w:val="0"/>
          <w:color w:val="000000"/>
          <w:spacing w:val="-6"/>
          <w:kern w:val="0"/>
          <w:sz w:val="32"/>
          <w:szCs w:val="32"/>
        </w:rPr>
      </w:pPr>
    </w:p>
    <w:p>
      <w:pPr>
        <w:pageBreakBefore w:val="0"/>
        <w:kinsoku/>
        <w:wordWrap/>
        <w:overflowPunct/>
        <w:topLinePunct w:val="0"/>
        <w:autoSpaceDE/>
        <w:autoSpaceDN/>
        <w:bidi w:val="0"/>
        <w:snapToGrid/>
        <w:spacing w:line="240" w:lineRule="atLeast"/>
        <w:ind w:right="0" w:rightChars="0"/>
        <w:jc w:val="center"/>
        <w:textAlignment w:val="auto"/>
        <w:rPr>
          <w:rFonts w:hint="eastAsia" w:eastAsia="黑体"/>
          <w:smallCaps w:val="0"/>
          <w:color w:val="000000"/>
          <w:spacing w:val="-6"/>
          <w:kern w:val="0"/>
          <w:sz w:val="32"/>
          <w:szCs w:val="32"/>
        </w:rPr>
      </w:pPr>
      <w:r>
        <w:rPr>
          <w:rFonts w:eastAsia="黑体"/>
          <w:smallCaps w:val="0"/>
          <w:color w:val="000000"/>
          <w:spacing w:val="-6"/>
          <w:kern w:val="0"/>
          <w:sz w:val="32"/>
          <w:szCs w:val="32"/>
        </w:rPr>
        <w:t>第一章　总则</w:t>
      </w:r>
    </w:p>
    <w:p>
      <w:pPr>
        <w:pageBreakBefore w:val="0"/>
        <w:kinsoku/>
        <w:wordWrap/>
        <w:overflowPunct/>
        <w:topLinePunct w:val="0"/>
        <w:autoSpaceDE/>
        <w:autoSpaceDN/>
        <w:bidi w:val="0"/>
        <w:snapToGrid/>
        <w:spacing w:line="240" w:lineRule="atLeast"/>
        <w:ind w:right="0" w:rightChars="0"/>
        <w:jc w:val="center"/>
        <w:textAlignment w:val="auto"/>
        <w:rPr>
          <w:rFonts w:hint="eastAsia" w:eastAsia="楷体_GB2312"/>
          <w:bCs/>
          <w:smallCaps w:val="0"/>
          <w:color w:val="000000"/>
          <w:spacing w:val="-6"/>
          <w:kern w:val="0"/>
          <w:sz w:val="32"/>
          <w:szCs w:val="32"/>
        </w:rPr>
      </w:pPr>
    </w:p>
    <w:bookmarkEnd w:id="0"/>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r>
        <w:rPr>
          <w:rFonts w:eastAsia="黑体"/>
          <w:bCs/>
          <w:smallCaps w:val="0"/>
          <w:color w:val="000000"/>
          <w:spacing w:val="-6"/>
          <w:kern w:val="0"/>
          <w:sz w:val="32"/>
          <w:szCs w:val="32"/>
        </w:rPr>
        <w:t>第一条　</w:t>
      </w:r>
      <w:r>
        <w:rPr>
          <w:rFonts w:eastAsia="仿宋_GB2312"/>
          <w:smallCaps w:val="0"/>
          <w:color w:val="000000"/>
          <w:spacing w:val="-6"/>
          <w:kern w:val="0"/>
          <w:sz w:val="32"/>
          <w:szCs w:val="32"/>
        </w:rPr>
        <w:t>为了实施《中华人民共和国农民专业合作社法》，结合本市实际情况，制定本办法。</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bookmarkStart w:id="1" w:name="3"/>
      <w:r>
        <w:rPr>
          <w:rFonts w:hint="eastAsia" w:eastAsia="黑体"/>
          <w:bCs/>
          <w:smallCaps w:val="0"/>
          <w:color w:val="000000"/>
          <w:spacing w:val="-6"/>
          <w:kern w:val="0"/>
          <w:sz w:val="32"/>
          <w:szCs w:val="32"/>
        </w:rPr>
        <w:t>第二条</w:t>
      </w:r>
      <w:r>
        <w:rPr>
          <w:rFonts w:eastAsia="黑体"/>
          <w:bCs/>
          <w:smallCaps w:val="0"/>
          <w:color w:val="000000"/>
          <w:spacing w:val="-6"/>
          <w:kern w:val="0"/>
          <w:sz w:val="32"/>
          <w:szCs w:val="32"/>
        </w:rPr>
        <w:t>　</w:t>
      </w:r>
      <w:r>
        <w:rPr>
          <w:rFonts w:eastAsia="仿宋_GB2312"/>
          <w:smallCaps w:val="0"/>
          <w:spacing w:val="-6"/>
          <w:sz w:val="32"/>
          <w:szCs w:val="32"/>
        </w:rPr>
        <w:t>本办法适用于本市行政区域内农民专业合作社的设立、生产经营</w:t>
      </w:r>
      <w:r>
        <w:rPr>
          <w:rFonts w:hint="eastAsia" w:eastAsia="仿宋_GB2312"/>
          <w:smallCaps w:val="0"/>
          <w:spacing w:val="-6"/>
          <w:sz w:val="32"/>
          <w:szCs w:val="32"/>
        </w:rPr>
        <w:t>，</w:t>
      </w:r>
      <w:r>
        <w:rPr>
          <w:rFonts w:eastAsia="仿宋_GB2312"/>
          <w:smallCaps w:val="0"/>
          <w:spacing w:val="-6"/>
          <w:sz w:val="32"/>
          <w:szCs w:val="32"/>
        </w:rPr>
        <w:t>以及相关的规范管理、指导、扶持和服务活动。</w:t>
      </w:r>
    </w:p>
    <w:bookmarkEnd w:id="1"/>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三</w:t>
      </w:r>
      <w:r>
        <w:rPr>
          <w:rFonts w:eastAsia="黑体"/>
          <w:bCs/>
          <w:smallCaps w:val="0"/>
          <w:color w:val="000000"/>
          <w:spacing w:val="-6"/>
          <w:kern w:val="0"/>
          <w:sz w:val="32"/>
          <w:szCs w:val="32"/>
        </w:rPr>
        <w:t>条</w:t>
      </w:r>
      <w:r>
        <w:rPr>
          <w:rFonts w:hint="eastAsia" w:eastAsia="黑体"/>
          <w:bCs/>
          <w:smallCaps w:val="0"/>
          <w:color w:val="000000"/>
          <w:spacing w:val="-6"/>
          <w:kern w:val="0"/>
          <w:sz w:val="32"/>
          <w:szCs w:val="32"/>
        </w:rPr>
        <w:t xml:space="preserve">  </w:t>
      </w:r>
      <w:r>
        <w:rPr>
          <w:rFonts w:eastAsia="仿宋_GB2312"/>
          <w:smallCaps w:val="0"/>
          <w:color w:val="000000"/>
          <w:spacing w:val="-6"/>
          <w:kern w:val="0"/>
          <w:sz w:val="32"/>
          <w:szCs w:val="32"/>
        </w:rPr>
        <w:t>农民专业合作社是在农村家庭承包经营基础上，同类农产品的生产经营者或者同类农业生产经营服务的提供者、利用者，自愿联合、民主管理的互助性经济组织。</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r>
        <w:rPr>
          <w:rFonts w:eastAsia="仿宋_GB2312"/>
          <w:smallCaps w:val="0"/>
          <w:color w:val="000000"/>
          <w:spacing w:val="-6"/>
          <w:kern w:val="0"/>
          <w:sz w:val="32"/>
          <w:szCs w:val="32"/>
        </w:rPr>
        <w:t>农民专业合作社以其成员为主要服务对象，提供农业生产资料的购买，农产品的销售、加工、运输、贮藏及与农业生产经营有关的技术、信息等服务。</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hint="eastAsia"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条　</w:t>
      </w:r>
      <w:r>
        <w:rPr>
          <w:rFonts w:eastAsia="仿宋_GB2312"/>
          <w:smallCaps w:val="0"/>
          <w:spacing w:val="-6"/>
          <w:sz w:val="32"/>
          <w:szCs w:val="32"/>
        </w:rPr>
        <w:t>农民专业合作社应当遵循下列原则：</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（一）成员以农民为主体；</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（二）以服务成员为宗旨，谋求全体成员的共同利益；</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（三）入社自愿，退社自由；</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（四）成员地位平等，实行民主管理；</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（五）盈余主要按照成员与农民专业合作社的交易量（额）比例返还。</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五</w:t>
      </w:r>
      <w:r>
        <w:rPr>
          <w:rFonts w:eastAsia="黑体"/>
          <w:bCs/>
          <w:smallCaps w:val="0"/>
          <w:color w:val="000000"/>
          <w:spacing w:val="-6"/>
          <w:kern w:val="0"/>
          <w:sz w:val="32"/>
          <w:szCs w:val="32"/>
        </w:rPr>
        <w:t>条　</w:t>
      </w:r>
      <w:r>
        <w:rPr>
          <w:rFonts w:eastAsia="仿宋_GB2312"/>
          <w:smallCaps w:val="0"/>
          <w:spacing w:val="-6"/>
          <w:sz w:val="32"/>
          <w:szCs w:val="32"/>
        </w:rPr>
        <w:t>农民专业合作社应当依法从事生产经营活动，诚实守信，遵守社会公德和商业道德。</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六</w:t>
      </w:r>
      <w:r>
        <w:rPr>
          <w:rFonts w:eastAsia="黑体"/>
          <w:bCs/>
          <w:smallCaps w:val="0"/>
          <w:color w:val="000000"/>
          <w:spacing w:val="-6"/>
          <w:kern w:val="0"/>
          <w:sz w:val="32"/>
          <w:szCs w:val="32"/>
        </w:rPr>
        <w:t>条　</w:t>
      </w:r>
      <w:r>
        <w:rPr>
          <w:rFonts w:eastAsia="仿宋_GB2312"/>
          <w:smallCaps w:val="0"/>
          <w:color w:val="000000"/>
          <w:spacing w:val="-6"/>
          <w:kern w:val="0"/>
          <w:sz w:val="32"/>
          <w:szCs w:val="32"/>
        </w:rPr>
        <w:t>市和区、县人民政府应当</w:t>
      </w:r>
      <w:r>
        <w:rPr>
          <w:rFonts w:hint="eastAsia" w:eastAsia="仿宋_GB2312"/>
          <w:smallCaps w:val="0"/>
          <w:spacing w:val="-6"/>
          <w:sz w:val="32"/>
          <w:szCs w:val="32"/>
        </w:rPr>
        <w:t>将促进农民专业合作社发展与本地区农业及相关产业发展相结合，</w:t>
      </w:r>
      <w:r>
        <w:rPr>
          <w:rFonts w:eastAsia="仿宋_GB2312"/>
          <w:smallCaps w:val="0"/>
          <w:spacing w:val="-6"/>
          <w:sz w:val="32"/>
          <w:szCs w:val="32"/>
        </w:rPr>
        <w:t>加</w:t>
      </w:r>
      <w:r>
        <w:rPr>
          <w:rFonts w:eastAsia="仿宋_GB2312"/>
          <w:smallCaps w:val="0"/>
          <w:color w:val="000000"/>
          <w:spacing w:val="-6"/>
          <w:kern w:val="0"/>
          <w:sz w:val="32"/>
          <w:szCs w:val="32"/>
        </w:rPr>
        <w:t>强统筹协调</w:t>
      </w:r>
      <w:r>
        <w:rPr>
          <w:rFonts w:hint="eastAsia" w:eastAsia="仿宋_GB2312"/>
          <w:smallCaps w:val="0"/>
          <w:color w:val="000000"/>
          <w:spacing w:val="-6"/>
          <w:kern w:val="0"/>
          <w:sz w:val="32"/>
          <w:szCs w:val="32"/>
        </w:rPr>
        <w:t>，</w:t>
      </w:r>
      <w:r>
        <w:rPr>
          <w:rFonts w:eastAsia="仿宋_GB2312"/>
          <w:smallCaps w:val="0"/>
          <w:color w:val="000000"/>
          <w:spacing w:val="-6"/>
          <w:kern w:val="0"/>
          <w:sz w:val="32"/>
          <w:szCs w:val="32"/>
        </w:rPr>
        <w:t>创新</w:t>
      </w:r>
      <w:r>
        <w:rPr>
          <w:rFonts w:hint="eastAsia" w:eastAsia="仿宋_GB2312"/>
          <w:smallCaps w:val="0"/>
          <w:color w:val="000000"/>
          <w:spacing w:val="-6"/>
          <w:kern w:val="0"/>
          <w:sz w:val="32"/>
          <w:szCs w:val="32"/>
        </w:rPr>
        <w:t>工作</w:t>
      </w:r>
      <w:r>
        <w:rPr>
          <w:rFonts w:eastAsia="仿宋_GB2312"/>
          <w:smallCaps w:val="0"/>
          <w:color w:val="000000"/>
          <w:spacing w:val="-6"/>
          <w:kern w:val="0"/>
          <w:sz w:val="32"/>
          <w:szCs w:val="32"/>
        </w:rPr>
        <w:t>机制，</w:t>
      </w:r>
      <w:r>
        <w:rPr>
          <w:rFonts w:hint="eastAsia" w:eastAsia="仿宋_GB2312"/>
          <w:smallCaps w:val="0"/>
          <w:color w:val="000000"/>
          <w:spacing w:val="-6"/>
          <w:kern w:val="0"/>
          <w:sz w:val="32"/>
          <w:szCs w:val="32"/>
        </w:rPr>
        <w:t>及时</w:t>
      </w:r>
      <w:r>
        <w:rPr>
          <w:rFonts w:eastAsia="仿宋_GB2312"/>
          <w:smallCaps w:val="0"/>
          <w:color w:val="000000"/>
          <w:spacing w:val="-6"/>
          <w:kern w:val="0"/>
          <w:sz w:val="32"/>
          <w:szCs w:val="32"/>
        </w:rPr>
        <w:t>组织农业行政主管部门和其他有关部门</w:t>
      </w:r>
      <w:r>
        <w:rPr>
          <w:rFonts w:hint="eastAsia" w:eastAsia="仿宋_GB2312"/>
          <w:smallCaps w:val="0"/>
          <w:color w:val="000000"/>
          <w:spacing w:val="-6"/>
          <w:kern w:val="0"/>
          <w:sz w:val="32"/>
          <w:szCs w:val="32"/>
        </w:rPr>
        <w:t>、</w:t>
      </w:r>
      <w:r>
        <w:rPr>
          <w:rFonts w:eastAsia="仿宋_GB2312"/>
          <w:smallCaps w:val="0"/>
          <w:color w:val="000000"/>
          <w:spacing w:val="-6"/>
          <w:kern w:val="0"/>
          <w:sz w:val="32"/>
          <w:szCs w:val="32"/>
        </w:rPr>
        <w:t>有关组织制定政策，加大财政、科技</w:t>
      </w:r>
      <w:r>
        <w:rPr>
          <w:rFonts w:hint="eastAsia" w:eastAsia="仿宋_GB2312"/>
          <w:smallCaps w:val="0"/>
          <w:color w:val="000000"/>
          <w:spacing w:val="-6"/>
          <w:kern w:val="0"/>
          <w:sz w:val="32"/>
          <w:szCs w:val="32"/>
        </w:rPr>
        <w:t>和</w:t>
      </w:r>
      <w:r>
        <w:rPr>
          <w:rFonts w:eastAsia="仿宋_GB2312"/>
          <w:smallCaps w:val="0"/>
          <w:color w:val="000000"/>
          <w:spacing w:val="-6"/>
          <w:kern w:val="0"/>
          <w:sz w:val="32"/>
          <w:szCs w:val="32"/>
        </w:rPr>
        <w:t>人才支持，落实金融、税收优惠政</w:t>
      </w:r>
      <w:r>
        <w:rPr>
          <w:rFonts w:eastAsia="仿宋_GB2312"/>
          <w:smallCaps w:val="0"/>
          <w:spacing w:val="-6"/>
          <w:sz w:val="32"/>
          <w:szCs w:val="32"/>
        </w:rPr>
        <w:t>策，</w:t>
      </w:r>
      <w:r>
        <w:rPr>
          <w:rFonts w:hint="eastAsia" w:eastAsia="仿宋_GB2312"/>
          <w:smallCaps w:val="0"/>
          <w:spacing w:val="-6"/>
          <w:sz w:val="32"/>
          <w:szCs w:val="32"/>
        </w:rPr>
        <w:t>完善农业社会化服务体系</w:t>
      </w:r>
      <w:r>
        <w:rPr>
          <w:rFonts w:eastAsia="仿宋_GB2312"/>
          <w:smallCaps w:val="0"/>
          <w:spacing w:val="-6"/>
          <w:sz w:val="32"/>
          <w:szCs w:val="32"/>
        </w:rPr>
        <w:t>。</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color w:val="000000"/>
          <w:spacing w:val="-6"/>
          <w:kern w:val="0"/>
          <w:sz w:val="32"/>
          <w:szCs w:val="32"/>
        </w:rPr>
        <w:t>乡</w:t>
      </w:r>
      <w:r>
        <w:rPr>
          <w:rFonts w:hint="eastAsia" w:eastAsia="仿宋_GB2312"/>
          <w:smallCaps w:val="0"/>
          <w:color w:val="000000"/>
          <w:spacing w:val="-6"/>
          <w:kern w:val="0"/>
          <w:sz w:val="32"/>
          <w:szCs w:val="32"/>
        </w:rPr>
        <w:t>、</w:t>
      </w:r>
      <w:r>
        <w:rPr>
          <w:rFonts w:eastAsia="仿宋_GB2312"/>
          <w:smallCaps w:val="0"/>
          <w:color w:val="000000"/>
          <w:spacing w:val="-6"/>
          <w:kern w:val="0"/>
          <w:sz w:val="32"/>
          <w:szCs w:val="32"/>
        </w:rPr>
        <w:t>镇人民政府</w:t>
      </w:r>
      <w:r>
        <w:rPr>
          <w:rFonts w:hint="eastAsia" w:eastAsia="仿宋_GB2312"/>
          <w:smallCaps w:val="0"/>
          <w:color w:val="000000"/>
          <w:spacing w:val="-6"/>
          <w:kern w:val="0"/>
          <w:sz w:val="32"/>
          <w:szCs w:val="32"/>
        </w:rPr>
        <w:t>和</w:t>
      </w:r>
      <w:r>
        <w:rPr>
          <w:rFonts w:eastAsia="仿宋_GB2312"/>
          <w:smallCaps w:val="0"/>
          <w:color w:val="000000"/>
          <w:spacing w:val="-6"/>
          <w:kern w:val="0"/>
          <w:sz w:val="32"/>
          <w:szCs w:val="32"/>
        </w:rPr>
        <w:t>街道办事处应当支持当地农民专业合作社发展，宣传有关政</w:t>
      </w:r>
      <w:r>
        <w:rPr>
          <w:rFonts w:eastAsia="仿宋_GB2312"/>
          <w:smallCaps w:val="0"/>
          <w:spacing w:val="-6"/>
          <w:sz w:val="32"/>
          <w:szCs w:val="32"/>
        </w:rPr>
        <w:t>策，</w:t>
      </w:r>
      <w:r>
        <w:rPr>
          <w:rFonts w:hint="eastAsia" w:eastAsia="仿宋_GB2312"/>
          <w:smallCaps w:val="0"/>
          <w:spacing w:val="-6"/>
          <w:sz w:val="32"/>
          <w:szCs w:val="32"/>
        </w:rPr>
        <w:t>制订落实措施，</w:t>
      </w:r>
      <w:r>
        <w:rPr>
          <w:rFonts w:eastAsia="仿宋_GB2312"/>
          <w:smallCaps w:val="0"/>
          <w:spacing w:val="-6"/>
          <w:sz w:val="32"/>
          <w:szCs w:val="32"/>
        </w:rPr>
        <w:t>为</w:t>
      </w:r>
      <w:r>
        <w:rPr>
          <w:rFonts w:eastAsia="仿宋_GB2312"/>
          <w:smallCaps w:val="0"/>
          <w:color w:val="000000"/>
          <w:spacing w:val="-6"/>
          <w:kern w:val="0"/>
          <w:sz w:val="32"/>
          <w:szCs w:val="32"/>
        </w:rPr>
        <w:t>农民专业合作社的</w:t>
      </w:r>
      <w:r>
        <w:rPr>
          <w:rFonts w:eastAsia="仿宋_GB2312"/>
          <w:smallCaps w:val="0"/>
          <w:spacing w:val="-6"/>
          <w:sz w:val="32"/>
          <w:szCs w:val="32"/>
        </w:rPr>
        <w:t>设立</w:t>
      </w:r>
      <w:r>
        <w:rPr>
          <w:rFonts w:hint="eastAsia" w:eastAsia="仿宋_GB2312"/>
          <w:smallCaps w:val="0"/>
          <w:spacing w:val="-6"/>
          <w:sz w:val="32"/>
          <w:szCs w:val="32"/>
        </w:rPr>
        <w:t>和</w:t>
      </w:r>
      <w:r>
        <w:rPr>
          <w:rFonts w:eastAsia="仿宋_GB2312"/>
          <w:smallCaps w:val="0"/>
          <w:spacing w:val="-6"/>
          <w:sz w:val="32"/>
          <w:szCs w:val="32"/>
        </w:rPr>
        <w:t>生产经营等活动提供服务。</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hint="eastAsia" w:eastAsia="仿宋_GB2312"/>
          <w:smallCaps w:val="0"/>
          <w:spacing w:val="-6"/>
          <w:sz w:val="32"/>
          <w:szCs w:val="32"/>
        </w:rPr>
      </w:pPr>
      <w:r>
        <w:rPr>
          <w:rFonts w:eastAsia="仿宋_GB2312"/>
          <w:smallCaps w:val="0"/>
          <w:spacing w:val="-6"/>
          <w:sz w:val="32"/>
          <w:szCs w:val="32"/>
        </w:rPr>
        <w:t>村民委员会、村集体经济组织</w:t>
      </w:r>
      <w:r>
        <w:rPr>
          <w:rFonts w:hint="eastAsia" w:eastAsia="仿宋_GB2312"/>
          <w:smallCaps w:val="0"/>
          <w:spacing w:val="-6"/>
          <w:sz w:val="32"/>
          <w:szCs w:val="32"/>
        </w:rPr>
        <w:t>对农民</w:t>
      </w:r>
      <w:r>
        <w:rPr>
          <w:rFonts w:eastAsia="仿宋_GB2312"/>
          <w:smallCaps w:val="0"/>
          <w:spacing w:val="-6"/>
          <w:sz w:val="32"/>
          <w:szCs w:val="32"/>
        </w:rPr>
        <w:t>专业合作社</w:t>
      </w:r>
      <w:r>
        <w:rPr>
          <w:rFonts w:hint="eastAsia" w:eastAsia="仿宋_GB2312"/>
          <w:smallCaps w:val="0"/>
          <w:spacing w:val="-6"/>
          <w:sz w:val="32"/>
          <w:szCs w:val="32"/>
        </w:rPr>
        <w:t>的</w:t>
      </w:r>
      <w:r>
        <w:rPr>
          <w:rFonts w:eastAsia="仿宋_GB2312"/>
          <w:smallCaps w:val="0"/>
          <w:spacing w:val="-6"/>
          <w:sz w:val="32"/>
          <w:szCs w:val="32"/>
        </w:rPr>
        <w:t>设立</w:t>
      </w:r>
      <w:r>
        <w:rPr>
          <w:rFonts w:hint="eastAsia" w:eastAsia="仿宋_GB2312"/>
          <w:smallCaps w:val="0"/>
          <w:spacing w:val="-6"/>
          <w:sz w:val="32"/>
          <w:szCs w:val="32"/>
        </w:rPr>
        <w:t>和</w:t>
      </w:r>
      <w:r>
        <w:rPr>
          <w:rFonts w:eastAsia="仿宋_GB2312"/>
          <w:smallCaps w:val="0"/>
          <w:spacing w:val="-6"/>
          <w:sz w:val="32"/>
          <w:szCs w:val="32"/>
        </w:rPr>
        <w:t>生产经营</w:t>
      </w:r>
      <w:r>
        <w:rPr>
          <w:rFonts w:hint="eastAsia" w:eastAsia="仿宋_GB2312"/>
          <w:smallCaps w:val="0"/>
          <w:spacing w:val="-6"/>
          <w:sz w:val="32"/>
          <w:szCs w:val="32"/>
        </w:rPr>
        <w:t>活动依法</w:t>
      </w:r>
      <w:r>
        <w:rPr>
          <w:rFonts w:eastAsia="仿宋_GB2312"/>
          <w:smallCaps w:val="0"/>
          <w:spacing w:val="-6"/>
          <w:sz w:val="32"/>
          <w:szCs w:val="32"/>
        </w:rPr>
        <w:t>给予支持和帮助。</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七</w:t>
      </w:r>
      <w:r>
        <w:rPr>
          <w:rFonts w:eastAsia="黑体"/>
          <w:bCs/>
          <w:smallCaps w:val="0"/>
          <w:color w:val="000000"/>
          <w:spacing w:val="-6"/>
          <w:kern w:val="0"/>
          <w:sz w:val="32"/>
          <w:szCs w:val="32"/>
        </w:rPr>
        <w:t>条　</w:t>
      </w:r>
      <w:r>
        <w:rPr>
          <w:rFonts w:eastAsia="仿宋_GB2312"/>
          <w:smallCaps w:val="0"/>
          <w:spacing w:val="-6"/>
          <w:sz w:val="32"/>
          <w:szCs w:val="32"/>
        </w:rPr>
        <w:t>市和区、县人民政</w:t>
      </w:r>
      <w:r>
        <w:rPr>
          <w:rFonts w:eastAsia="仿宋_GB2312"/>
          <w:smallCaps w:val="0"/>
          <w:color w:val="000000"/>
          <w:spacing w:val="-6"/>
          <w:kern w:val="0"/>
          <w:sz w:val="32"/>
          <w:szCs w:val="32"/>
        </w:rPr>
        <w:t>府对在</w:t>
      </w:r>
      <w:r>
        <w:rPr>
          <w:rFonts w:hint="eastAsia" w:eastAsia="仿宋_GB2312"/>
          <w:smallCaps w:val="0"/>
          <w:color w:val="000000"/>
          <w:spacing w:val="-6"/>
          <w:kern w:val="0"/>
          <w:sz w:val="32"/>
          <w:szCs w:val="32"/>
        </w:rPr>
        <w:t>促进</w:t>
      </w:r>
      <w:r>
        <w:rPr>
          <w:rFonts w:eastAsia="仿宋_GB2312"/>
          <w:smallCaps w:val="0"/>
          <w:color w:val="000000"/>
          <w:spacing w:val="-6"/>
          <w:kern w:val="0"/>
          <w:sz w:val="32"/>
          <w:szCs w:val="32"/>
        </w:rPr>
        <w:t>农民专业合作社</w:t>
      </w:r>
      <w:r>
        <w:rPr>
          <w:rFonts w:hint="eastAsia" w:eastAsia="仿宋_GB2312"/>
          <w:smallCaps w:val="0"/>
          <w:color w:val="000000"/>
          <w:spacing w:val="-6"/>
          <w:kern w:val="0"/>
          <w:sz w:val="32"/>
          <w:szCs w:val="32"/>
        </w:rPr>
        <w:t>事业</w:t>
      </w:r>
      <w:r>
        <w:rPr>
          <w:rFonts w:eastAsia="仿宋_GB2312"/>
          <w:smallCaps w:val="0"/>
          <w:color w:val="000000"/>
          <w:spacing w:val="-6"/>
          <w:kern w:val="0"/>
          <w:sz w:val="32"/>
          <w:szCs w:val="32"/>
        </w:rPr>
        <w:t>发展中做出显著成绩的单位和个人，予以表彰、奖励。</w:t>
      </w:r>
    </w:p>
    <w:p>
      <w:pPr>
        <w:pageBreakBefore w:val="0"/>
        <w:kinsoku/>
        <w:wordWrap/>
        <w:overflowPunct/>
        <w:topLinePunct w:val="0"/>
        <w:autoSpaceDE/>
        <w:autoSpaceDN/>
        <w:bidi w:val="0"/>
        <w:snapToGrid/>
        <w:spacing w:line="240" w:lineRule="atLeast"/>
        <w:ind w:right="0" w:rightChars="0"/>
        <w:jc w:val="center"/>
        <w:textAlignment w:val="auto"/>
        <w:rPr>
          <w:rFonts w:hint="eastAsia" w:eastAsia="黑体"/>
          <w:smallCaps w:val="0"/>
          <w:color w:val="000000"/>
          <w:spacing w:val="-6"/>
          <w:kern w:val="0"/>
          <w:sz w:val="32"/>
          <w:szCs w:val="32"/>
        </w:rPr>
      </w:pPr>
    </w:p>
    <w:p>
      <w:pPr>
        <w:pageBreakBefore w:val="0"/>
        <w:kinsoku/>
        <w:wordWrap/>
        <w:overflowPunct/>
        <w:topLinePunct w:val="0"/>
        <w:autoSpaceDE/>
        <w:autoSpaceDN/>
        <w:bidi w:val="0"/>
        <w:snapToGrid/>
        <w:spacing w:line="240" w:lineRule="atLeast"/>
        <w:ind w:right="0" w:rightChars="0"/>
        <w:jc w:val="center"/>
        <w:textAlignment w:val="auto"/>
        <w:rPr>
          <w:rFonts w:hint="eastAsia" w:eastAsia="黑体"/>
          <w:smallCaps w:val="0"/>
          <w:color w:val="000000"/>
          <w:spacing w:val="-6"/>
          <w:kern w:val="0"/>
          <w:sz w:val="32"/>
          <w:szCs w:val="32"/>
        </w:rPr>
      </w:pPr>
      <w:r>
        <w:rPr>
          <w:rFonts w:eastAsia="黑体"/>
          <w:smallCaps w:val="0"/>
          <w:color w:val="000000"/>
          <w:spacing w:val="-6"/>
          <w:kern w:val="0"/>
          <w:sz w:val="32"/>
          <w:szCs w:val="32"/>
        </w:rPr>
        <w:t>第二章　设立与</w:t>
      </w:r>
      <w:r>
        <w:rPr>
          <w:rFonts w:hint="eastAsia" w:eastAsia="黑体"/>
          <w:smallCaps w:val="0"/>
          <w:color w:val="000000"/>
          <w:spacing w:val="-6"/>
          <w:kern w:val="0"/>
          <w:sz w:val="32"/>
          <w:szCs w:val="32"/>
        </w:rPr>
        <w:t>运行</w:t>
      </w:r>
    </w:p>
    <w:p>
      <w:pPr>
        <w:pageBreakBefore w:val="0"/>
        <w:kinsoku/>
        <w:wordWrap/>
        <w:overflowPunct/>
        <w:topLinePunct w:val="0"/>
        <w:autoSpaceDE/>
        <w:autoSpaceDN/>
        <w:bidi w:val="0"/>
        <w:snapToGrid/>
        <w:spacing w:line="240" w:lineRule="atLeast"/>
        <w:ind w:left="420" w:right="0" w:rightChars="0"/>
        <w:jc w:val="center"/>
        <w:textAlignment w:val="auto"/>
        <w:rPr>
          <w:rFonts w:hint="eastAsia" w:eastAsia="黑体"/>
          <w:smallCaps w:val="0"/>
          <w:color w:val="000000"/>
          <w:spacing w:val="-6"/>
          <w:kern w:val="0"/>
          <w:sz w:val="32"/>
          <w:szCs w:val="32"/>
        </w:rPr>
      </w:pP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黑体"/>
          <w:bCs/>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八</w:t>
      </w:r>
      <w:r>
        <w:rPr>
          <w:rFonts w:eastAsia="黑体"/>
          <w:bCs/>
          <w:smallCaps w:val="0"/>
          <w:color w:val="000000"/>
          <w:spacing w:val="-6"/>
          <w:kern w:val="0"/>
          <w:sz w:val="32"/>
          <w:szCs w:val="32"/>
        </w:rPr>
        <w:t>条　</w:t>
      </w:r>
      <w:r>
        <w:rPr>
          <w:rFonts w:eastAsia="仿宋_GB2312"/>
          <w:smallCaps w:val="0"/>
          <w:spacing w:val="-6"/>
          <w:sz w:val="32"/>
          <w:szCs w:val="32"/>
        </w:rPr>
        <w:t>本市农村家庭承包经营基础上同类农产品的生产经营者或者同类农业生产经营服务的提供者、利用者，自愿联合，依法从事下列生产经营活动的，可以申请设立农民专业合作社：</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（一）种植业、养殖业；</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（二）农产品销售、加工、贮藏、运输；</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 xml:space="preserve">（三）农业休闲观光和民俗旅游； </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（四）农民家庭手工业；</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（五）农业机械作业服务；</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（六）农业技术服务；</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黑体"/>
          <w:bCs/>
          <w:smallCaps w:val="0"/>
          <w:color w:val="000000"/>
          <w:spacing w:val="-6"/>
          <w:kern w:val="0"/>
          <w:sz w:val="32"/>
          <w:szCs w:val="32"/>
        </w:rPr>
      </w:pPr>
      <w:r>
        <w:rPr>
          <w:rFonts w:eastAsia="仿宋_GB2312"/>
          <w:smallCaps w:val="0"/>
          <w:spacing w:val="-6"/>
          <w:sz w:val="32"/>
          <w:szCs w:val="32"/>
        </w:rPr>
        <w:t>（七）依法开展的其他互助性农业生产经营活动。</w:t>
      </w:r>
    </w:p>
    <w:p>
      <w:pPr>
        <w:pStyle w:val="6"/>
        <w:pageBreakBefore w:val="0"/>
        <w:kinsoku/>
        <w:wordWrap/>
        <w:overflowPunct/>
        <w:topLinePunct w:val="0"/>
        <w:autoSpaceDE/>
        <w:autoSpaceDN/>
        <w:bidi w:val="0"/>
        <w:snapToGrid/>
        <w:spacing w:line="240" w:lineRule="atLeast"/>
        <w:ind w:right="0" w:rightChars="0" w:firstLine="628" w:firstLineChars="200"/>
        <w:textAlignment w:val="auto"/>
        <w:rPr>
          <w:smallCaps w:val="0"/>
          <w:spacing w:val="-6"/>
        </w:rPr>
      </w:pPr>
      <w:r>
        <w:rPr>
          <w:smallCaps w:val="0"/>
          <w:spacing w:val="-6"/>
        </w:rPr>
        <w:t>设立农民专业合作社的，应当向所在区</w:t>
      </w:r>
      <w:r>
        <w:rPr>
          <w:rFonts w:hint="eastAsia"/>
          <w:smallCaps w:val="0"/>
          <w:spacing w:val="-6"/>
        </w:rPr>
        <w:t>、</w:t>
      </w:r>
      <w:r>
        <w:rPr>
          <w:smallCaps w:val="0"/>
          <w:spacing w:val="-6"/>
        </w:rPr>
        <w:t>县工商行政管理部门提出设立登记申请，依法取得农民专业合作社法人营业执照。</w:t>
      </w:r>
    </w:p>
    <w:p>
      <w:pPr>
        <w:pStyle w:val="7"/>
        <w:pageBreakBefore w:val="0"/>
        <w:kinsoku/>
        <w:wordWrap/>
        <w:overflowPunct/>
        <w:topLinePunct w:val="0"/>
        <w:autoSpaceDE/>
        <w:autoSpaceDN/>
        <w:bidi w:val="0"/>
        <w:snapToGrid/>
        <w:spacing w:line="240" w:lineRule="atLeast"/>
        <w:ind w:right="0" w:rightChars="0"/>
        <w:textAlignment w:val="auto"/>
        <w:rPr>
          <w:rFonts w:eastAsia="黑体"/>
          <w:bCs/>
          <w:smallCaps w:val="0"/>
          <w:color w:val="000000"/>
          <w:spacing w:val="-6"/>
          <w:kern w:val="0"/>
        </w:rPr>
      </w:pPr>
      <w:r>
        <w:rPr>
          <w:smallCaps w:val="0"/>
          <w:spacing w:val="-6"/>
        </w:rPr>
        <w:t>农民专业合作社的业务范围有</w:t>
      </w:r>
      <w:r>
        <w:rPr>
          <w:rFonts w:hint="eastAsia"/>
          <w:smallCaps w:val="0"/>
          <w:spacing w:val="-6"/>
        </w:rPr>
        <w:t>属于</w:t>
      </w:r>
      <w:r>
        <w:rPr>
          <w:smallCaps w:val="0"/>
          <w:spacing w:val="-6"/>
        </w:rPr>
        <w:t>法律、行政法规或者国务院规定</w:t>
      </w:r>
      <w:r>
        <w:rPr>
          <w:rFonts w:hint="eastAsia"/>
          <w:smallCaps w:val="0"/>
          <w:spacing w:val="-6"/>
        </w:rPr>
        <w:t>在</w:t>
      </w:r>
      <w:r>
        <w:rPr>
          <w:smallCaps w:val="0"/>
          <w:spacing w:val="-6"/>
        </w:rPr>
        <w:t>登记前须经批准的项目的，应当提交有关批准文件。</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九</w:t>
      </w:r>
      <w:r>
        <w:rPr>
          <w:rFonts w:eastAsia="黑体"/>
          <w:bCs/>
          <w:smallCaps w:val="0"/>
          <w:color w:val="000000"/>
          <w:spacing w:val="-6"/>
          <w:kern w:val="0"/>
          <w:sz w:val="32"/>
          <w:szCs w:val="32"/>
        </w:rPr>
        <w:t>条　</w:t>
      </w:r>
      <w:r>
        <w:rPr>
          <w:rFonts w:eastAsia="仿宋_GB2312"/>
          <w:smallCaps w:val="0"/>
          <w:spacing w:val="-6"/>
          <w:sz w:val="32"/>
          <w:szCs w:val="32"/>
        </w:rPr>
        <w:t>设立农民专业合作社的，应当依法制定章程。章程的制定，可以参照本市农民专业合作社示范章程。</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黑体"/>
          <w:bCs/>
          <w:smallCaps w:val="0"/>
          <w:color w:val="000000"/>
          <w:spacing w:val="-6"/>
          <w:kern w:val="0"/>
          <w:sz w:val="32"/>
          <w:szCs w:val="32"/>
        </w:rPr>
      </w:pPr>
      <w:r>
        <w:rPr>
          <w:rFonts w:eastAsia="仿宋_GB2312"/>
          <w:smallCaps w:val="0"/>
          <w:spacing w:val="-6"/>
          <w:sz w:val="32"/>
          <w:szCs w:val="32"/>
        </w:rPr>
        <w:t>农民专业合作社应当健全内部管理制度，履行章程的约定。</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Cs/>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十</w:t>
      </w:r>
      <w:r>
        <w:rPr>
          <w:rFonts w:eastAsia="黑体"/>
          <w:bCs/>
          <w:smallCaps w:val="0"/>
          <w:color w:val="000000"/>
          <w:spacing w:val="-6"/>
          <w:kern w:val="0"/>
          <w:sz w:val="32"/>
          <w:szCs w:val="32"/>
        </w:rPr>
        <w:t>条　</w:t>
      </w:r>
      <w:r>
        <w:rPr>
          <w:rFonts w:eastAsia="仿宋_GB2312"/>
          <w:bCs/>
          <w:smallCaps w:val="0"/>
          <w:color w:val="000000"/>
          <w:spacing w:val="-6"/>
          <w:kern w:val="0"/>
          <w:sz w:val="32"/>
          <w:szCs w:val="32"/>
        </w:rPr>
        <w:t>农民专业合作社的成员中，农民至少应当占成员总数的80%。</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Cs/>
          <w:smallCaps w:val="0"/>
          <w:color w:val="000000"/>
          <w:spacing w:val="-6"/>
          <w:kern w:val="0"/>
          <w:sz w:val="32"/>
          <w:szCs w:val="32"/>
        </w:rPr>
      </w:pPr>
      <w:r>
        <w:rPr>
          <w:rFonts w:eastAsia="仿宋_GB2312"/>
          <w:bCs/>
          <w:smallCaps w:val="0"/>
          <w:color w:val="000000"/>
          <w:spacing w:val="-6"/>
          <w:kern w:val="0"/>
          <w:sz w:val="32"/>
          <w:szCs w:val="32"/>
        </w:rPr>
        <w:t>农民专业合作社的成员为农民的，成员身份证明为本市农业人口户口簿；拥有本市农村土地承包经营权证的非农业户籍人员，凭本人居民身份证和本市农村土地承包经营权证或者村民委员会</w:t>
      </w:r>
      <w:r>
        <w:rPr>
          <w:rFonts w:hint="eastAsia" w:eastAsia="仿宋_GB2312"/>
          <w:bCs/>
          <w:smallCaps w:val="0"/>
          <w:color w:val="000000"/>
          <w:spacing w:val="-6"/>
          <w:kern w:val="0"/>
          <w:sz w:val="32"/>
          <w:szCs w:val="32"/>
        </w:rPr>
        <w:t>、</w:t>
      </w:r>
      <w:r>
        <w:rPr>
          <w:rFonts w:eastAsia="仿宋_GB2312"/>
          <w:bCs/>
          <w:smallCaps w:val="0"/>
          <w:color w:val="000000"/>
          <w:spacing w:val="-6"/>
          <w:kern w:val="0"/>
          <w:sz w:val="32"/>
          <w:szCs w:val="32"/>
        </w:rPr>
        <w:t>居民委员会出具的身份证明，可</w:t>
      </w:r>
      <w:r>
        <w:rPr>
          <w:rFonts w:hint="eastAsia" w:eastAsia="仿宋_GB2312"/>
          <w:bCs/>
          <w:smallCaps w:val="0"/>
          <w:color w:val="000000"/>
          <w:spacing w:val="-6"/>
          <w:kern w:val="0"/>
          <w:sz w:val="32"/>
          <w:szCs w:val="32"/>
        </w:rPr>
        <w:t>以</w:t>
      </w:r>
      <w:r>
        <w:rPr>
          <w:rFonts w:eastAsia="仿宋_GB2312"/>
          <w:bCs/>
          <w:smallCaps w:val="0"/>
          <w:color w:val="000000"/>
          <w:spacing w:val="-6"/>
          <w:kern w:val="0"/>
          <w:sz w:val="32"/>
          <w:szCs w:val="32"/>
        </w:rPr>
        <w:t>以农民成员身份申请办理入社登记。</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黑体"/>
          <w:bCs/>
          <w:smallCaps w:val="0"/>
          <w:color w:val="000000"/>
          <w:spacing w:val="-6"/>
          <w:kern w:val="0"/>
          <w:sz w:val="32"/>
          <w:szCs w:val="32"/>
        </w:rPr>
        <w:t>第十</w:t>
      </w:r>
      <w:r>
        <w:rPr>
          <w:rFonts w:hint="eastAsia" w:eastAsia="黑体"/>
          <w:bCs/>
          <w:smallCaps w:val="0"/>
          <w:color w:val="000000"/>
          <w:spacing w:val="-6"/>
          <w:kern w:val="0"/>
          <w:sz w:val="32"/>
          <w:szCs w:val="32"/>
        </w:rPr>
        <w:t>一</w:t>
      </w:r>
      <w:r>
        <w:rPr>
          <w:rFonts w:eastAsia="黑体"/>
          <w:bCs/>
          <w:smallCaps w:val="0"/>
          <w:color w:val="000000"/>
          <w:spacing w:val="-6"/>
          <w:kern w:val="0"/>
          <w:sz w:val="32"/>
          <w:szCs w:val="32"/>
        </w:rPr>
        <w:t>条　</w:t>
      </w:r>
      <w:r>
        <w:rPr>
          <w:rFonts w:hint="eastAsia" w:eastAsia="仿宋_GB2312"/>
          <w:smallCaps w:val="0"/>
          <w:spacing w:val="-6"/>
          <w:sz w:val="32"/>
          <w:szCs w:val="32"/>
        </w:rPr>
        <w:t>农民专业合作社自愿</w:t>
      </w:r>
      <w:r>
        <w:rPr>
          <w:rFonts w:eastAsia="仿宋_GB2312"/>
          <w:bCs/>
          <w:smallCaps w:val="0"/>
          <w:color w:val="000000"/>
          <w:spacing w:val="-6"/>
          <w:kern w:val="0"/>
          <w:sz w:val="32"/>
          <w:szCs w:val="32"/>
        </w:rPr>
        <w:t>联合</w:t>
      </w:r>
      <w:r>
        <w:rPr>
          <w:rFonts w:hint="eastAsia" w:eastAsia="仿宋_GB2312"/>
          <w:smallCaps w:val="0"/>
          <w:spacing w:val="-6"/>
          <w:sz w:val="32"/>
          <w:szCs w:val="32"/>
        </w:rPr>
        <w:t>组</w:t>
      </w:r>
      <w:r>
        <w:rPr>
          <w:rFonts w:eastAsia="仿宋_GB2312"/>
          <w:bCs/>
          <w:smallCaps w:val="0"/>
          <w:color w:val="000000"/>
          <w:spacing w:val="-6"/>
          <w:kern w:val="0"/>
          <w:sz w:val="32"/>
          <w:szCs w:val="32"/>
        </w:rPr>
        <w:t>成新的互助性</w:t>
      </w:r>
      <w:r>
        <w:rPr>
          <w:rFonts w:hint="eastAsia" w:eastAsia="仿宋_GB2312"/>
          <w:smallCaps w:val="0"/>
          <w:spacing w:val="-6"/>
          <w:sz w:val="32"/>
          <w:szCs w:val="32"/>
        </w:rPr>
        <w:t>经济组织，可以向工商行政管理部门提出设立登记申请，依法取得农民专业合作社法人营业执照。</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第十</w:t>
      </w:r>
      <w:r>
        <w:rPr>
          <w:rFonts w:hint="eastAsia" w:eastAsia="黑体"/>
          <w:bCs/>
          <w:smallCaps w:val="0"/>
          <w:color w:val="000000"/>
          <w:spacing w:val="-6"/>
          <w:kern w:val="0"/>
          <w:sz w:val="32"/>
          <w:szCs w:val="32"/>
        </w:rPr>
        <w:t>二</w:t>
      </w:r>
      <w:r>
        <w:rPr>
          <w:rFonts w:eastAsia="黑体"/>
          <w:bCs/>
          <w:smallCaps w:val="0"/>
          <w:color w:val="000000"/>
          <w:spacing w:val="-6"/>
          <w:kern w:val="0"/>
          <w:sz w:val="32"/>
          <w:szCs w:val="32"/>
        </w:rPr>
        <w:t>条　</w:t>
      </w:r>
      <w:r>
        <w:rPr>
          <w:rFonts w:eastAsia="仿宋_GB2312"/>
          <w:smallCaps w:val="0"/>
          <w:spacing w:val="-6"/>
          <w:sz w:val="32"/>
          <w:szCs w:val="32"/>
        </w:rPr>
        <w:t>农民专业合作社应当为每位成员设立成员账户。</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黑体"/>
          <w:bCs/>
          <w:smallCaps w:val="0"/>
          <w:color w:val="000000"/>
          <w:spacing w:val="-6"/>
          <w:kern w:val="0"/>
          <w:sz w:val="32"/>
          <w:szCs w:val="32"/>
        </w:rPr>
        <w:t>第十</w:t>
      </w:r>
      <w:r>
        <w:rPr>
          <w:rFonts w:hint="eastAsia" w:eastAsia="黑体"/>
          <w:bCs/>
          <w:smallCaps w:val="0"/>
          <w:color w:val="000000"/>
          <w:spacing w:val="-6"/>
          <w:kern w:val="0"/>
          <w:sz w:val="32"/>
          <w:szCs w:val="32"/>
        </w:rPr>
        <w:t>三</w:t>
      </w:r>
      <w:r>
        <w:rPr>
          <w:rFonts w:eastAsia="黑体"/>
          <w:bCs/>
          <w:smallCaps w:val="0"/>
          <w:color w:val="000000"/>
          <w:spacing w:val="-6"/>
          <w:kern w:val="0"/>
          <w:sz w:val="32"/>
          <w:szCs w:val="32"/>
        </w:rPr>
        <w:t>条　</w:t>
      </w:r>
      <w:r>
        <w:rPr>
          <w:rFonts w:eastAsia="仿宋_GB2312"/>
          <w:smallCaps w:val="0"/>
          <w:spacing w:val="-6"/>
          <w:sz w:val="32"/>
          <w:szCs w:val="32"/>
        </w:rPr>
        <w:t>农民专业合作社成员可以用货币出资，也可以用实物、知识产权及其他能够用货币估价并可以依法转让的非货币财产作价出资。</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第十</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条　</w:t>
      </w:r>
      <w:r>
        <w:rPr>
          <w:rFonts w:eastAsia="仿宋_GB2312"/>
          <w:smallCaps w:val="0"/>
          <w:spacing w:val="-6"/>
          <w:sz w:val="32"/>
          <w:szCs w:val="32"/>
        </w:rPr>
        <w:t>农民专业合作社章程应当对成员的出资方式、出资额进行规定；成员应当按照章程规定出资</w:t>
      </w:r>
      <w:r>
        <w:rPr>
          <w:rFonts w:eastAsia="仿宋_GB2312"/>
          <w:bCs/>
          <w:smallCaps w:val="0"/>
          <w:color w:val="000000"/>
          <w:spacing w:val="-6"/>
          <w:kern w:val="0"/>
          <w:sz w:val="32"/>
          <w:szCs w:val="32"/>
        </w:rPr>
        <w:t>，</w:t>
      </w:r>
      <w:r>
        <w:rPr>
          <w:rFonts w:eastAsia="仿宋_GB2312"/>
          <w:smallCaps w:val="0"/>
          <w:spacing w:val="-6"/>
          <w:sz w:val="32"/>
          <w:szCs w:val="32"/>
        </w:rPr>
        <w:t>出资额应当计入该成员账户。</w:t>
      </w:r>
    </w:p>
    <w:p>
      <w:pPr>
        <w:pStyle w:val="6"/>
        <w:pageBreakBefore w:val="0"/>
        <w:kinsoku/>
        <w:wordWrap/>
        <w:overflowPunct/>
        <w:topLinePunct w:val="0"/>
        <w:autoSpaceDE/>
        <w:autoSpaceDN/>
        <w:bidi w:val="0"/>
        <w:snapToGrid/>
        <w:spacing w:line="240" w:lineRule="atLeast"/>
        <w:ind w:right="0" w:rightChars="0" w:firstLine="628" w:firstLineChars="200"/>
        <w:textAlignment w:val="auto"/>
        <w:rPr>
          <w:smallCaps w:val="0"/>
          <w:spacing w:val="-6"/>
        </w:rPr>
      </w:pPr>
      <w:r>
        <w:rPr>
          <w:smallCaps w:val="0"/>
          <w:spacing w:val="-6"/>
        </w:rPr>
        <w:t>农民专业合作社成员的出资方式、出资额及成员出资总额，应当在出资清单上载明，并经全体出资成员签名、盖章确认。</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color w:val="000000"/>
          <w:spacing w:val="-6"/>
          <w:kern w:val="0"/>
          <w:sz w:val="32"/>
          <w:szCs w:val="32"/>
        </w:rPr>
      </w:pPr>
      <w:r>
        <w:rPr>
          <w:rFonts w:eastAsia="黑体"/>
          <w:bCs/>
          <w:smallCaps w:val="0"/>
          <w:color w:val="000000"/>
          <w:spacing w:val="-6"/>
          <w:kern w:val="0"/>
          <w:sz w:val="32"/>
          <w:szCs w:val="32"/>
        </w:rPr>
        <w:t>第十</w:t>
      </w:r>
      <w:r>
        <w:rPr>
          <w:rFonts w:hint="eastAsia" w:eastAsia="黑体"/>
          <w:bCs/>
          <w:smallCaps w:val="0"/>
          <w:color w:val="000000"/>
          <w:spacing w:val="-6"/>
          <w:kern w:val="0"/>
          <w:sz w:val="32"/>
          <w:szCs w:val="32"/>
        </w:rPr>
        <w:t>五</w:t>
      </w:r>
      <w:r>
        <w:rPr>
          <w:rFonts w:eastAsia="黑体"/>
          <w:bCs/>
          <w:smallCaps w:val="0"/>
          <w:color w:val="000000"/>
          <w:spacing w:val="-6"/>
          <w:kern w:val="0"/>
          <w:sz w:val="32"/>
          <w:szCs w:val="32"/>
        </w:rPr>
        <w:t>条　</w:t>
      </w:r>
      <w:r>
        <w:rPr>
          <w:rFonts w:eastAsia="仿宋_GB2312"/>
          <w:smallCaps w:val="0"/>
          <w:color w:val="000000"/>
          <w:spacing w:val="-6"/>
          <w:kern w:val="0"/>
          <w:sz w:val="32"/>
          <w:szCs w:val="32"/>
        </w:rPr>
        <w:t>农民专业合作社成员大会由全体成员组成，是本社的权力机构，依法行使职权。</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ascii="仿宋_GB2312" w:hAnsi="仿宋_GB2312" w:eastAsia="仿宋_GB2312" w:cs="仿宋_GB2312"/>
          <w:smallCaps w:val="0"/>
          <w:color w:val="000000"/>
          <w:spacing w:val="-6"/>
          <w:kern w:val="0"/>
          <w:sz w:val="32"/>
          <w:szCs w:val="32"/>
        </w:rPr>
      </w:pPr>
      <w:r>
        <w:rPr>
          <w:rFonts w:eastAsia="仿宋_GB2312"/>
          <w:smallCaps w:val="0"/>
          <w:color w:val="000000"/>
          <w:spacing w:val="-6"/>
          <w:kern w:val="0"/>
          <w:sz w:val="32"/>
          <w:szCs w:val="32"/>
        </w:rPr>
        <w:t>农民专业合作社成员超</w:t>
      </w:r>
      <w:r>
        <w:rPr>
          <w:rFonts w:hint="eastAsia" w:ascii="仿宋_GB2312" w:hAnsi="仿宋_GB2312" w:eastAsia="仿宋_GB2312" w:cs="仿宋_GB2312"/>
          <w:smallCaps w:val="0"/>
          <w:color w:val="000000"/>
          <w:spacing w:val="-6"/>
          <w:kern w:val="0"/>
          <w:sz w:val="32"/>
          <w:szCs w:val="32"/>
        </w:rPr>
        <w:t>过150人的，可以依照章程设立成员代表大会。成员代表大会按照章程规定可以行使成员大会的部分或者全部职权。</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ascii="仿宋_GB2312" w:hAnsi="仿宋_GB2312" w:eastAsia="仿宋_GB2312" w:cs="仿宋_GB2312"/>
          <w:smallCaps w:val="0"/>
          <w:color w:val="000000"/>
          <w:spacing w:val="-6"/>
          <w:kern w:val="0"/>
          <w:sz w:val="32"/>
          <w:szCs w:val="32"/>
        </w:rPr>
      </w:pPr>
      <w:r>
        <w:rPr>
          <w:rFonts w:hint="eastAsia" w:ascii="仿宋_GB2312" w:hAnsi="仿宋_GB2312" w:eastAsia="仿宋_GB2312" w:cs="仿宋_GB2312"/>
          <w:smallCaps w:val="0"/>
          <w:color w:val="000000"/>
          <w:spacing w:val="-6"/>
          <w:kern w:val="0"/>
          <w:sz w:val="32"/>
          <w:szCs w:val="32"/>
        </w:rPr>
        <w:t>设立的成员代表大会，成员代表人数不少于成员总数的30%；成员超过500人的，成员代表人数不少于成员总数的20%。成员代表大会代表的选举办法由章程规定。</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ascii="仿宋_GB2312" w:hAnsi="仿宋_GB2312" w:eastAsia="仿宋_GB2312" w:cs="仿宋_GB2312"/>
          <w:bCs/>
          <w:smallCaps w:val="0"/>
          <w:color w:val="000000"/>
          <w:spacing w:val="-6"/>
          <w:kern w:val="0"/>
          <w:sz w:val="32"/>
          <w:szCs w:val="32"/>
          <w:u w:val="single"/>
        </w:rPr>
      </w:pPr>
      <w:r>
        <w:rPr>
          <w:rFonts w:eastAsia="黑体"/>
          <w:bCs/>
          <w:smallCaps w:val="0"/>
          <w:color w:val="000000"/>
          <w:spacing w:val="-6"/>
          <w:kern w:val="0"/>
          <w:sz w:val="32"/>
          <w:szCs w:val="32"/>
        </w:rPr>
        <w:t>第十</w:t>
      </w:r>
      <w:r>
        <w:rPr>
          <w:rFonts w:hint="eastAsia" w:eastAsia="黑体"/>
          <w:bCs/>
          <w:smallCaps w:val="0"/>
          <w:color w:val="000000"/>
          <w:spacing w:val="-6"/>
          <w:kern w:val="0"/>
          <w:sz w:val="32"/>
          <w:szCs w:val="32"/>
        </w:rPr>
        <w:t>六</w:t>
      </w:r>
      <w:r>
        <w:rPr>
          <w:rFonts w:eastAsia="黑体"/>
          <w:bCs/>
          <w:smallCaps w:val="0"/>
          <w:color w:val="000000"/>
          <w:spacing w:val="-6"/>
          <w:kern w:val="0"/>
          <w:sz w:val="32"/>
          <w:szCs w:val="32"/>
        </w:rPr>
        <w:t>条　</w:t>
      </w:r>
      <w:r>
        <w:rPr>
          <w:rFonts w:eastAsia="仿宋_GB2312"/>
          <w:smallCaps w:val="0"/>
          <w:color w:val="000000"/>
          <w:spacing w:val="-6"/>
          <w:kern w:val="0"/>
          <w:sz w:val="32"/>
          <w:szCs w:val="32"/>
        </w:rPr>
        <w:t>农</w:t>
      </w:r>
      <w:r>
        <w:rPr>
          <w:rFonts w:hint="eastAsia" w:ascii="仿宋_GB2312" w:hAnsi="仿宋_GB2312" w:eastAsia="仿宋_GB2312" w:cs="仿宋_GB2312"/>
          <w:smallCaps w:val="0"/>
          <w:color w:val="000000"/>
          <w:spacing w:val="-6"/>
          <w:kern w:val="0"/>
          <w:sz w:val="32"/>
          <w:szCs w:val="32"/>
        </w:rPr>
        <w:t>民专业合作社设立理事会、执行监事或者监事会的，农民专业合作社成员在150人以下的，理事会成员一般不少于3人，至少设执行监事1人；成员151人至500人的，理事会成员一般不少于5人，监事会成员一般不少于3人；成员超过500人的，理事会成员一般不少于7人，监事会成员一般不少于5人。</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Cs/>
          <w:smallCaps w:val="0"/>
          <w:color w:val="000000"/>
          <w:spacing w:val="-6"/>
          <w:kern w:val="0"/>
          <w:sz w:val="32"/>
          <w:szCs w:val="32"/>
        </w:rPr>
      </w:pPr>
      <w:r>
        <w:rPr>
          <w:rFonts w:eastAsia="黑体"/>
          <w:bCs/>
          <w:smallCaps w:val="0"/>
          <w:color w:val="000000"/>
          <w:spacing w:val="-6"/>
          <w:kern w:val="0"/>
          <w:sz w:val="32"/>
          <w:szCs w:val="32"/>
        </w:rPr>
        <w:t>第十</w:t>
      </w:r>
      <w:r>
        <w:rPr>
          <w:rFonts w:hint="eastAsia" w:eastAsia="黑体"/>
          <w:bCs/>
          <w:smallCaps w:val="0"/>
          <w:color w:val="000000"/>
          <w:spacing w:val="-6"/>
          <w:kern w:val="0"/>
          <w:sz w:val="32"/>
          <w:szCs w:val="32"/>
        </w:rPr>
        <w:t>七</w:t>
      </w:r>
      <w:r>
        <w:rPr>
          <w:rFonts w:eastAsia="黑体"/>
          <w:bCs/>
          <w:smallCaps w:val="0"/>
          <w:color w:val="000000"/>
          <w:spacing w:val="-6"/>
          <w:kern w:val="0"/>
          <w:sz w:val="32"/>
          <w:szCs w:val="32"/>
        </w:rPr>
        <w:t>条　</w:t>
      </w:r>
      <w:r>
        <w:rPr>
          <w:rFonts w:eastAsia="仿宋_GB2312"/>
          <w:bCs/>
          <w:smallCaps w:val="0"/>
          <w:color w:val="000000"/>
          <w:spacing w:val="-6"/>
          <w:kern w:val="0"/>
          <w:sz w:val="32"/>
          <w:szCs w:val="32"/>
        </w:rPr>
        <w:t>农民专业合作社应当依法建立财务管理制度。财务管理制度应当明确规定成员大会、理事长、理事、经理的财务权限和职责，并经成员大会审议通过。</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Cs/>
          <w:smallCaps w:val="0"/>
          <w:color w:val="000000"/>
          <w:spacing w:val="-6"/>
          <w:kern w:val="0"/>
          <w:sz w:val="32"/>
          <w:szCs w:val="32"/>
        </w:rPr>
      </w:pPr>
      <w:r>
        <w:rPr>
          <w:rFonts w:eastAsia="仿宋_GB2312"/>
          <w:bCs/>
          <w:smallCaps w:val="0"/>
          <w:color w:val="000000"/>
          <w:spacing w:val="-6"/>
          <w:kern w:val="0"/>
          <w:sz w:val="32"/>
          <w:szCs w:val="32"/>
        </w:rPr>
        <w:t>农民专业合作社应当建立财会人员的岗位责任制，明确相关岗位的职责权限。</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Cs/>
          <w:smallCaps w:val="0"/>
          <w:color w:val="000000"/>
          <w:spacing w:val="-6"/>
          <w:kern w:val="0"/>
          <w:sz w:val="32"/>
          <w:szCs w:val="32"/>
        </w:rPr>
      </w:pPr>
      <w:r>
        <w:rPr>
          <w:rFonts w:eastAsia="仿宋_GB2312"/>
          <w:bCs/>
          <w:smallCaps w:val="0"/>
          <w:color w:val="000000"/>
          <w:spacing w:val="-6"/>
          <w:kern w:val="0"/>
          <w:sz w:val="32"/>
          <w:szCs w:val="32"/>
        </w:rPr>
        <w:t>农民专业合作社可以设置专职会计人员，也可以委托会计服务机构代理记账。</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Cs/>
          <w:smallCaps w:val="0"/>
          <w:color w:val="000000"/>
          <w:spacing w:val="-6"/>
          <w:kern w:val="0"/>
          <w:sz w:val="32"/>
          <w:szCs w:val="32"/>
        </w:rPr>
      </w:pPr>
      <w:r>
        <w:rPr>
          <w:rFonts w:eastAsia="黑体"/>
          <w:bCs/>
          <w:smallCaps w:val="0"/>
          <w:color w:val="000000"/>
          <w:spacing w:val="-6"/>
          <w:kern w:val="0"/>
          <w:sz w:val="32"/>
          <w:szCs w:val="32"/>
        </w:rPr>
        <w:t>第十</w:t>
      </w:r>
      <w:r>
        <w:rPr>
          <w:rFonts w:hint="eastAsia" w:eastAsia="黑体"/>
          <w:bCs/>
          <w:smallCaps w:val="0"/>
          <w:color w:val="000000"/>
          <w:spacing w:val="-6"/>
          <w:kern w:val="0"/>
          <w:sz w:val="32"/>
          <w:szCs w:val="32"/>
        </w:rPr>
        <w:t>八</w:t>
      </w:r>
      <w:r>
        <w:rPr>
          <w:rFonts w:eastAsia="黑体"/>
          <w:bCs/>
          <w:smallCaps w:val="0"/>
          <w:color w:val="000000"/>
          <w:spacing w:val="-6"/>
          <w:kern w:val="0"/>
          <w:sz w:val="32"/>
          <w:szCs w:val="32"/>
        </w:rPr>
        <w:t>条　</w:t>
      </w:r>
      <w:r>
        <w:rPr>
          <w:rFonts w:eastAsia="仿宋_GB2312"/>
          <w:bCs/>
          <w:smallCaps w:val="0"/>
          <w:color w:val="000000"/>
          <w:spacing w:val="-6"/>
          <w:kern w:val="0"/>
          <w:sz w:val="32"/>
          <w:szCs w:val="32"/>
        </w:rPr>
        <w:t>农民专业合作社应当按照农民专业合作社财务会计制度进行独立会计核算，并按时进行财务年度决算。</w:t>
      </w:r>
    </w:p>
    <w:p>
      <w:pPr>
        <w:pStyle w:val="11"/>
        <w:pageBreakBefore w:val="0"/>
        <w:kinsoku/>
        <w:wordWrap/>
        <w:overflowPunct/>
        <w:topLinePunct w:val="0"/>
        <w:autoSpaceDE/>
        <w:autoSpaceDN/>
        <w:bidi w:val="0"/>
        <w:snapToGrid/>
        <w:spacing w:line="240" w:lineRule="atLeast"/>
        <w:ind w:right="0" w:rightChars="0" w:firstLine="628" w:firstLineChars="200"/>
        <w:textAlignment w:val="auto"/>
        <w:rPr>
          <w:smallCaps w:val="0"/>
          <w:spacing w:val="-6"/>
        </w:rPr>
      </w:pPr>
      <w:r>
        <w:rPr>
          <w:smallCaps w:val="0"/>
          <w:spacing w:val="-6"/>
        </w:rPr>
        <w:t>农民专业合作社在进行年终盈余分配或者返还前，应当准确核算全年的收入和支出；清理财产和债权、债务，将其真实完整地记入成员账户。</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Cs/>
          <w:smallCaps w:val="0"/>
          <w:color w:val="000000"/>
          <w:spacing w:val="-6"/>
          <w:kern w:val="0"/>
          <w:sz w:val="32"/>
          <w:szCs w:val="32"/>
        </w:rPr>
      </w:pPr>
      <w:r>
        <w:rPr>
          <w:rFonts w:eastAsia="黑体"/>
          <w:bCs/>
          <w:smallCaps w:val="0"/>
          <w:color w:val="000000"/>
          <w:spacing w:val="-6"/>
          <w:kern w:val="0"/>
          <w:sz w:val="32"/>
          <w:szCs w:val="32"/>
        </w:rPr>
        <w:t>第十</w:t>
      </w:r>
      <w:r>
        <w:rPr>
          <w:rFonts w:hint="eastAsia" w:eastAsia="黑体"/>
          <w:bCs/>
          <w:smallCaps w:val="0"/>
          <w:color w:val="000000"/>
          <w:spacing w:val="-6"/>
          <w:kern w:val="0"/>
          <w:sz w:val="32"/>
          <w:szCs w:val="32"/>
        </w:rPr>
        <w:t>九</w:t>
      </w:r>
      <w:r>
        <w:rPr>
          <w:rFonts w:eastAsia="黑体"/>
          <w:bCs/>
          <w:smallCaps w:val="0"/>
          <w:color w:val="000000"/>
          <w:spacing w:val="-6"/>
          <w:kern w:val="0"/>
          <w:sz w:val="32"/>
          <w:szCs w:val="32"/>
        </w:rPr>
        <w:t>条　</w:t>
      </w:r>
      <w:r>
        <w:rPr>
          <w:rFonts w:eastAsia="仿宋_GB2312"/>
          <w:bCs/>
          <w:smallCaps w:val="0"/>
          <w:color w:val="000000"/>
          <w:spacing w:val="-6"/>
          <w:kern w:val="0"/>
          <w:sz w:val="32"/>
          <w:szCs w:val="32"/>
        </w:rPr>
        <w:t>在弥补亏损、提取公积金后的当年盈余，为农民专业合作社的可分配盈余。</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Cs/>
          <w:smallCaps w:val="0"/>
          <w:color w:val="000000"/>
          <w:spacing w:val="-6"/>
          <w:kern w:val="0"/>
          <w:sz w:val="32"/>
          <w:szCs w:val="32"/>
        </w:rPr>
      </w:pPr>
      <w:r>
        <w:rPr>
          <w:rFonts w:eastAsia="仿宋_GB2312"/>
          <w:bCs/>
          <w:smallCaps w:val="0"/>
          <w:color w:val="000000"/>
          <w:spacing w:val="-6"/>
          <w:kern w:val="0"/>
          <w:sz w:val="32"/>
          <w:szCs w:val="32"/>
        </w:rPr>
        <w:t>农民专业合作社的可分配盈余按成员与本社交易量（额）比例返还，返还总额不得低于</w:t>
      </w:r>
      <w:r>
        <w:rPr>
          <w:rFonts w:hint="eastAsia" w:ascii="仿宋_GB2312" w:hAnsi="仿宋_GB2312" w:eastAsia="仿宋_GB2312" w:cs="仿宋_GB2312"/>
          <w:smallCaps w:val="0"/>
          <w:spacing w:val="-6"/>
          <w:sz w:val="32"/>
          <w:szCs w:val="32"/>
        </w:rPr>
        <w:t>可分配盈余的60%；剩</w:t>
      </w:r>
      <w:r>
        <w:rPr>
          <w:rFonts w:eastAsia="仿宋_GB2312"/>
          <w:bCs/>
          <w:smallCaps w:val="0"/>
          <w:color w:val="000000"/>
          <w:spacing w:val="-6"/>
          <w:kern w:val="0"/>
          <w:sz w:val="32"/>
          <w:szCs w:val="32"/>
        </w:rPr>
        <w:t>余部分以成员的出资额、公积金份额及本</w:t>
      </w:r>
      <w:r>
        <w:rPr>
          <w:rFonts w:hint="eastAsia" w:ascii="仿宋_GB2312" w:hAnsi="仿宋_GB2312" w:eastAsia="仿宋_GB2312" w:cs="仿宋_GB2312"/>
          <w:smallCaps w:val="0"/>
          <w:spacing w:val="-6"/>
          <w:sz w:val="32"/>
          <w:szCs w:val="32"/>
        </w:rPr>
        <w:t>社接受国家财政直接补助</w:t>
      </w:r>
      <w:r>
        <w:rPr>
          <w:rFonts w:eastAsia="仿宋_GB2312"/>
          <w:bCs/>
          <w:smallCaps w:val="0"/>
          <w:color w:val="000000"/>
          <w:spacing w:val="-6"/>
          <w:kern w:val="0"/>
          <w:sz w:val="32"/>
          <w:szCs w:val="32"/>
        </w:rPr>
        <w:t>和他人捐赠形成的财产平均量化</w:t>
      </w:r>
      <w:r>
        <w:rPr>
          <w:rFonts w:hint="eastAsia" w:ascii="仿宋_GB2312" w:hAnsi="仿宋_GB2312" w:eastAsia="仿宋_GB2312" w:cs="仿宋_GB2312"/>
          <w:smallCaps w:val="0"/>
          <w:spacing w:val="-6"/>
          <w:sz w:val="32"/>
          <w:szCs w:val="32"/>
        </w:rPr>
        <w:t>到成员的份额，按比例分配给</w:t>
      </w:r>
      <w:r>
        <w:rPr>
          <w:rFonts w:eastAsia="仿宋_GB2312"/>
          <w:bCs/>
          <w:smallCaps w:val="0"/>
          <w:color w:val="000000"/>
          <w:spacing w:val="-6"/>
          <w:kern w:val="0"/>
          <w:sz w:val="32"/>
          <w:szCs w:val="32"/>
        </w:rPr>
        <w:t>成员。可分配盈余的具体分配办法，按照章程规定或者经成员大会决议确定。</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楷体_GB2312"/>
          <w:bCs/>
          <w:smallCaps w:val="0"/>
          <w:color w:val="000000"/>
          <w:spacing w:val="-6"/>
          <w:kern w:val="0"/>
          <w:sz w:val="32"/>
          <w:szCs w:val="32"/>
        </w:rPr>
      </w:pPr>
      <w:r>
        <w:rPr>
          <w:rFonts w:eastAsia="仿宋_GB2312"/>
          <w:bCs/>
          <w:smallCaps w:val="0"/>
          <w:color w:val="000000"/>
          <w:spacing w:val="-6"/>
          <w:kern w:val="0"/>
          <w:sz w:val="32"/>
          <w:szCs w:val="32"/>
        </w:rPr>
        <w:t>年度盈余分配方案，应当经成员大会批准后实施。</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Cs/>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二十</w:t>
      </w:r>
      <w:r>
        <w:rPr>
          <w:rFonts w:eastAsia="黑体"/>
          <w:bCs/>
          <w:smallCaps w:val="0"/>
          <w:color w:val="000000"/>
          <w:spacing w:val="-6"/>
          <w:kern w:val="0"/>
          <w:sz w:val="32"/>
          <w:szCs w:val="32"/>
        </w:rPr>
        <w:t>条　</w:t>
      </w:r>
      <w:r>
        <w:rPr>
          <w:rFonts w:eastAsia="仿宋_GB2312"/>
          <w:bCs/>
          <w:smallCaps w:val="0"/>
          <w:color w:val="000000"/>
          <w:spacing w:val="-6"/>
          <w:kern w:val="0"/>
          <w:sz w:val="32"/>
          <w:szCs w:val="32"/>
        </w:rPr>
        <w:t>成员资格终止的，农民专业合作社应当按照章程规定的方式和期限，退还记载在该成员账户内的出资额和公积金份额，并依法将该成员资格终止前的可分配盈余向其返还。</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Cs/>
          <w:smallCaps w:val="0"/>
          <w:color w:val="000000"/>
          <w:spacing w:val="-6"/>
          <w:kern w:val="0"/>
          <w:sz w:val="32"/>
          <w:szCs w:val="32"/>
        </w:rPr>
      </w:pPr>
      <w:r>
        <w:rPr>
          <w:rFonts w:eastAsia="仿宋_GB2312"/>
          <w:bCs/>
          <w:smallCaps w:val="0"/>
          <w:color w:val="000000"/>
          <w:spacing w:val="-6"/>
          <w:kern w:val="0"/>
          <w:sz w:val="32"/>
          <w:szCs w:val="32"/>
        </w:rPr>
        <w:t>成员资格终止后，农民专业合作社应当在会计年度终了时，将该成员账户内记载的由国家财政直接补助形成的财产份额，重新平均量化到本社现有成员。</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r>
        <w:rPr>
          <w:rFonts w:eastAsia="黑体"/>
          <w:bCs/>
          <w:smallCaps w:val="0"/>
          <w:color w:val="000000"/>
          <w:spacing w:val="-6"/>
          <w:kern w:val="0"/>
          <w:sz w:val="32"/>
          <w:szCs w:val="32"/>
        </w:rPr>
        <w:t>第二十</w:t>
      </w:r>
      <w:r>
        <w:rPr>
          <w:rFonts w:hint="eastAsia" w:eastAsia="黑体"/>
          <w:bCs/>
          <w:smallCaps w:val="0"/>
          <w:color w:val="000000"/>
          <w:spacing w:val="-6"/>
          <w:kern w:val="0"/>
          <w:sz w:val="32"/>
          <w:szCs w:val="32"/>
        </w:rPr>
        <w:t>一</w:t>
      </w:r>
      <w:r>
        <w:rPr>
          <w:rFonts w:eastAsia="黑体"/>
          <w:bCs/>
          <w:smallCaps w:val="0"/>
          <w:color w:val="000000"/>
          <w:spacing w:val="-6"/>
          <w:kern w:val="0"/>
          <w:sz w:val="32"/>
          <w:szCs w:val="32"/>
        </w:rPr>
        <w:t>条　</w:t>
      </w:r>
      <w:r>
        <w:rPr>
          <w:rFonts w:eastAsia="仿宋_GB2312"/>
          <w:smallCaps w:val="0"/>
          <w:color w:val="000000"/>
          <w:spacing w:val="-6"/>
          <w:kern w:val="0"/>
          <w:sz w:val="32"/>
          <w:szCs w:val="32"/>
        </w:rPr>
        <w:t>农民专业合作社应当</w:t>
      </w:r>
      <w:r>
        <w:rPr>
          <w:rFonts w:hint="eastAsia" w:eastAsia="仿宋_GB2312"/>
          <w:smallCaps w:val="0"/>
          <w:color w:val="000000"/>
          <w:spacing w:val="-6"/>
          <w:kern w:val="0"/>
          <w:sz w:val="32"/>
          <w:szCs w:val="32"/>
        </w:rPr>
        <w:t>向成员</w:t>
      </w:r>
      <w:r>
        <w:rPr>
          <w:rFonts w:eastAsia="仿宋_GB2312"/>
          <w:smallCaps w:val="0"/>
          <w:color w:val="000000"/>
          <w:spacing w:val="-6"/>
          <w:kern w:val="0"/>
          <w:sz w:val="32"/>
          <w:szCs w:val="32"/>
        </w:rPr>
        <w:t>实行社务</w:t>
      </w:r>
      <w:r>
        <w:rPr>
          <w:rFonts w:hint="eastAsia" w:eastAsia="仿宋_GB2312"/>
          <w:smallCaps w:val="0"/>
          <w:color w:val="000000"/>
          <w:spacing w:val="-6"/>
          <w:kern w:val="0"/>
          <w:sz w:val="32"/>
          <w:szCs w:val="32"/>
        </w:rPr>
        <w:t>公开</w:t>
      </w:r>
      <w:r>
        <w:rPr>
          <w:rFonts w:eastAsia="仿宋_GB2312"/>
          <w:smallCaps w:val="0"/>
          <w:color w:val="000000"/>
          <w:spacing w:val="-6"/>
          <w:kern w:val="0"/>
          <w:sz w:val="32"/>
          <w:szCs w:val="32"/>
        </w:rPr>
        <w:t>。</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
          <w:smallCaps w:val="0"/>
          <w:spacing w:val="-6"/>
          <w:sz w:val="32"/>
          <w:szCs w:val="28"/>
          <w:u w:val="single"/>
        </w:rPr>
      </w:pPr>
      <w:r>
        <w:rPr>
          <w:rFonts w:eastAsia="仿宋_GB2312"/>
          <w:bCs/>
          <w:smallCaps w:val="0"/>
          <w:color w:val="000000"/>
          <w:spacing w:val="-6"/>
          <w:kern w:val="0"/>
          <w:sz w:val="32"/>
          <w:szCs w:val="32"/>
        </w:rPr>
        <w:t>农民专业合作社</w:t>
      </w:r>
      <w:r>
        <w:rPr>
          <w:rFonts w:hint="eastAsia" w:eastAsia="仿宋_GB2312"/>
          <w:bCs/>
          <w:smallCaps w:val="0"/>
          <w:color w:val="000000"/>
          <w:spacing w:val="-6"/>
          <w:kern w:val="0"/>
          <w:sz w:val="32"/>
          <w:szCs w:val="32"/>
        </w:rPr>
        <w:t>的重大经营决策、</w:t>
      </w:r>
      <w:r>
        <w:rPr>
          <w:rFonts w:eastAsia="仿宋_GB2312"/>
          <w:bCs/>
          <w:smallCaps w:val="0"/>
          <w:color w:val="000000"/>
          <w:spacing w:val="-6"/>
          <w:kern w:val="0"/>
          <w:sz w:val="32"/>
          <w:szCs w:val="32"/>
        </w:rPr>
        <w:t>国家财政</w:t>
      </w:r>
      <w:r>
        <w:rPr>
          <w:rFonts w:hint="eastAsia" w:eastAsia="仿宋_GB2312"/>
          <w:bCs/>
          <w:smallCaps w:val="0"/>
          <w:color w:val="000000"/>
          <w:spacing w:val="-6"/>
          <w:kern w:val="0"/>
          <w:sz w:val="32"/>
          <w:szCs w:val="32"/>
        </w:rPr>
        <w:t>对农民专业合作社的</w:t>
      </w:r>
      <w:r>
        <w:rPr>
          <w:rFonts w:eastAsia="仿宋_GB2312"/>
          <w:bCs/>
          <w:smallCaps w:val="0"/>
          <w:color w:val="000000"/>
          <w:spacing w:val="-6"/>
          <w:kern w:val="0"/>
          <w:sz w:val="32"/>
          <w:szCs w:val="32"/>
        </w:rPr>
        <w:t>直接补助和他人捐赠形成财产的到账和使用情况</w:t>
      </w:r>
      <w:r>
        <w:rPr>
          <w:rFonts w:hint="eastAsia" w:eastAsia="仿宋_GB2312"/>
          <w:bCs/>
          <w:smallCaps w:val="0"/>
          <w:color w:val="000000"/>
          <w:spacing w:val="-6"/>
          <w:kern w:val="0"/>
          <w:sz w:val="32"/>
          <w:szCs w:val="32"/>
        </w:rPr>
        <w:t>，以及其他涉及成员切身利益的事项应当向成员公开。</w:t>
      </w:r>
    </w:p>
    <w:p>
      <w:pPr>
        <w:pStyle w:val="10"/>
        <w:pageBreakBefore w:val="0"/>
        <w:kinsoku/>
        <w:wordWrap/>
        <w:overflowPunct/>
        <w:topLinePunct w:val="0"/>
        <w:autoSpaceDE/>
        <w:autoSpaceDN/>
        <w:bidi w:val="0"/>
        <w:snapToGrid/>
        <w:spacing w:line="240" w:lineRule="atLeast"/>
        <w:ind w:right="0" w:rightChars="0"/>
        <w:textAlignment w:val="auto"/>
        <w:rPr>
          <w:smallCaps w:val="0"/>
          <w:spacing w:val="-6"/>
        </w:rPr>
      </w:pPr>
      <w:r>
        <w:rPr>
          <w:smallCaps w:val="0"/>
          <w:spacing w:val="-6"/>
        </w:rPr>
        <w:t>农民专业合作社应当</w:t>
      </w:r>
      <w:r>
        <w:rPr>
          <w:rFonts w:hint="eastAsia"/>
          <w:smallCaps w:val="0"/>
          <w:spacing w:val="-6"/>
        </w:rPr>
        <w:t>在</w:t>
      </w:r>
      <w:r>
        <w:rPr>
          <w:smallCaps w:val="0"/>
          <w:spacing w:val="-6"/>
        </w:rPr>
        <w:t>会计年度终了时向成员公布经营和财务状况，接受成员的监督。</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r>
        <w:rPr>
          <w:rFonts w:eastAsia="黑体"/>
          <w:bCs/>
          <w:smallCaps w:val="0"/>
          <w:color w:val="000000"/>
          <w:spacing w:val="-6"/>
          <w:kern w:val="0"/>
          <w:sz w:val="32"/>
          <w:szCs w:val="32"/>
        </w:rPr>
        <w:t>第二十</w:t>
      </w:r>
      <w:r>
        <w:rPr>
          <w:rFonts w:hint="eastAsia" w:eastAsia="黑体"/>
          <w:bCs/>
          <w:smallCaps w:val="0"/>
          <w:color w:val="000000"/>
          <w:spacing w:val="-6"/>
          <w:kern w:val="0"/>
          <w:sz w:val="32"/>
          <w:szCs w:val="32"/>
        </w:rPr>
        <w:t>二</w:t>
      </w:r>
      <w:r>
        <w:rPr>
          <w:rFonts w:eastAsia="黑体"/>
          <w:bCs/>
          <w:smallCaps w:val="0"/>
          <w:color w:val="000000"/>
          <w:spacing w:val="-6"/>
          <w:kern w:val="0"/>
          <w:sz w:val="32"/>
          <w:szCs w:val="32"/>
        </w:rPr>
        <w:t>条　</w:t>
      </w:r>
      <w:r>
        <w:rPr>
          <w:rFonts w:eastAsia="仿宋_GB2312"/>
          <w:smallCaps w:val="0"/>
          <w:color w:val="000000"/>
          <w:spacing w:val="-6"/>
          <w:kern w:val="0"/>
          <w:sz w:val="32"/>
          <w:szCs w:val="32"/>
        </w:rPr>
        <w:t>执行监事或者监事会负责对农民专业合作社财务的监督和内部审计工作，审计结果应当向成员大会报告。</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r>
        <w:rPr>
          <w:rFonts w:eastAsia="仿宋_GB2312"/>
          <w:smallCaps w:val="0"/>
          <w:color w:val="000000"/>
          <w:spacing w:val="-6"/>
          <w:kern w:val="0"/>
          <w:sz w:val="32"/>
          <w:szCs w:val="32"/>
        </w:rPr>
        <w:t>成员大会可以委托有关审计机构对本社的财务进行年度审计、专项审计和换届、离任审计。</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r>
        <w:rPr>
          <w:rFonts w:eastAsia="仿宋_GB2312"/>
          <w:smallCaps w:val="0"/>
          <w:color w:val="000000"/>
          <w:spacing w:val="-6"/>
          <w:kern w:val="0"/>
          <w:sz w:val="32"/>
          <w:szCs w:val="32"/>
        </w:rPr>
        <w:t>农民专业合作社应当接受并配合政府有关部门对国家财政直接补助资金开展的审计监督工作。</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r>
        <w:rPr>
          <w:rFonts w:eastAsia="黑体"/>
          <w:bCs/>
          <w:smallCaps w:val="0"/>
          <w:color w:val="000000"/>
          <w:spacing w:val="-6"/>
          <w:kern w:val="0"/>
          <w:sz w:val="32"/>
          <w:szCs w:val="32"/>
        </w:rPr>
        <w:t>第二十</w:t>
      </w:r>
      <w:r>
        <w:rPr>
          <w:rFonts w:hint="eastAsia" w:eastAsia="黑体"/>
          <w:bCs/>
          <w:smallCaps w:val="0"/>
          <w:color w:val="000000"/>
          <w:spacing w:val="-6"/>
          <w:kern w:val="0"/>
          <w:sz w:val="32"/>
          <w:szCs w:val="32"/>
        </w:rPr>
        <w:t>三</w:t>
      </w:r>
      <w:r>
        <w:rPr>
          <w:rFonts w:eastAsia="黑体"/>
          <w:bCs/>
          <w:smallCaps w:val="0"/>
          <w:color w:val="000000"/>
          <w:spacing w:val="-6"/>
          <w:kern w:val="0"/>
          <w:sz w:val="32"/>
          <w:szCs w:val="32"/>
        </w:rPr>
        <w:t>条　</w:t>
      </w:r>
      <w:r>
        <w:rPr>
          <w:rFonts w:eastAsia="仿宋_GB2312"/>
          <w:smallCaps w:val="0"/>
          <w:color w:val="000000"/>
          <w:spacing w:val="-6"/>
          <w:kern w:val="0"/>
          <w:sz w:val="32"/>
          <w:szCs w:val="32"/>
        </w:rPr>
        <w:t>农民专业合作社应当按照国家和本市有关规定报送统计、财务报表。</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二十四</w:t>
      </w:r>
      <w:r>
        <w:rPr>
          <w:rFonts w:eastAsia="黑体"/>
          <w:bCs/>
          <w:smallCaps w:val="0"/>
          <w:color w:val="000000"/>
          <w:spacing w:val="-6"/>
          <w:kern w:val="0"/>
          <w:sz w:val="32"/>
          <w:szCs w:val="32"/>
        </w:rPr>
        <w:t>条</w:t>
      </w:r>
      <w:r>
        <w:rPr>
          <w:rFonts w:hint="eastAsia" w:eastAsia="黑体"/>
          <w:bCs/>
          <w:smallCaps w:val="0"/>
          <w:color w:val="000000"/>
          <w:spacing w:val="-6"/>
          <w:kern w:val="0"/>
          <w:sz w:val="32"/>
          <w:szCs w:val="32"/>
        </w:rPr>
        <w:t>　</w:t>
      </w:r>
      <w:r>
        <w:rPr>
          <w:rFonts w:hint="eastAsia" w:eastAsia="仿宋_GB2312"/>
          <w:smallCaps w:val="0"/>
          <w:color w:val="000000"/>
          <w:spacing w:val="-6"/>
          <w:kern w:val="0"/>
          <w:sz w:val="32"/>
          <w:szCs w:val="32"/>
        </w:rPr>
        <w:t>农民专业合作社应当加强对成员的培训，帮助成员增强法律意识、合作意识、自律意识，提高生产技能和经营水平。</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二十五</w:t>
      </w:r>
      <w:r>
        <w:rPr>
          <w:rFonts w:eastAsia="黑体"/>
          <w:bCs/>
          <w:smallCaps w:val="0"/>
          <w:color w:val="000000"/>
          <w:spacing w:val="-6"/>
          <w:kern w:val="0"/>
          <w:sz w:val="32"/>
          <w:szCs w:val="32"/>
        </w:rPr>
        <w:t>条</w:t>
      </w:r>
      <w:r>
        <w:rPr>
          <w:rFonts w:hint="eastAsia" w:eastAsia="黑体"/>
          <w:bCs/>
          <w:smallCaps w:val="0"/>
          <w:color w:val="000000"/>
          <w:spacing w:val="-6"/>
          <w:kern w:val="0"/>
          <w:sz w:val="32"/>
          <w:szCs w:val="32"/>
        </w:rPr>
        <w:t>　</w:t>
      </w:r>
      <w:r>
        <w:rPr>
          <w:rFonts w:hint="eastAsia" w:eastAsia="仿宋_GB2312"/>
          <w:smallCaps w:val="0"/>
          <w:color w:val="000000"/>
          <w:spacing w:val="-6"/>
          <w:kern w:val="0"/>
          <w:sz w:val="32"/>
          <w:szCs w:val="32"/>
        </w:rPr>
        <w:t>农民专业合作社与成员之间发生纠纷时，应当依照章程和有关约定协商解决；协商不成的，可以向农村合作经济经营管理机构申请调解，也可以直接向人民法院起诉。</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color w:val="000000"/>
          <w:spacing w:val="-6"/>
          <w:kern w:val="0"/>
          <w:sz w:val="32"/>
          <w:szCs w:val="32"/>
        </w:rPr>
      </w:pPr>
    </w:p>
    <w:p>
      <w:pPr>
        <w:pageBreakBefore w:val="0"/>
        <w:kinsoku/>
        <w:wordWrap/>
        <w:overflowPunct/>
        <w:topLinePunct w:val="0"/>
        <w:autoSpaceDE/>
        <w:autoSpaceDN/>
        <w:bidi w:val="0"/>
        <w:snapToGrid/>
        <w:spacing w:line="240" w:lineRule="atLeast"/>
        <w:ind w:right="0" w:rightChars="0"/>
        <w:jc w:val="center"/>
        <w:textAlignment w:val="auto"/>
        <w:rPr>
          <w:rFonts w:hint="eastAsia" w:eastAsia="黑体"/>
          <w:smallCaps w:val="0"/>
          <w:color w:val="000000"/>
          <w:spacing w:val="-6"/>
          <w:kern w:val="0"/>
          <w:sz w:val="32"/>
          <w:szCs w:val="32"/>
        </w:rPr>
      </w:pPr>
      <w:r>
        <w:rPr>
          <w:rFonts w:eastAsia="黑体"/>
          <w:smallCaps w:val="0"/>
          <w:color w:val="000000"/>
          <w:spacing w:val="-6"/>
          <w:kern w:val="0"/>
          <w:sz w:val="32"/>
          <w:szCs w:val="32"/>
        </w:rPr>
        <w:t>第三章　指导与服务</w:t>
      </w:r>
    </w:p>
    <w:p>
      <w:pPr>
        <w:pageBreakBefore w:val="0"/>
        <w:kinsoku/>
        <w:wordWrap/>
        <w:overflowPunct/>
        <w:topLinePunct w:val="0"/>
        <w:autoSpaceDE/>
        <w:autoSpaceDN/>
        <w:bidi w:val="0"/>
        <w:snapToGrid/>
        <w:spacing w:line="240" w:lineRule="atLeast"/>
        <w:ind w:right="0" w:rightChars="0"/>
        <w:jc w:val="center"/>
        <w:textAlignment w:val="auto"/>
        <w:rPr>
          <w:rFonts w:hint="eastAsia" w:eastAsia="仿宋_GB2312"/>
          <w:smallCaps w:val="0"/>
          <w:spacing w:val="-6"/>
          <w:sz w:val="32"/>
        </w:rPr>
      </w:pP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黑体"/>
          <w:bCs/>
          <w:smallCaps w:val="0"/>
          <w:color w:val="000000"/>
          <w:spacing w:val="-6"/>
          <w:kern w:val="0"/>
          <w:sz w:val="32"/>
          <w:szCs w:val="32"/>
        </w:rPr>
        <w:t>第二十</w:t>
      </w:r>
      <w:r>
        <w:rPr>
          <w:rFonts w:hint="eastAsia" w:eastAsia="黑体"/>
          <w:bCs/>
          <w:smallCaps w:val="0"/>
          <w:color w:val="000000"/>
          <w:spacing w:val="-6"/>
          <w:kern w:val="0"/>
          <w:sz w:val="32"/>
          <w:szCs w:val="32"/>
        </w:rPr>
        <w:t>六</w:t>
      </w:r>
      <w:r>
        <w:rPr>
          <w:rFonts w:eastAsia="黑体"/>
          <w:bCs/>
          <w:smallCaps w:val="0"/>
          <w:color w:val="000000"/>
          <w:spacing w:val="-6"/>
          <w:kern w:val="0"/>
          <w:sz w:val="32"/>
          <w:szCs w:val="32"/>
        </w:rPr>
        <w:t>条　</w:t>
      </w:r>
      <w:r>
        <w:rPr>
          <w:rFonts w:eastAsia="仿宋_GB2312"/>
          <w:smallCaps w:val="0"/>
          <w:spacing w:val="-6"/>
          <w:sz w:val="32"/>
          <w:szCs w:val="32"/>
        </w:rPr>
        <w:t>市和区、县人民政府应当建立由有关部门和机构参加的促进农民专业合作社发展的联席会议制度，研究和协调解决农民专业合作社发展中的重</w:t>
      </w:r>
      <w:r>
        <w:rPr>
          <w:rFonts w:hint="eastAsia" w:eastAsia="仿宋_GB2312"/>
          <w:smallCaps w:val="0"/>
          <w:spacing w:val="-6"/>
          <w:sz w:val="32"/>
          <w:szCs w:val="32"/>
        </w:rPr>
        <w:t>大</w:t>
      </w:r>
      <w:r>
        <w:rPr>
          <w:rFonts w:eastAsia="仿宋_GB2312"/>
          <w:smallCaps w:val="0"/>
          <w:spacing w:val="-6"/>
          <w:sz w:val="32"/>
          <w:szCs w:val="32"/>
        </w:rPr>
        <w:t>问题。</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黑体"/>
          <w:bCs/>
          <w:smallCaps w:val="0"/>
          <w:color w:val="000000"/>
          <w:spacing w:val="-6"/>
          <w:kern w:val="0"/>
          <w:sz w:val="32"/>
          <w:szCs w:val="32"/>
        </w:rPr>
        <w:t>第二十</w:t>
      </w:r>
      <w:r>
        <w:rPr>
          <w:rFonts w:hint="eastAsia" w:eastAsia="黑体"/>
          <w:bCs/>
          <w:smallCaps w:val="0"/>
          <w:color w:val="000000"/>
          <w:spacing w:val="-6"/>
          <w:kern w:val="0"/>
          <w:sz w:val="32"/>
          <w:szCs w:val="32"/>
        </w:rPr>
        <w:t>七</w:t>
      </w:r>
      <w:r>
        <w:rPr>
          <w:rFonts w:eastAsia="黑体"/>
          <w:bCs/>
          <w:smallCaps w:val="0"/>
          <w:color w:val="000000"/>
          <w:spacing w:val="-6"/>
          <w:kern w:val="0"/>
          <w:sz w:val="32"/>
          <w:szCs w:val="32"/>
        </w:rPr>
        <w:t>条　</w:t>
      </w:r>
      <w:r>
        <w:rPr>
          <w:rFonts w:eastAsia="仿宋_GB2312"/>
          <w:smallCaps w:val="0"/>
          <w:spacing w:val="-6"/>
          <w:sz w:val="32"/>
          <w:szCs w:val="32"/>
        </w:rPr>
        <w:t>市和区、县农业行政主管部门负责</w:t>
      </w:r>
      <w:r>
        <w:rPr>
          <w:rFonts w:hint="eastAsia" w:eastAsia="仿宋_GB2312"/>
          <w:smallCaps w:val="0"/>
          <w:spacing w:val="-6"/>
          <w:sz w:val="32"/>
          <w:szCs w:val="32"/>
        </w:rPr>
        <w:t>下列与</w:t>
      </w:r>
      <w:r>
        <w:rPr>
          <w:rFonts w:eastAsia="仿宋_GB2312"/>
          <w:smallCaps w:val="0"/>
          <w:spacing w:val="-6"/>
          <w:sz w:val="32"/>
          <w:szCs w:val="32"/>
        </w:rPr>
        <w:t>农民专业合作社建设和发展</w:t>
      </w:r>
      <w:r>
        <w:rPr>
          <w:rFonts w:hint="eastAsia" w:eastAsia="仿宋_GB2312"/>
          <w:smallCaps w:val="0"/>
          <w:spacing w:val="-6"/>
          <w:sz w:val="32"/>
          <w:szCs w:val="32"/>
        </w:rPr>
        <w:t>有关</w:t>
      </w:r>
      <w:r>
        <w:rPr>
          <w:rFonts w:eastAsia="仿宋_GB2312"/>
          <w:smallCaps w:val="0"/>
          <w:spacing w:val="-6"/>
          <w:sz w:val="32"/>
          <w:szCs w:val="32"/>
        </w:rPr>
        <w:t>的指导、扶持和服务工作</w:t>
      </w:r>
      <w:r>
        <w:rPr>
          <w:rFonts w:hint="eastAsia" w:eastAsia="仿宋_GB2312"/>
          <w:smallCaps w:val="0"/>
          <w:spacing w:val="-6"/>
          <w:sz w:val="32"/>
          <w:szCs w:val="32"/>
        </w:rPr>
        <w:t>：</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hint="eastAsia" w:eastAsia="仿宋_GB2312"/>
          <w:smallCaps w:val="0"/>
          <w:spacing w:val="-6"/>
          <w:sz w:val="32"/>
          <w:szCs w:val="32"/>
        </w:rPr>
        <w:t>（一）制定指导和扶持农民专业合作社发展的具体政策；</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hint="eastAsia" w:eastAsia="仿宋_GB2312"/>
          <w:smallCaps w:val="0"/>
          <w:spacing w:val="-6"/>
          <w:sz w:val="32"/>
          <w:szCs w:val="32"/>
        </w:rPr>
        <w:t>（二）提供有关政策咨询，收集发布相关信息；</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hint="eastAsia" w:eastAsia="仿宋_GB2312"/>
          <w:smallCaps w:val="0"/>
          <w:spacing w:val="-6"/>
          <w:sz w:val="32"/>
          <w:szCs w:val="32"/>
        </w:rPr>
        <w:t>（三）引导帮助农民专业合作社开展农业标准化、农产品质量安全、认证申报、品牌培育、产品营销、开拓市场等工作；</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hint="eastAsia" w:eastAsia="仿宋_GB2312"/>
          <w:smallCaps w:val="0"/>
          <w:spacing w:val="-6"/>
          <w:sz w:val="32"/>
          <w:szCs w:val="32"/>
        </w:rPr>
        <w:t>（四）开展农民专业合作社典型示范和推广交流活动；</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hint="eastAsia" w:eastAsia="仿宋_GB2312"/>
          <w:smallCaps w:val="0"/>
          <w:spacing w:val="-6"/>
          <w:sz w:val="32"/>
          <w:szCs w:val="32"/>
        </w:rPr>
        <w:t>（五）其他帮助农民专业合作社提高组织化程度，增强自我服务、抵御风险和市场竞争能力的工作。</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二十八</w:t>
      </w:r>
      <w:r>
        <w:rPr>
          <w:rFonts w:eastAsia="黑体"/>
          <w:bCs/>
          <w:smallCaps w:val="0"/>
          <w:color w:val="000000"/>
          <w:spacing w:val="-6"/>
          <w:kern w:val="0"/>
          <w:sz w:val="32"/>
          <w:szCs w:val="32"/>
        </w:rPr>
        <w:t>条</w:t>
      </w:r>
      <w:r>
        <w:rPr>
          <w:rFonts w:hint="eastAsia" w:eastAsia="黑体"/>
          <w:bCs/>
          <w:smallCaps w:val="0"/>
          <w:color w:val="000000"/>
          <w:spacing w:val="-6"/>
          <w:kern w:val="0"/>
          <w:sz w:val="32"/>
          <w:szCs w:val="32"/>
        </w:rPr>
        <w:t>　</w:t>
      </w:r>
      <w:r>
        <w:rPr>
          <w:rFonts w:eastAsia="仿宋_GB2312"/>
          <w:smallCaps w:val="0"/>
          <w:spacing w:val="-6"/>
          <w:sz w:val="32"/>
          <w:szCs w:val="32"/>
        </w:rPr>
        <w:t>市和区、县农村合作经济经营管理机构</w:t>
      </w:r>
      <w:r>
        <w:rPr>
          <w:rFonts w:hint="eastAsia" w:eastAsia="仿宋_GB2312"/>
          <w:smallCaps w:val="0"/>
          <w:spacing w:val="-6"/>
          <w:sz w:val="32"/>
          <w:szCs w:val="32"/>
        </w:rPr>
        <w:t>负责下列与农民专业合作社建设和发展有关的指导和服务工作</w:t>
      </w:r>
      <w:r>
        <w:rPr>
          <w:rFonts w:eastAsia="仿宋_GB2312"/>
          <w:smallCaps w:val="0"/>
          <w:spacing w:val="-6"/>
          <w:sz w:val="32"/>
          <w:szCs w:val="32"/>
        </w:rPr>
        <w:t>：</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（一）指导农民专业合作社制定章程、建立健全内部运行机制、财务会计等管理制度；</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（二）指导农民专业合作社申报建设项目；</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仿宋_GB2312"/>
          <w:smallCaps w:val="0"/>
          <w:spacing w:val="-6"/>
          <w:sz w:val="32"/>
          <w:szCs w:val="32"/>
        </w:rPr>
        <w:t>（三）开展对农民专业合作社的统计监测、人员培训等工作。</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仿宋_GB2312"/>
          <w:smallCaps w:val="0"/>
          <w:spacing w:val="-6"/>
          <w:sz w:val="32"/>
          <w:szCs w:val="32"/>
        </w:rPr>
        <w:t>区</w:t>
      </w:r>
      <w:r>
        <w:rPr>
          <w:rFonts w:hint="eastAsia" w:eastAsia="仿宋_GB2312"/>
          <w:smallCaps w:val="0"/>
          <w:spacing w:val="-6"/>
          <w:sz w:val="32"/>
          <w:szCs w:val="32"/>
        </w:rPr>
        <w:t>、</w:t>
      </w:r>
      <w:r>
        <w:rPr>
          <w:rFonts w:eastAsia="仿宋_GB2312"/>
          <w:smallCaps w:val="0"/>
          <w:spacing w:val="-6"/>
          <w:sz w:val="32"/>
          <w:szCs w:val="32"/>
        </w:rPr>
        <w:t>县农村合作经济经营管理机构</w:t>
      </w:r>
      <w:r>
        <w:rPr>
          <w:rFonts w:hint="eastAsia" w:eastAsia="仿宋_GB2312"/>
          <w:smallCaps w:val="0"/>
          <w:spacing w:val="-6"/>
          <w:sz w:val="32"/>
          <w:szCs w:val="32"/>
        </w:rPr>
        <w:t>可以为</w:t>
      </w:r>
      <w:r>
        <w:rPr>
          <w:rFonts w:eastAsia="仿宋_GB2312"/>
          <w:smallCaps w:val="0"/>
          <w:spacing w:val="-6"/>
          <w:sz w:val="32"/>
          <w:szCs w:val="32"/>
        </w:rPr>
        <w:t>农民专业合作社的设立提供咨询、指导和</w:t>
      </w:r>
      <w:r>
        <w:rPr>
          <w:rFonts w:hint="eastAsia" w:eastAsia="仿宋_GB2312"/>
          <w:smallCaps w:val="0"/>
          <w:spacing w:val="-6"/>
          <w:sz w:val="32"/>
          <w:szCs w:val="32"/>
        </w:rPr>
        <w:t>登记代办</w:t>
      </w:r>
      <w:r>
        <w:rPr>
          <w:rFonts w:eastAsia="仿宋_GB2312"/>
          <w:smallCaps w:val="0"/>
          <w:spacing w:val="-6"/>
          <w:sz w:val="32"/>
          <w:szCs w:val="32"/>
        </w:rPr>
        <w:t>服务</w:t>
      </w:r>
      <w:r>
        <w:rPr>
          <w:rFonts w:hint="eastAsia" w:eastAsia="仿宋_GB2312"/>
          <w:smallCaps w:val="0"/>
          <w:spacing w:val="-6"/>
          <w:sz w:val="32"/>
          <w:szCs w:val="32"/>
        </w:rPr>
        <w:t>。</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第二十</w:t>
      </w:r>
      <w:r>
        <w:rPr>
          <w:rFonts w:hint="eastAsia" w:eastAsia="黑体"/>
          <w:bCs/>
          <w:smallCaps w:val="0"/>
          <w:color w:val="000000"/>
          <w:spacing w:val="-6"/>
          <w:kern w:val="0"/>
          <w:sz w:val="32"/>
          <w:szCs w:val="32"/>
        </w:rPr>
        <w:t>九</w:t>
      </w:r>
      <w:r>
        <w:rPr>
          <w:rFonts w:eastAsia="黑体"/>
          <w:bCs/>
          <w:smallCaps w:val="0"/>
          <w:color w:val="000000"/>
          <w:spacing w:val="-6"/>
          <w:kern w:val="0"/>
          <w:sz w:val="32"/>
          <w:szCs w:val="32"/>
        </w:rPr>
        <w:t>条　</w:t>
      </w:r>
      <w:r>
        <w:rPr>
          <w:rFonts w:eastAsia="仿宋_GB2312"/>
          <w:smallCaps w:val="0"/>
          <w:spacing w:val="-6"/>
          <w:sz w:val="32"/>
          <w:szCs w:val="32"/>
        </w:rPr>
        <w:t>市和区、县工商行政管理、财政、发展改革、商务、税务、科</w:t>
      </w:r>
      <w:r>
        <w:rPr>
          <w:rFonts w:hint="eastAsia" w:eastAsia="仿宋_GB2312"/>
          <w:smallCaps w:val="0"/>
          <w:spacing w:val="-6"/>
          <w:sz w:val="32"/>
          <w:szCs w:val="32"/>
        </w:rPr>
        <w:t>学</w:t>
      </w:r>
      <w:r>
        <w:rPr>
          <w:rFonts w:eastAsia="仿宋_GB2312"/>
          <w:smallCaps w:val="0"/>
          <w:spacing w:val="-6"/>
          <w:sz w:val="32"/>
          <w:szCs w:val="32"/>
        </w:rPr>
        <w:t>技</w:t>
      </w:r>
      <w:r>
        <w:rPr>
          <w:rFonts w:hint="eastAsia" w:eastAsia="仿宋_GB2312"/>
          <w:smallCaps w:val="0"/>
          <w:spacing w:val="-6"/>
          <w:sz w:val="32"/>
          <w:szCs w:val="32"/>
        </w:rPr>
        <w:t>术</w:t>
      </w:r>
      <w:r>
        <w:rPr>
          <w:rFonts w:eastAsia="仿宋_GB2312"/>
          <w:smallCaps w:val="0"/>
          <w:spacing w:val="-6"/>
          <w:sz w:val="32"/>
          <w:szCs w:val="32"/>
        </w:rPr>
        <w:t>、国土</w:t>
      </w:r>
      <w:r>
        <w:rPr>
          <w:rFonts w:hint="eastAsia" w:eastAsia="仿宋_GB2312"/>
          <w:smallCaps w:val="0"/>
          <w:spacing w:val="-6"/>
          <w:sz w:val="32"/>
          <w:szCs w:val="32"/>
        </w:rPr>
        <w:t>资源</w:t>
      </w:r>
      <w:r>
        <w:rPr>
          <w:rFonts w:eastAsia="仿宋_GB2312"/>
          <w:smallCaps w:val="0"/>
          <w:spacing w:val="-6"/>
          <w:sz w:val="32"/>
          <w:szCs w:val="32"/>
        </w:rPr>
        <w:t>、规划、环境保护、交通、</w:t>
      </w:r>
      <w:r>
        <w:rPr>
          <w:rFonts w:hint="eastAsia" w:eastAsia="仿宋_GB2312"/>
          <w:smallCaps w:val="0"/>
          <w:spacing w:val="-6"/>
          <w:sz w:val="32"/>
          <w:szCs w:val="32"/>
        </w:rPr>
        <w:t>园林绿化</w:t>
      </w:r>
      <w:r>
        <w:rPr>
          <w:rFonts w:eastAsia="仿宋_GB2312"/>
          <w:smallCaps w:val="0"/>
          <w:spacing w:val="-6"/>
          <w:sz w:val="32"/>
          <w:szCs w:val="32"/>
        </w:rPr>
        <w:t>、水务、旅游、知识产权和质量技术监督等行政管理部门应当依据各自职责，</w:t>
      </w:r>
      <w:r>
        <w:rPr>
          <w:rFonts w:hint="eastAsia" w:eastAsia="仿宋_GB2312"/>
          <w:smallCaps w:val="0"/>
          <w:spacing w:val="-6"/>
          <w:sz w:val="32"/>
          <w:szCs w:val="32"/>
        </w:rPr>
        <w:t>对</w:t>
      </w:r>
      <w:r>
        <w:rPr>
          <w:rFonts w:eastAsia="仿宋_GB2312"/>
          <w:smallCaps w:val="0"/>
          <w:spacing w:val="-6"/>
          <w:sz w:val="32"/>
          <w:szCs w:val="32"/>
        </w:rPr>
        <w:t>农民专业合作社建设和发展</w:t>
      </w:r>
      <w:r>
        <w:rPr>
          <w:rFonts w:hint="eastAsia" w:eastAsia="仿宋_GB2312"/>
          <w:smallCaps w:val="0"/>
          <w:spacing w:val="-6"/>
          <w:sz w:val="32"/>
          <w:szCs w:val="32"/>
        </w:rPr>
        <w:t>给予</w:t>
      </w:r>
      <w:r>
        <w:rPr>
          <w:rFonts w:eastAsia="仿宋_GB2312"/>
          <w:smallCaps w:val="0"/>
          <w:spacing w:val="-6"/>
          <w:sz w:val="32"/>
          <w:szCs w:val="32"/>
        </w:rPr>
        <w:t>指导、扶持和服务。</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楷体_GB2312"/>
          <w:smallCaps w:val="0"/>
          <w:spacing w:val="-6"/>
          <w:sz w:val="32"/>
          <w:szCs w:val="32"/>
        </w:rPr>
      </w:pPr>
      <w:r>
        <w:rPr>
          <w:rFonts w:eastAsia="仿宋_GB2312"/>
          <w:smallCaps w:val="0"/>
          <w:spacing w:val="-6"/>
          <w:sz w:val="32"/>
          <w:szCs w:val="32"/>
        </w:rPr>
        <w:t>供销社、农产品行业协会</w:t>
      </w:r>
      <w:r>
        <w:rPr>
          <w:rFonts w:hint="eastAsia" w:eastAsia="仿宋_GB2312"/>
          <w:smallCaps w:val="0"/>
          <w:spacing w:val="-6"/>
          <w:sz w:val="32"/>
          <w:szCs w:val="32"/>
        </w:rPr>
        <w:t>、</w:t>
      </w:r>
      <w:r>
        <w:rPr>
          <w:rFonts w:eastAsia="仿宋_GB2312"/>
          <w:smallCaps w:val="0"/>
          <w:spacing w:val="-6"/>
          <w:sz w:val="32"/>
          <w:szCs w:val="32"/>
        </w:rPr>
        <w:t>科学技术协会等有关单位或者组织应当对相关的农民专业合作社</w:t>
      </w:r>
      <w:r>
        <w:rPr>
          <w:rFonts w:hint="eastAsia" w:eastAsia="仿宋_GB2312"/>
          <w:smallCaps w:val="0"/>
          <w:spacing w:val="-6"/>
          <w:sz w:val="32"/>
          <w:szCs w:val="32"/>
        </w:rPr>
        <w:t>给予</w:t>
      </w:r>
      <w:r>
        <w:rPr>
          <w:rFonts w:eastAsia="仿宋_GB2312"/>
          <w:smallCaps w:val="0"/>
          <w:spacing w:val="-6"/>
          <w:sz w:val="32"/>
          <w:szCs w:val="32"/>
        </w:rPr>
        <w:t>指导、扶持和服务。</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w:t>
      </w:r>
      <w:bookmarkStart w:id="2" w:name="4"/>
      <w:r>
        <w:rPr>
          <w:rFonts w:hint="eastAsia" w:eastAsia="黑体"/>
          <w:bCs/>
          <w:smallCaps w:val="0"/>
          <w:color w:val="000000"/>
          <w:spacing w:val="-6"/>
          <w:kern w:val="0"/>
          <w:sz w:val="32"/>
          <w:szCs w:val="32"/>
        </w:rPr>
        <w:t>三十</w:t>
      </w:r>
      <w:r>
        <w:rPr>
          <w:rFonts w:eastAsia="黑体"/>
          <w:bCs/>
          <w:smallCaps w:val="0"/>
          <w:color w:val="000000"/>
          <w:spacing w:val="-6"/>
          <w:kern w:val="0"/>
          <w:sz w:val="32"/>
          <w:szCs w:val="32"/>
        </w:rPr>
        <w:t>条　</w:t>
      </w:r>
      <w:r>
        <w:rPr>
          <w:rFonts w:eastAsia="仿宋_GB2312"/>
          <w:smallCaps w:val="0"/>
          <w:spacing w:val="-6"/>
          <w:sz w:val="32"/>
          <w:szCs w:val="32"/>
        </w:rPr>
        <w:t>工商行政管理部门应当将农民专业合作社信息纳入本市法人基础数据库，为相关部门</w:t>
      </w:r>
      <w:r>
        <w:rPr>
          <w:rFonts w:hint="eastAsia" w:eastAsia="仿宋_GB2312"/>
          <w:smallCaps w:val="0"/>
          <w:spacing w:val="-6"/>
          <w:sz w:val="32"/>
          <w:szCs w:val="32"/>
        </w:rPr>
        <w:t>及组织</w:t>
      </w:r>
      <w:r>
        <w:rPr>
          <w:rFonts w:eastAsia="仿宋_GB2312"/>
          <w:smallCaps w:val="0"/>
          <w:spacing w:val="-6"/>
          <w:sz w:val="32"/>
          <w:szCs w:val="32"/>
        </w:rPr>
        <w:t>统一提供基础数据的共享交换服务。</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农业和工商行政管理</w:t>
      </w:r>
      <w:r>
        <w:rPr>
          <w:rFonts w:hint="eastAsia" w:eastAsia="仿宋_GB2312"/>
          <w:smallCaps w:val="0"/>
          <w:spacing w:val="-6"/>
          <w:sz w:val="32"/>
          <w:szCs w:val="32"/>
        </w:rPr>
        <w:t>等</w:t>
      </w:r>
      <w:r>
        <w:rPr>
          <w:rFonts w:eastAsia="仿宋_GB2312"/>
          <w:smallCaps w:val="0"/>
          <w:spacing w:val="-6"/>
          <w:sz w:val="32"/>
          <w:szCs w:val="32"/>
        </w:rPr>
        <w:t>部门应当加强沟通协调，建立</w:t>
      </w:r>
      <w:r>
        <w:rPr>
          <w:rFonts w:hint="eastAsia" w:eastAsia="仿宋_GB2312"/>
          <w:smallCaps w:val="0"/>
          <w:spacing w:val="-6"/>
          <w:sz w:val="32"/>
          <w:szCs w:val="32"/>
        </w:rPr>
        <w:t>、</w:t>
      </w:r>
      <w:r>
        <w:rPr>
          <w:rFonts w:eastAsia="仿宋_GB2312"/>
          <w:smallCaps w:val="0"/>
          <w:spacing w:val="-6"/>
          <w:sz w:val="32"/>
          <w:szCs w:val="32"/>
        </w:rPr>
        <w:t>健全部门之间的信息交流与共享机制。</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黑体"/>
          <w:bCs/>
          <w:smallCaps w:val="0"/>
          <w:color w:val="000000"/>
          <w:spacing w:val="-6"/>
          <w:kern w:val="0"/>
          <w:sz w:val="32"/>
          <w:szCs w:val="32"/>
        </w:rPr>
        <w:t>第三十</w:t>
      </w:r>
      <w:r>
        <w:rPr>
          <w:rFonts w:hint="eastAsia" w:eastAsia="黑体"/>
          <w:bCs/>
          <w:smallCaps w:val="0"/>
          <w:color w:val="000000"/>
          <w:spacing w:val="-6"/>
          <w:kern w:val="0"/>
          <w:sz w:val="32"/>
          <w:szCs w:val="32"/>
        </w:rPr>
        <w:t>一</w:t>
      </w:r>
      <w:r>
        <w:rPr>
          <w:rFonts w:eastAsia="黑体"/>
          <w:bCs/>
          <w:smallCaps w:val="0"/>
          <w:color w:val="000000"/>
          <w:spacing w:val="-6"/>
          <w:kern w:val="0"/>
          <w:sz w:val="32"/>
          <w:szCs w:val="32"/>
        </w:rPr>
        <w:t>条　</w:t>
      </w:r>
      <w:r>
        <w:rPr>
          <w:rFonts w:eastAsia="仿宋_GB2312"/>
          <w:smallCaps w:val="0"/>
          <w:spacing w:val="-6"/>
          <w:sz w:val="32"/>
          <w:szCs w:val="32"/>
        </w:rPr>
        <w:t>本市将农民专业合作社纳入企业信用信息系统，对农民专业合作社实施信用监管。</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黑体"/>
          <w:bCs/>
          <w:smallCaps w:val="0"/>
          <w:color w:val="000000"/>
          <w:spacing w:val="-6"/>
          <w:kern w:val="0"/>
          <w:sz w:val="32"/>
          <w:szCs w:val="32"/>
        </w:rPr>
        <w:t>第三十</w:t>
      </w:r>
      <w:r>
        <w:rPr>
          <w:rFonts w:hint="eastAsia" w:eastAsia="黑体"/>
          <w:bCs/>
          <w:smallCaps w:val="0"/>
          <w:color w:val="000000"/>
          <w:spacing w:val="-6"/>
          <w:kern w:val="0"/>
          <w:sz w:val="32"/>
          <w:szCs w:val="32"/>
        </w:rPr>
        <w:t>二</w:t>
      </w:r>
      <w:r>
        <w:rPr>
          <w:rFonts w:eastAsia="黑体"/>
          <w:bCs/>
          <w:smallCaps w:val="0"/>
          <w:color w:val="000000"/>
          <w:spacing w:val="-6"/>
          <w:kern w:val="0"/>
          <w:sz w:val="32"/>
          <w:szCs w:val="32"/>
        </w:rPr>
        <w:t>条　</w:t>
      </w:r>
      <w:r>
        <w:rPr>
          <w:rFonts w:eastAsia="仿宋_GB2312"/>
          <w:smallCaps w:val="0"/>
          <w:spacing w:val="-6"/>
          <w:sz w:val="32"/>
          <w:szCs w:val="32"/>
        </w:rPr>
        <w:t>办理农民专业合作社工商、税务登记的，登记机关不收取登记费用。</w:t>
      </w:r>
    </w:p>
    <w:p>
      <w:pPr>
        <w:pageBreakBefore w:val="0"/>
        <w:kinsoku/>
        <w:wordWrap/>
        <w:overflowPunct/>
        <w:topLinePunct w:val="0"/>
        <w:autoSpaceDE/>
        <w:autoSpaceDN/>
        <w:bidi w:val="0"/>
        <w:snapToGrid/>
        <w:spacing w:line="240" w:lineRule="atLeast"/>
        <w:ind w:right="0" w:rightChars="0"/>
        <w:textAlignment w:val="auto"/>
        <w:rPr>
          <w:rFonts w:hint="eastAsia" w:eastAsia="仿宋_GB2312"/>
          <w:smallCaps w:val="0"/>
          <w:spacing w:val="-6"/>
          <w:sz w:val="32"/>
          <w:szCs w:val="32"/>
        </w:rPr>
      </w:pPr>
    </w:p>
    <w:p>
      <w:pPr>
        <w:pageBreakBefore w:val="0"/>
        <w:kinsoku/>
        <w:wordWrap/>
        <w:overflowPunct/>
        <w:topLinePunct w:val="0"/>
        <w:autoSpaceDE/>
        <w:autoSpaceDN/>
        <w:bidi w:val="0"/>
        <w:snapToGrid/>
        <w:spacing w:line="240" w:lineRule="atLeast"/>
        <w:ind w:right="0" w:rightChars="0"/>
        <w:jc w:val="center"/>
        <w:textAlignment w:val="auto"/>
        <w:rPr>
          <w:rFonts w:hint="eastAsia" w:eastAsia="黑体"/>
          <w:smallCaps w:val="0"/>
          <w:color w:val="000000"/>
          <w:spacing w:val="-6"/>
          <w:kern w:val="0"/>
          <w:sz w:val="32"/>
          <w:szCs w:val="32"/>
        </w:rPr>
      </w:pPr>
      <w:r>
        <w:rPr>
          <w:rFonts w:eastAsia="黑体"/>
          <w:smallCaps w:val="0"/>
          <w:color w:val="000000"/>
          <w:spacing w:val="-6"/>
          <w:kern w:val="0"/>
          <w:sz w:val="32"/>
          <w:szCs w:val="32"/>
        </w:rPr>
        <w:t>第四章　扶持与促进</w:t>
      </w:r>
    </w:p>
    <w:p>
      <w:pPr>
        <w:pageBreakBefore w:val="0"/>
        <w:kinsoku/>
        <w:wordWrap/>
        <w:overflowPunct/>
        <w:topLinePunct w:val="0"/>
        <w:autoSpaceDE/>
        <w:autoSpaceDN/>
        <w:bidi w:val="0"/>
        <w:snapToGrid/>
        <w:spacing w:line="240" w:lineRule="atLeast"/>
        <w:ind w:right="0" w:rightChars="0" w:firstLine="645"/>
        <w:jc w:val="center"/>
        <w:textAlignment w:val="auto"/>
        <w:rPr>
          <w:rFonts w:hint="eastAsia" w:eastAsia="黑体"/>
          <w:smallCaps w:val="0"/>
          <w:color w:val="000000"/>
          <w:spacing w:val="-6"/>
          <w:kern w:val="0"/>
          <w:sz w:val="32"/>
          <w:szCs w:val="32"/>
        </w:rPr>
      </w:pP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三十三</w:t>
      </w:r>
      <w:r>
        <w:rPr>
          <w:rFonts w:eastAsia="黑体"/>
          <w:bCs/>
          <w:smallCaps w:val="0"/>
          <w:color w:val="000000"/>
          <w:spacing w:val="-6"/>
          <w:kern w:val="0"/>
          <w:sz w:val="32"/>
          <w:szCs w:val="32"/>
        </w:rPr>
        <w:t>条</w:t>
      </w:r>
      <w:r>
        <w:rPr>
          <w:rFonts w:hint="eastAsia" w:eastAsia="黑体"/>
          <w:bCs/>
          <w:smallCaps w:val="0"/>
          <w:color w:val="000000"/>
          <w:spacing w:val="-6"/>
          <w:kern w:val="0"/>
          <w:sz w:val="32"/>
          <w:szCs w:val="32"/>
        </w:rPr>
        <w:t>　</w:t>
      </w:r>
      <w:r>
        <w:rPr>
          <w:rFonts w:hint="eastAsia" w:eastAsia="仿宋_GB2312"/>
          <w:smallCaps w:val="0"/>
          <w:spacing w:val="-6"/>
          <w:sz w:val="32"/>
          <w:szCs w:val="32"/>
        </w:rPr>
        <w:t>市和区、县人民政府应当推进新型农业社会化服务体系建设，支持各类农业社会化服务组织为农民专业合作社发展提供市场营销、科技推广、人才引进、农资供应、农业信息、农村金融和保险等服务。</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第三十</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条</w:t>
      </w:r>
      <w:r>
        <w:rPr>
          <w:rFonts w:hint="eastAsia" w:eastAsia="黑体"/>
          <w:bCs/>
          <w:smallCaps w:val="0"/>
          <w:color w:val="000000"/>
          <w:spacing w:val="-6"/>
          <w:kern w:val="0"/>
          <w:sz w:val="32"/>
          <w:szCs w:val="32"/>
        </w:rPr>
        <w:t>　</w:t>
      </w:r>
      <w:r>
        <w:rPr>
          <w:rFonts w:eastAsia="仿宋_GB2312"/>
          <w:bCs/>
          <w:smallCaps w:val="0"/>
          <w:color w:val="000000"/>
          <w:spacing w:val="-6"/>
          <w:kern w:val="0"/>
          <w:sz w:val="32"/>
          <w:szCs w:val="32"/>
        </w:rPr>
        <w:t>市和区、县人民政府应当安排</w:t>
      </w:r>
      <w:r>
        <w:rPr>
          <w:rFonts w:eastAsia="仿宋_GB2312"/>
          <w:smallCaps w:val="0"/>
          <w:spacing w:val="-6"/>
          <w:sz w:val="32"/>
          <w:szCs w:val="32"/>
        </w:rPr>
        <w:t>资金，</w:t>
      </w:r>
      <w:r>
        <w:rPr>
          <w:rFonts w:eastAsia="仿宋_GB2312"/>
          <w:bCs/>
          <w:smallCaps w:val="0"/>
          <w:color w:val="000000"/>
          <w:spacing w:val="-6"/>
          <w:kern w:val="0"/>
          <w:sz w:val="32"/>
          <w:szCs w:val="32"/>
        </w:rPr>
        <w:t>重点用于扶持农民专业合作社的下</w:t>
      </w:r>
      <w:r>
        <w:rPr>
          <w:rFonts w:eastAsia="仿宋_GB2312"/>
          <w:smallCaps w:val="0"/>
          <w:spacing w:val="-6"/>
          <w:sz w:val="32"/>
          <w:szCs w:val="32"/>
        </w:rPr>
        <w:t>列项目：</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（一）农业标准化生产基地建设；</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（二）农产品加工、仓储、销售设施建设；</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（三）农产品质量标准与认证、产品包装、品牌建设和市场营销；</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仿宋_GB2312"/>
          <w:smallCaps w:val="0"/>
          <w:spacing w:val="-6"/>
          <w:sz w:val="32"/>
          <w:szCs w:val="32"/>
        </w:rPr>
        <w:t>（四）农业机械、农产品运输设备购置；</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仿宋_GB2312"/>
          <w:smallCaps w:val="0"/>
          <w:spacing w:val="-6"/>
          <w:sz w:val="32"/>
          <w:szCs w:val="32"/>
        </w:rPr>
        <w:t>（五）信息服务、科技推广、人才</w:t>
      </w:r>
      <w:r>
        <w:rPr>
          <w:rFonts w:hint="eastAsia" w:eastAsia="仿宋_GB2312"/>
          <w:smallCaps w:val="0"/>
          <w:spacing w:val="-6"/>
          <w:sz w:val="32"/>
          <w:szCs w:val="32"/>
        </w:rPr>
        <w:t>引进和</w:t>
      </w:r>
      <w:r>
        <w:rPr>
          <w:rFonts w:eastAsia="仿宋_GB2312"/>
          <w:smallCaps w:val="0"/>
          <w:spacing w:val="-6"/>
          <w:sz w:val="32"/>
          <w:szCs w:val="32"/>
        </w:rPr>
        <w:t>培训；</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仿宋_GB2312"/>
          <w:smallCaps w:val="0"/>
          <w:spacing w:val="-6"/>
          <w:sz w:val="32"/>
          <w:szCs w:val="32"/>
        </w:rPr>
        <w:t>（六）其他重点扶持项目。</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hint="eastAsia" w:eastAsia="仿宋_GB2312"/>
          <w:smallCaps w:val="0"/>
          <w:spacing w:val="-6"/>
          <w:sz w:val="32"/>
          <w:szCs w:val="32"/>
        </w:rPr>
        <w:t>本市各级人民政府应当对扶持农民专业合作社的资金使用情况予以监督。</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bCs/>
          <w:smallCaps w:val="0"/>
          <w:color w:val="000000"/>
          <w:spacing w:val="-6"/>
          <w:kern w:val="0"/>
          <w:sz w:val="32"/>
          <w:szCs w:val="32"/>
        </w:rPr>
      </w:pPr>
      <w:r>
        <w:rPr>
          <w:rFonts w:eastAsia="黑体"/>
          <w:bCs/>
          <w:smallCaps w:val="0"/>
          <w:color w:val="000000"/>
          <w:spacing w:val="-6"/>
          <w:kern w:val="0"/>
          <w:sz w:val="32"/>
          <w:szCs w:val="32"/>
        </w:rPr>
        <w:t>第三十</w:t>
      </w:r>
      <w:r>
        <w:rPr>
          <w:rFonts w:hint="eastAsia" w:eastAsia="黑体"/>
          <w:bCs/>
          <w:smallCaps w:val="0"/>
          <w:color w:val="000000"/>
          <w:spacing w:val="-6"/>
          <w:kern w:val="0"/>
          <w:sz w:val="32"/>
          <w:szCs w:val="32"/>
        </w:rPr>
        <w:t>五</w:t>
      </w:r>
      <w:r>
        <w:rPr>
          <w:rFonts w:eastAsia="黑体"/>
          <w:bCs/>
          <w:smallCaps w:val="0"/>
          <w:color w:val="000000"/>
          <w:spacing w:val="-6"/>
          <w:kern w:val="0"/>
          <w:sz w:val="32"/>
          <w:szCs w:val="32"/>
        </w:rPr>
        <w:t>条　</w:t>
      </w:r>
      <w:r>
        <w:rPr>
          <w:rFonts w:eastAsia="仿宋_GB2312"/>
          <w:bCs/>
          <w:smallCaps w:val="0"/>
          <w:spacing w:val="-6"/>
          <w:sz w:val="32"/>
          <w:szCs w:val="32"/>
        </w:rPr>
        <w:t>农民专业合作社有下列情形之一的，不列入国家和本市财政资</w:t>
      </w:r>
      <w:r>
        <w:rPr>
          <w:rFonts w:eastAsia="仿宋_GB2312"/>
          <w:bCs/>
          <w:smallCaps w:val="0"/>
          <w:color w:val="000000"/>
          <w:spacing w:val="-6"/>
          <w:kern w:val="0"/>
          <w:sz w:val="32"/>
          <w:szCs w:val="32"/>
        </w:rPr>
        <w:t>金扶持范围：</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仿宋_GB2312"/>
          <w:bCs/>
          <w:smallCaps w:val="0"/>
          <w:color w:val="000000"/>
          <w:spacing w:val="-6"/>
          <w:kern w:val="0"/>
          <w:sz w:val="32"/>
          <w:szCs w:val="32"/>
        </w:rPr>
        <w:t>（一）</w:t>
      </w:r>
      <w:r>
        <w:rPr>
          <w:rFonts w:eastAsia="仿宋_GB2312"/>
          <w:smallCaps w:val="0"/>
          <w:spacing w:val="-6"/>
          <w:sz w:val="32"/>
          <w:szCs w:val="32"/>
        </w:rPr>
        <w:t>与本社成员的交易量（额）不足全部交易</w:t>
      </w:r>
      <w:r>
        <w:rPr>
          <w:rFonts w:hint="eastAsia" w:ascii="仿宋_GB2312" w:hAnsi="仿宋_GB2312" w:eastAsia="仿宋_GB2312" w:cs="仿宋_GB2312"/>
          <w:smallCaps w:val="0"/>
          <w:spacing w:val="-6"/>
          <w:sz w:val="32"/>
          <w:szCs w:val="32"/>
        </w:rPr>
        <w:t>量（额）50%</w:t>
      </w:r>
      <w:r>
        <w:rPr>
          <w:rFonts w:eastAsia="仿宋_GB2312"/>
          <w:smallCaps w:val="0"/>
          <w:spacing w:val="-6"/>
          <w:sz w:val="32"/>
          <w:szCs w:val="32"/>
        </w:rPr>
        <w:t>的；</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仿宋_GB2312"/>
          <w:smallCaps w:val="0"/>
          <w:spacing w:val="-6"/>
          <w:sz w:val="32"/>
          <w:szCs w:val="32"/>
        </w:rPr>
        <w:t>（二）可分配盈余未依法按成员与本社的交易量（额）返还给成员的；</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eastAsia="仿宋_GB2312"/>
          <w:smallCaps w:val="0"/>
          <w:spacing w:val="-6"/>
          <w:sz w:val="32"/>
          <w:szCs w:val="32"/>
        </w:rPr>
        <w:t>（三）未依法</w:t>
      </w:r>
      <w:r>
        <w:rPr>
          <w:rFonts w:hint="eastAsia" w:eastAsia="仿宋_GB2312"/>
          <w:smallCaps w:val="0"/>
          <w:spacing w:val="-6"/>
          <w:sz w:val="32"/>
          <w:szCs w:val="32"/>
        </w:rPr>
        <w:t>实行</w:t>
      </w:r>
      <w:r>
        <w:rPr>
          <w:rFonts w:eastAsia="仿宋_GB2312"/>
          <w:smallCaps w:val="0"/>
          <w:spacing w:val="-6"/>
          <w:sz w:val="32"/>
          <w:szCs w:val="32"/>
        </w:rPr>
        <w:t>民主管理造成</w:t>
      </w:r>
      <w:r>
        <w:rPr>
          <w:rFonts w:hint="eastAsia" w:eastAsia="仿宋_GB2312"/>
          <w:smallCaps w:val="0"/>
          <w:spacing w:val="-6"/>
          <w:sz w:val="32"/>
          <w:szCs w:val="32"/>
        </w:rPr>
        <w:t>不良</w:t>
      </w:r>
      <w:r>
        <w:rPr>
          <w:rFonts w:eastAsia="仿宋_GB2312"/>
          <w:smallCaps w:val="0"/>
          <w:spacing w:val="-6"/>
          <w:sz w:val="32"/>
          <w:szCs w:val="32"/>
        </w:rPr>
        <w:t>影响的。</w:t>
      </w:r>
    </w:p>
    <w:bookmarkEnd w:id="2"/>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color w:val="000000"/>
          <w:spacing w:val="-6"/>
          <w:kern w:val="0"/>
          <w:sz w:val="32"/>
          <w:szCs w:val="32"/>
        </w:rPr>
      </w:pPr>
      <w:r>
        <w:rPr>
          <w:rFonts w:eastAsia="黑体"/>
          <w:bCs/>
          <w:smallCaps w:val="0"/>
          <w:color w:val="000000"/>
          <w:spacing w:val="-6"/>
          <w:kern w:val="0"/>
          <w:sz w:val="32"/>
          <w:szCs w:val="32"/>
        </w:rPr>
        <w:t>第三十</w:t>
      </w:r>
      <w:r>
        <w:rPr>
          <w:rFonts w:hint="eastAsia" w:eastAsia="黑体"/>
          <w:bCs/>
          <w:smallCaps w:val="0"/>
          <w:color w:val="000000"/>
          <w:spacing w:val="-6"/>
          <w:kern w:val="0"/>
          <w:sz w:val="32"/>
          <w:szCs w:val="32"/>
        </w:rPr>
        <w:t>六</w:t>
      </w:r>
      <w:r>
        <w:rPr>
          <w:rFonts w:eastAsia="黑体"/>
          <w:bCs/>
          <w:smallCaps w:val="0"/>
          <w:color w:val="000000"/>
          <w:spacing w:val="-6"/>
          <w:kern w:val="0"/>
          <w:sz w:val="32"/>
          <w:szCs w:val="32"/>
        </w:rPr>
        <w:t>条　</w:t>
      </w:r>
      <w:r>
        <w:rPr>
          <w:rFonts w:eastAsia="仿宋_GB2312"/>
          <w:smallCaps w:val="0"/>
          <w:color w:val="000000"/>
          <w:spacing w:val="-6"/>
          <w:kern w:val="0"/>
          <w:sz w:val="32"/>
          <w:szCs w:val="32"/>
        </w:rPr>
        <w:t>农民专业合作社可以独立申报、承担农业建设项目、农业科技项目及其他政府支持发展农业和农村经济的建设项目。</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color w:val="000000"/>
          <w:spacing w:val="-6"/>
          <w:kern w:val="0"/>
          <w:sz w:val="32"/>
          <w:szCs w:val="32"/>
        </w:rPr>
      </w:pPr>
      <w:r>
        <w:rPr>
          <w:rFonts w:eastAsia="仿宋_GB2312"/>
          <w:smallCaps w:val="0"/>
          <w:color w:val="000000"/>
          <w:spacing w:val="-6"/>
          <w:kern w:val="0"/>
          <w:sz w:val="32"/>
          <w:szCs w:val="32"/>
        </w:rPr>
        <w:t>有关部门应当对承担政府支持发展农业和农村经济建设项目的农民专业合作社加强指导和服务。</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第三十</w:t>
      </w:r>
      <w:r>
        <w:rPr>
          <w:rFonts w:hint="eastAsia" w:eastAsia="黑体"/>
          <w:bCs/>
          <w:smallCaps w:val="0"/>
          <w:color w:val="000000"/>
          <w:spacing w:val="-6"/>
          <w:kern w:val="0"/>
          <w:sz w:val="32"/>
          <w:szCs w:val="32"/>
        </w:rPr>
        <w:t>七</w:t>
      </w:r>
      <w:r>
        <w:rPr>
          <w:rFonts w:eastAsia="黑体"/>
          <w:bCs/>
          <w:smallCaps w:val="0"/>
          <w:color w:val="000000"/>
          <w:spacing w:val="-6"/>
          <w:kern w:val="0"/>
          <w:sz w:val="32"/>
          <w:szCs w:val="32"/>
        </w:rPr>
        <w:t>条　</w:t>
      </w:r>
      <w:r>
        <w:rPr>
          <w:rFonts w:eastAsia="仿宋_GB2312"/>
          <w:smallCaps w:val="0"/>
          <w:spacing w:val="-6"/>
          <w:sz w:val="32"/>
          <w:szCs w:val="32"/>
        </w:rPr>
        <w:t>本市应当完善农产品市场流通体系，</w:t>
      </w:r>
      <w:r>
        <w:rPr>
          <w:rFonts w:hint="eastAsia" w:eastAsia="仿宋_GB2312"/>
          <w:smallCaps w:val="0"/>
          <w:spacing w:val="-6"/>
          <w:sz w:val="32"/>
          <w:szCs w:val="32"/>
        </w:rPr>
        <w:t>加强仓储、流通、信息等基础设施建设，</w:t>
      </w:r>
      <w:r>
        <w:rPr>
          <w:rFonts w:eastAsia="仿宋_GB2312"/>
          <w:smallCaps w:val="0"/>
          <w:spacing w:val="-6"/>
          <w:sz w:val="32"/>
          <w:szCs w:val="32"/>
        </w:rPr>
        <w:t>改善农产品销售的市场环境。</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市和区、县商务、农业行政主管部门应当采取措施，组织</w:t>
      </w:r>
      <w:r>
        <w:rPr>
          <w:rFonts w:hint="eastAsia" w:eastAsia="仿宋_GB2312"/>
          <w:smallCaps w:val="0"/>
          <w:spacing w:val="-6"/>
          <w:sz w:val="32"/>
          <w:szCs w:val="32"/>
        </w:rPr>
        <w:t>、引导、支持</w:t>
      </w:r>
      <w:r>
        <w:rPr>
          <w:rFonts w:eastAsia="仿宋_GB2312"/>
          <w:smallCaps w:val="0"/>
          <w:spacing w:val="-6"/>
          <w:sz w:val="32"/>
          <w:szCs w:val="32"/>
        </w:rPr>
        <w:t>农民专业合作社与市场对接，为农民专业合作社生产的农产品进入市场销售提供便利</w:t>
      </w:r>
      <w:r>
        <w:rPr>
          <w:rFonts w:hint="eastAsia" w:eastAsia="仿宋_GB2312"/>
          <w:smallCaps w:val="0"/>
          <w:spacing w:val="-6"/>
          <w:sz w:val="32"/>
          <w:szCs w:val="32"/>
        </w:rPr>
        <w:t>和信息咨询服务</w:t>
      </w:r>
      <w:r>
        <w:rPr>
          <w:rFonts w:eastAsia="仿宋_GB2312"/>
          <w:smallCaps w:val="0"/>
          <w:spacing w:val="-6"/>
          <w:sz w:val="32"/>
          <w:szCs w:val="32"/>
        </w:rPr>
        <w:t>。</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楷体_GB2312"/>
          <w:bCs/>
          <w:smallCaps w:val="0"/>
          <w:color w:val="000000"/>
          <w:spacing w:val="-6"/>
          <w:kern w:val="0"/>
          <w:sz w:val="32"/>
          <w:szCs w:val="32"/>
        </w:rPr>
      </w:pPr>
      <w:r>
        <w:rPr>
          <w:rFonts w:eastAsia="仿宋_GB2312"/>
          <w:smallCaps w:val="0"/>
          <w:spacing w:val="-6"/>
          <w:sz w:val="32"/>
          <w:szCs w:val="32"/>
        </w:rPr>
        <w:t>鼓励农产品加工、销售</w:t>
      </w:r>
      <w:r>
        <w:rPr>
          <w:rFonts w:hint="eastAsia" w:eastAsia="仿宋_GB2312"/>
          <w:smallCaps w:val="0"/>
          <w:spacing w:val="-6"/>
          <w:sz w:val="32"/>
          <w:szCs w:val="32"/>
        </w:rPr>
        <w:t>和会展</w:t>
      </w:r>
      <w:r>
        <w:rPr>
          <w:rFonts w:eastAsia="仿宋_GB2312"/>
          <w:smallCaps w:val="0"/>
          <w:spacing w:val="-6"/>
          <w:sz w:val="32"/>
          <w:szCs w:val="32"/>
        </w:rPr>
        <w:t>企业与农民专业合作社</w:t>
      </w:r>
      <w:r>
        <w:rPr>
          <w:rFonts w:hint="eastAsia" w:eastAsia="仿宋_GB2312"/>
          <w:smallCaps w:val="0"/>
          <w:spacing w:val="-6"/>
          <w:sz w:val="32"/>
          <w:szCs w:val="32"/>
        </w:rPr>
        <w:t>建立</w:t>
      </w:r>
      <w:r>
        <w:rPr>
          <w:rFonts w:eastAsia="仿宋_GB2312"/>
          <w:smallCaps w:val="0"/>
          <w:spacing w:val="-6"/>
          <w:sz w:val="32"/>
          <w:szCs w:val="32"/>
        </w:rPr>
        <w:t>直接</w:t>
      </w:r>
      <w:r>
        <w:rPr>
          <w:rFonts w:hint="eastAsia" w:eastAsia="仿宋_GB2312"/>
          <w:smallCaps w:val="0"/>
          <w:spacing w:val="-6"/>
          <w:sz w:val="32"/>
          <w:szCs w:val="32"/>
        </w:rPr>
        <w:t>联系</w:t>
      </w:r>
      <w:r>
        <w:rPr>
          <w:rFonts w:eastAsia="仿宋_GB2312"/>
          <w:smallCaps w:val="0"/>
          <w:spacing w:val="-6"/>
          <w:sz w:val="32"/>
          <w:szCs w:val="32"/>
        </w:rPr>
        <w:t>，对农民专业合作社生产的农产品进行加工、销售和展览</w:t>
      </w:r>
      <w:r>
        <w:rPr>
          <w:rFonts w:hint="eastAsia" w:eastAsia="仿宋_GB2312"/>
          <w:smallCaps w:val="0"/>
          <w:spacing w:val="-6"/>
          <w:sz w:val="32"/>
          <w:szCs w:val="32"/>
        </w:rPr>
        <w:t>展销</w:t>
      </w:r>
      <w:r>
        <w:rPr>
          <w:rFonts w:eastAsia="仿宋_GB2312"/>
          <w:smallCaps w:val="0"/>
          <w:spacing w:val="-6"/>
          <w:sz w:val="32"/>
          <w:szCs w:val="32"/>
        </w:rPr>
        <w:t>。</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第三十</w:t>
      </w:r>
      <w:r>
        <w:rPr>
          <w:rFonts w:hint="eastAsia" w:eastAsia="黑体"/>
          <w:bCs/>
          <w:smallCaps w:val="0"/>
          <w:color w:val="000000"/>
          <w:spacing w:val="-6"/>
          <w:kern w:val="0"/>
          <w:sz w:val="32"/>
          <w:szCs w:val="32"/>
        </w:rPr>
        <w:t>八</w:t>
      </w:r>
      <w:r>
        <w:rPr>
          <w:rFonts w:eastAsia="黑体"/>
          <w:bCs/>
          <w:smallCaps w:val="0"/>
          <w:color w:val="000000"/>
          <w:spacing w:val="-6"/>
          <w:kern w:val="0"/>
          <w:sz w:val="32"/>
          <w:szCs w:val="32"/>
        </w:rPr>
        <w:t>条　</w:t>
      </w:r>
      <w:r>
        <w:rPr>
          <w:rFonts w:hint="eastAsia" w:eastAsia="仿宋_GB2312"/>
          <w:smallCaps w:val="0"/>
          <w:spacing w:val="-6"/>
          <w:sz w:val="32"/>
          <w:szCs w:val="32"/>
        </w:rPr>
        <w:t>农产品生产、加工、销售</w:t>
      </w:r>
      <w:r>
        <w:rPr>
          <w:rFonts w:eastAsia="仿宋_GB2312"/>
          <w:smallCaps w:val="0"/>
          <w:spacing w:val="-6"/>
          <w:sz w:val="32"/>
          <w:szCs w:val="32"/>
        </w:rPr>
        <w:t>企业</w:t>
      </w:r>
      <w:r>
        <w:rPr>
          <w:rFonts w:hint="eastAsia" w:eastAsia="仿宋_GB2312"/>
          <w:smallCaps w:val="0"/>
          <w:spacing w:val="-6"/>
          <w:sz w:val="32"/>
          <w:szCs w:val="32"/>
        </w:rPr>
        <w:t>，以及其他</w:t>
      </w:r>
      <w:r>
        <w:rPr>
          <w:rFonts w:eastAsia="仿宋_GB2312"/>
          <w:smallCaps w:val="0"/>
          <w:spacing w:val="-6"/>
          <w:sz w:val="32"/>
          <w:szCs w:val="32"/>
        </w:rPr>
        <w:t>有销售渠道、生产加工技术</w:t>
      </w:r>
      <w:r>
        <w:rPr>
          <w:rFonts w:hint="eastAsia" w:eastAsia="仿宋_GB2312"/>
          <w:smallCaps w:val="0"/>
          <w:spacing w:val="-6"/>
          <w:sz w:val="32"/>
          <w:szCs w:val="32"/>
        </w:rPr>
        <w:t>、</w:t>
      </w:r>
      <w:r>
        <w:rPr>
          <w:rFonts w:eastAsia="仿宋_GB2312"/>
          <w:smallCaps w:val="0"/>
          <w:spacing w:val="-6"/>
          <w:sz w:val="32"/>
          <w:szCs w:val="32"/>
        </w:rPr>
        <w:t>开拓创新能力的企业，</w:t>
      </w:r>
      <w:r>
        <w:rPr>
          <w:rFonts w:hint="eastAsia" w:eastAsia="仿宋_GB2312"/>
          <w:smallCaps w:val="0"/>
          <w:spacing w:val="-6"/>
          <w:sz w:val="32"/>
          <w:szCs w:val="32"/>
        </w:rPr>
        <w:t>可以</w:t>
      </w:r>
      <w:r>
        <w:rPr>
          <w:rFonts w:eastAsia="仿宋_GB2312"/>
          <w:smallCaps w:val="0"/>
          <w:spacing w:val="-6"/>
          <w:sz w:val="32"/>
          <w:szCs w:val="32"/>
        </w:rPr>
        <w:t>联合农民创办或者加入农民专业合作社，带动农民专业合作社发展。</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hint="eastAsia" w:eastAsia="仿宋_GB2312"/>
          <w:smallCaps w:val="0"/>
          <w:spacing w:val="-6"/>
          <w:sz w:val="32"/>
          <w:szCs w:val="32"/>
        </w:rPr>
        <w:t>引导农业产业化龙头企业和农民专业合作社通过资本、劳动等方面合作，建立稳定的利益联结机制，共享农产品生产、加工、仓储、销售等环节的利益。</w:t>
      </w:r>
    </w:p>
    <w:p>
      <w:pPr>
        <w:pageBreakBefore w:val="0"/>
        <w:kinsoku/>
        <w:wordWrap/>
        <w:overflowPunct/>
        <w:topLinePunct w:val="0"/>
        <w:autoSpaceDE/>
        <w:autoSpaceDN/>
        <w:bidi w:val="0"/>
        <w:snapToGrid/>
        <w:spacing w:line="240" w:lineRule="atLeast"/>
        <w:ind w:right="0" w:rightChars="0" w:firstLine="628" w:firstLineChars="200"/>
        <w:textAlignment w:val="auto"/>
        <w:rPr>
          <w:rFonts w:hint="eastAsia" w:eastAsia="仿宋_GB2312"/>
          <w:smallCaps w:val="0"/>
          <w:spacing w:val="-6"/>
          <w:sz w:val="32"/>
          <w:szCs w:val="32"/>
        </w:rPr>
      </w:pPr>
      <w:r>
        <w:rPr>
          <w:rFonts w:hint="eastAsia" w:eastAsia="仿宋_GB2312"/>
          <w:smallCaps w:val="0"/>
          <w:spacing w:val="-6"/>
          <w:sz w:val="32"/>
          <w:szCs w:val="32"/>
        </w:rPr>
        <w:t>鼓励农业产业化龙头企业为农民专业合作社及其成员提供技术、信息、农业生产资料等多种服务。</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第三十</w:t>
      </w:r>
      <w:r>
        <w:rPr>
          <w:rFonts w:hint="eastAsia" w:eastAsia="黑体"/>
          <w:bCs/>
          <w:smallCaps w:val="0"/>
          <w:color w:val="000000"/>
          <w:spacing w:val="-6"/>
          <w:kern w:val="0"/>
          <w:sz w:val="32"/>
          <w:szCs w:val="32"/>
        </w:rPr>
        <w:t>九</w:t>
      </w:r>
      <w:r>
        <w:rPr>
          <w:rFonts w:eastAsia="黑体"/>
          <w:bCs/>
          <w:smallCaps w:val="0"/>
          <w:color w:val="000000"/>
          <w:spacing w:val="-6"/>
          <w:kern w:val="0"/>
          <w:sz w:val="32"/>
          <w:szCs w:val="32"/>
        </w:rPr>
        <w:t>条　</w:t>
      </w:r>
      <w:r>
        <w:rPr>
          <w:rFonts w:eastAsia="仿宋_GB2312"/>
          <w:smallCaps w:val="0"/>
          <w:spacing w:val="-6"/>
          <w:sz w:val="32"/>
          <w:szCs w:val="32"/>
        </w:rPr>
        <w:t>鼓励高等院校、中等职业学校和科研院所与本市农民专业合作社开展技术合作。依托农民专业合作社建立科研试验示范基地的，享受相关政策优惠。</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四十</w:t>
      </w:r>
      <w:r>
        <w:rPr>
          <w:rFonts w:eastAsia="黑体"/>
          <w:bCs/>
          <w:smallCaps w:val="0"/>
          <w:color w:val="000000"/>
          <w:spacing w:val="-6"/>
          <w:kern w:val="0"/>
          <w:sz w:val="32"/>
          <w:szCs w:val="32"/>
        </w:rPr>
        <w:t>条　</w:t>
      </w:r>
      <w:r>
        <w:rPr>
          <w:rFonts w:eastAsia="仿宋_GB2312"/>
          <w:smallCaps w:val="0"/>
          <w:spacing w:val="-6"/>
          <w:sz w:val="32"/>
          <w:szCs w:val="32"/>
        </w:rPr>
        <w:t>农民专业合作社享受国家规定的对农业生产、加工、流通、服务和其他涉农经济活动相应的税收优惠。</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四十一</w:t>
      </w:r>
      <w:r>
        <w:rPr>
          <w:rFonts w:eastAsia="黑体"/>
          <w:bCs/>
          <w:smallCaps w:val="0"/>
          <w:color w:val="000000"/>
          <w:spacing w:val="-6"/>
          <w:kern w:val="0"/>
          <w:sz w:val="32"/>
          <w:szCs w:val="32"/>
        </w:rPr>
        <w:t>条　</w:t>
      </w:r>
      <w:r>
        <w:rPr>
          <w:rFonts w:eastAsia="仿宋_GB2312"/>
          <w:smallCaps w:val="0"/>
          <w:spacing w:val="-6"/>
          <w:sz w:val="32"/>
          <w:szCs w:val="32"/>
        </w:rPr>
        <w:t>政策性金融机构应当采取多种形式为农民专业合作社提供信贷服务。鼓励商业性金融机构对农民专业合作社开展信贷服务，提供资金支持。</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农民专业合作社申请的相关贷款，符合市财政、农业行政主管部门有关规定的，财政部门根据项目用途和实际需要给予贴息支持。</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楷体_GB2312"/>
          <w:smallCaps w:val="0"/>
          <w:spacing w:val="-6"/>
          <w:sz w:val="32"/>
          <w:szCs w:val="32"/>
        </w:rPr>
      </w:pPr>
      <w:r>
        <w:rPr>
          <w:rFonts w:eastAsia="仿宋_GB2312"/>
          <w:smallCaps w:val="0"/>
          <w:spacing w:val="-6"/>
          <w:sz w:val="32"/>
          <w:szCs w:val="32"/>
        </w:rPr>
        <w:t>鼓励社会担保机构开展农民专业合作社贷款担保业务。政府扶持的政策性担保机构应当为农民专业合作社提供担保服务。</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十</w:t>
      </w:r>
      <w:r>
        <w:rPr>
          <w:rFonts w:hint="eastAsia" w:eastAsia="黑体"/>
          <w:bCs/>
          <w:smallCaps w:val="0"/>
          <w:color w:val="000000"/>
          <w:spacing w:val="-6"/>
          <w:kern w:val="0"/>
          <w:sz w:val="32"/>
          <w:szCs w:val="32"/>
        </w:rPr>
        <w:t>二</w:t>
      </w:r>
      <w:r>
        <w:rPr>
          <w:rFonts w:eastAsia="黑体"/>
          <w:bCs/>
          <w:smallCaps w:val="0"/>
          <w:color w:val="000000"/>
          <w:spacing w:val="-6"/>
          <w:kern w:val="0"/>
          <w:sz w:val="32"/>
          <w:szCs w:val="32"/>
        </w:rPr>
        <w:t>条</w:t>
      </w:r>
      <w:r>
        <w:rPr>
          <w:rFonts w:hint="eastAsia" w:eastAsia="黑体"/>
          <w:bCs/>
          <w:smallCaps w:val="0"/>
          <w:color w:val="000000"/>
          <w:spacing w:val="-6"/>
          <w:kern w:val="0"/>
          <w:sz w:val="32"/>
          <w:szCs w:val="32"/>
        </w:rPr>
        <w:t>　</w:t>
      </w:r>
      <w:r>
        <w:rPr>
          <w:rFonts w:eastAsia="仿宋_GB2312"/>
          <w:smallCaps w:val="0"/>
          <w:spacing w:val="-6"/>
          <w:sz w:val="32"/>
          <w:szCs w:val="32"/>
        </w:rPr>
        <w:t>农民专业合作社</w:t>
      </w:r>
      <w:r>
        <w:rPr>
          <w:rFonts w:hint="eastAsia" w:eastAsia="仿宋_GB2312"/>
          <w:smallCaps w:val="0"/>
          <w:spacing w:val="-6"/>
          <w:sz w:val="32"/>
          <w:szCs w:val="32"/>
        </w:rPr>
        <w:t>可以</w:t>
      </w:r>
      <w:r>
        <w:rPr>
          <w:rFonts w:eastAsia="仿宋_GB2312"/>
          <w:smallCaps w:val="0"/>
          <w:spacing w:val="-6"/>
          <w:sz w:val="32"/>
          <w:szCs w:val="32"/>
        </w:rPr>
        <w:t>组织成员依法开展内部资金互助服务，解决成员</w:t>
      </w:r>
      <w:r>
        <w:rPr>
          <w:rFonts w:hint="eastAsia" w:eastAsia="仿宋_GB2312"/>
          <w:smallCaps w:val="0"/>
          <w:spacing w:val="-6"/>
          <w:sz w:val="32"/>
          <w:szCs w:val="32"/>
        </w:rPr>
        <w:t>在</w:t>
      </w:r>
      <w:r>
        <w:rPr>
          <w:rFonts w:eastAsia="仿宋_GB2312"/>
          <w:smallCaps w:val="0"/>
          <w:spacing w:val="-6"/>
          <w:sz w:val="32"/>
          <w:szCs w:val="32"/>
        </w:rPr>
        <w:t>农业生产经营活动</w:t>
      </w:r>
      <w:r>
        <w:rPr>
          <w:rFonts w:hint="eastAsia" w:eastAsia="仿宋_GB2312"/>
          <w:smallCaps w:val="0"/>
          <w:spacing w:val="-6"/>
          <w:sz w:val="32"/>
          <w:szCs w:val="32"/>
        </w:rPr>
        <w:t>中的</w:t>
      </w:r>
      <w:r>
        <w:rPr>
          <w:rFonts w:eastAsia="仿宋_GB2312"/>
          <w:smallCaps w:val="0"/>
          <w:spacing w:val="-6"/>
          <w:sz w:val="32"/>
          <w:szCs w:val="32"/>
        </w:rPr>
        <w:t>资金</w:t>
      </w:r>
      <w:r>
        <w:rPr>
          <w:rFonts w:hint="eastAsia" w:eastAsia="仿宋_GB2312"/>
          <w:smallCaps w:val="0"/>
          <w:spacing w:val="-6"/>
          <w:sz w:val="32"/>
          <w:szCs w:val="32"/>
        </w:rPr>
        <w:t>困难</w:t>
      </w:r>
      <w:r>
        <w:rPr>
          <w:rFonts w:eastAsia="仿宋_GB2312"/>
          <w:smallCaps w:val="0"/>
          <w:spacing w:val="-6"/>
          <w:sz w:val="32"/>
          <w:szCs w:val="32"/>
        </w:rPr>
        <w:t>。</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十</w:t>
      </w:r>
      <w:r>
        <w:rPr>
          <w:rFonts w:hint="eastAsia" w:eastAsia="黑体"/>
          <w:bCs/>
          <w:smallCaps w:val="0"/>
          <w:color w:val="000000"/>
          <w:spacing w:val="-6"/>
          <w:kern w:val="0"/>
          <w:sz w:val="32"/>
          <w:szCs w:val="32"/>
        </w:rPr>
        <w:t>三</w:t>
      </w:r>
      <w:r>
        <w:rPr>
          <w:rFonts w:eastAsia="黑体"/>
          <w:bCs/>
          <w:smallCaps w:val="0"/>
          <w:color w:val="000000"/>
          <w:spacing w:val="-6"/>
          <w:kern w:val="0"/>
          <w:sz w:val="32"/>
          <w:szCs w:val="32"/>
        </w:rPr>
        <w:t>条　</w:t>
      </w:r>
      <w:r>
        <w:rPr>
          <w:rFonts w:eastAsia="仿宋_GB2312"/>
          <w:smallCaps w:val="0"/>
          <w:spacing w:val="-6"/>
          <w:sz w:val="32"/>
          <w:szCs w:val="32"/>
        </w:rPr>
        <w:t>政策性农业保险机构应当开发适合农民专业合作社特点的保险产品。</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鼓励政策性、商业性保险机构通过农民专业合作社为农民提供农业保险服务。</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hint="eastAsia"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十</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条　</w:t>
      </w:r>
      <w:r>
        <w:rPr>
          <w:rFonts w:eastAsia="仿宋_GB2312"/>
          <w:smallCaps w:val="0"/>
          <w:spacing w:val="-6"/>
          <w:sz w:val="32"/>
          <w:szCs w:val="32"/>
        </w:rPr>
        <w:t>本市各级人民政府应当采取措施鼓励各类人才到农民专业合作社工作。高等院校毕业生到农民专业合作社工作的，享受有关优惠待遇。</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支持农业技术专家及其他各类优秀人才以咨询、培训等方式加强与农民专业合作社的合作。</w:t>
      </w:r>
    </w:p>
    <w:p>
      <w:pPr>
        <w:pageBreakBefore w:val="0"/>
        <w:kinsoku/>
        <w:wordWrap/>
        <w:overflowPunct/>
        <w:topLinePunct w:val="0"/>
        <w:autoSpaceDE/>
        <w:autoSpaceDN/>
        <w:bidi w:val="0"/>
        <w:adjustRightInd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鼓励各类科技人员为农民专业合作社提供技术服务。</w:t>
      </w:r>
    </w:p>
    <w:p>
      <w:pPr>
        <w:pageBreakBefore w:val="0"/>
        <w:kinsoku/>
        <w:wordWrap/>
        <w:overflowPunct/>
        <w:topLinePunct w:val="0"/>
        <w:autoSpaceDE/>
        <w:autoSpaceDN/>
        <w:bidi w:val="0"/>
        <w:snapToGrid/>
        <w:spacing w:line="240" w:lineRule="atLeast"/>
        <w:ind w:right="0" w:rightChars="0" w:firstLine="645"/>
        <w:textAlignment w:val="auto"/>
        <w:rPr>
          <w:rFonts w:eastAsia="仿宋_GB2312"/>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十</w:t>
      </w:r>
      <w:r>
        <w:rPr>
          <w:rFonts w:hint="eastAsia" w:eastAsia="黑体"/>
          <w:bCs/>
          <w:smallCaps w:val="0"/>
          <w:color w:val="000000"/>
          <w:spacing w:val="-6"/>
          <w:kern w:val="0"/>
          <w:sz w:val="32"/>
          <w:szCs w:val="32"/>
        </w:rPr>
        <w:t>五</w:t>
      </w:r>
      <w:r>
        <w:rPr>
          <w:rFonts w:eastAsia="黑体"/>
          <w:bCs/>
          <w:smallCaps w:val="0"/>
          <w:color w:val="000000"/>
          <w:spacing w:val="-6"/>
          <w:kern w:val="0"/>
          <w:sz w:val="32"/>
          <w:szCs w:val="32"/>
        </w:rPr>
        <w:t>条　</w:t>
      </w:r>
      <w:r>
        <w:rPr>
          <w:rFonts w:eastAsia="仿宋_GB2312"/>
          <w:smallCaps w:val="0"/>
          <w:color w:val="000000"/>
          <w:spacing w:val="-6"/>
          <w:kern w:val="0"/>
          <w:sz w:val="32"/>
          <w:szCs w:val="32"/>
        </w:rPr>
        <w:t>农民专业合作</w:t>
      </w:r>
      <w:r>
        <w:rPr>
          <w:rFonts w:eastAsia="仿宋_GB2312"/>
          <w:smallCaps w:val="0"/>
          <w:spacing w:val="-6"/>
          <w:sz w:val="32"/>
          <w:szCs w:val="32"/>
        </w:rPr>
        <w:t>社的农产品生产基地、农业机械服务场所、规模</w:t>
      </w:r>
      <w:r>
        <w:rPr>
          <w:rFonts w:eastAsia="仿宋_GB2312"/>
          <w:smallCaps w:val="0"/>
          <w:color w:val="000000"/>
          <w:spacing w:val="-6"/>
          <w:kern w:val="0"/>
          <w:sz w:val="32"/>
          <w:szCs w:val="32"/>
        </w:rPr>
        <w:t>养殖场、设施农业</w:t>
      </w:r>
      <w:r>
        <w:rPr>
          <w:rFonts w:hint="eastAsia" w:eastAsia="仿宋_GB2312"/>
          <w:smallCaps w:val="0"/>
          <w:color w:val="000000"/>
          <w:spacing w:val="-6"/>
          <w:kern w:val="0"/>
          <w:sz w:val="32"/>
          <w:szCs w:val="32"/>
        </w:rPr>
        <w:t>，以</w:t>
      </w:r>
      <w:r>
        <w:rPr>
          <w:rFonts w:eastAsia="仿宋_GB2312"/>
          <w:smallCaps w:val="0"/>
          <w:color w:val="000000"/>
          <w:spacing w:val="-6"/>
          <w:kern w:val="0"/>
          <w:sz w:val="32"/>
          <w:szCs w:val="32"/>
        </w:rPr>
        <w:t>及其他有关项目的建设，应当符合土地利用总体规划和城乡规划；前述项目相关用地，未使用建筑材料硬化地面或者虽使用建筑材料但</w:t>
      </w:r>
      <w:r>
        <w:rPr>
          <w:rFonts w:hint="eastAsia" w:eastAsia="仿宋_GB2312"/>
          <w:smallCaps w:val="0"/>
          <w:color w:val="000000"/>
          <w:spacing w:val="-6"/>
          <w:kern w:val="0"/>
          <w:sz w:val="32"/>
          <w:szCs w:val="32"/>
        </w:rPr>
        <w:t>未</w:t>
      </w:r>
      <w:r>
        <w:rPr>
          <w:rFonts w:eastAsia="仿宋_GB2312"/>
          <w:smallCaps w:val="0"/>
          <w:color w:val="000000"/>
          <w:spacing w:val="-6"/>
          <w:kern w:val="0"/>
          <w:sz w:val="32"/>
          <w:szCs w:val="32"/>
        </w:rPr>
        <w:t>破坏土地并易于复</w:t>
      </w:r>
      <w:r>
        <w:rPr>
          <w:rFonts w:hint="eastAsia" w:eastAsia="仿宋_GB2312"/>
          <w:smallCaps w:val="0"/>
          <w:color w:val="000000"/>
          <w:spacing w:val="-6"/>
          <w:kern w:val="0"/>
          <w:sz w:val="32"/>
          <w:szCs w:val="32"/>
        </w:rPr>
        <w:t>垦</w:t>
      </w:r>
      <w:r>
        <w:rPr>
          <w:rFonts w:eastAsia="仿宋_GB2312"/>
          <w:smallCaps w:val="0"/>
          <w:color w:val="000000"/>
          <w:spacing w:val="-6"/>
          <w:kern w:val="0"/>
          <w:sz w:val="32"/>
          <w:szCs w:val="32"/>
        </w:rPr>
        <w:t>的，按照</w:t>
      </w:r>
      <w:r>
        <w:rPr>
          <w:rFonts w:hint="eastAsia" w:eastAsia="仿宋_GB2312"/>
          <w:smallCaps w:val="0"/>
          <w:color w:val="000000"/>
          <w:spacing w:val="-6"/>
          <w:kern w:val="0"/>
          <w:sz w:val="32"/>
          <w:szCs w:val="32"/>
        </w:rPr>
        <w:t>设施</w:t>
      </w:r>
      <w:r>
        <w:rPr>
          <w:rFonts w:eastAsia="仿宋_GB2312"/>
          <w:smallCaps w:val="0"/>
          <w:color w:val="000000"/>
          <w:spacing w:val="-6"/>
          <w:kern w:val="0"/>
          <w:sz w:val="32"/>
          <w:szCs w:val="32"/>
        </w:rPr>
        <w:t>农用地进行管理。</w:t>
      </w:r>
    </w:p>
    <w:p>
      <w:pPr>
        <w:pageBreakBefore w:val="0"/>
        <w:kinsoku/>
        <w:wordWrap/>
        <w:overflowPunct/>
        <w:topLinePunct w:val="0"/>
        <w:autoSpaceDE/>
        <w:autoSpaceDN/>
        <w:bidi w:val="0"/>
        <w:snapToGrid/>
        <w:spacing w:line="240" w:lineRule="atLeast"/>
        <w:ind w:right="0" w:rightChars="0" w:firstLine="645"/>
        <w:textAlignment w:val="auto"/>
        <w:rPr>
          <w:rFonts w:hint="eastAsia" w:eastAsia="仿宋_GB2312"/>
          <w:smallCaps w:val="0"/>
          <w:color w:val="000000"/>
          <w:spacing w:val="-6"/>
          <w:kern w:val="0"/>
          <w:sz w:val="32"/>
          <w:szCs w:val="32"/>
        </w:rPr>
      </w:pPr>
      <w:r>
        <w:rPr>
          <w:rFonts w:eastAsia="仿宋_GB2312"/>
          <w:smallCaps w:val="0"/>
          <w:color w:val="000000"/>
          <w:spacing w:val="-6"/>
          <w:kern w:val="0"/>
          <w:sz w:val="32"/>
          <w:szCs w:val="32"/>
        </w:rPr>
        <w:t>农民专业合作社建设农产品加工、仓储、冷藏和人员培训及设施农业附属的管理和生活用房等永久性建筑物的用地，使用农村集体建设用地的，应当符合土地利用总体规划和城乡规划，按照乡镇集体企业用地办理用地手续；使用农用地的，应当依法办理农用地转用审批手续。</w:t>
      </w:r>
    </w:p>
    <w:p>
      <w:pPr>
        <w:pageBreakBefore w:val="0"/>
        <w:kinsoku/>
        <w:wordWrap/>
        <w:overflowPunct/>
        <w:topLinePunct w:val="0"/>
        <w:autoSpaceDE/>
        <w:autoSpaceDN/>
        <w:bidi w:val="0"/>
        <w:snapToGrid/>
        <w:spacing w:line="240" w:lineRule="atLeast"/>
        <w:ind w:right="0" w:rightChars="0" w:firstLine="645"/>
        <w:textAlignment w:val="auto"/>
        <w:rPr>
          <w:rFonts w:hint="eastAsia" w:eastAsia="仿宋_GB2312"/>
          <w:smallCaps w:val="0"/>
          <w:color w:val="000000"/>
          <w:spacing w:val="-6"/>
          <w:kern w:val="0"/>
          <w:sz w:val="32"/>
          <w:szCs w:val="32"/>
        </w:rPr>
      </w:pPr>
      <w:r>
        <w:rPr>
          <w:rFonts w:hint="eastAsia" w:eastAsia="仿宋_GB2312"/>
          <w:smallCaps w:val="0"/>
          <w:color w:val="000000"/>
          <w:spacing w:val="-6"/>
          <w:kern w:val="0"/>
          <w:sz w:val="32"/>
          <w:szCs w:val="32"/>
        </w:rPr>
        <w:t>农民专业合作社从事种植、养殖及本社成员农产品初加工、仓储、冷藏的用水用电，按照有关规定执行农业生产水电价格标准。</w:t>
      </w:r>
    </w:p>
    <w:p>
      <w:pPr>
        <w:pageBreakBefore w:val="0"/>
        <w:kinsoku/>
        <w:wordWrap/>
        <w:overflowPunct/>
        <w:topLinePunct w:val="0"/>
        <w:autoSpaceDE/>
        <w:autoSpaceDN/>
        <w:bidi w:val="0"/>
        <w:snapToGrid/>
        <w:spacing w:line="240" w:lineRule="atLeast"/>
        <w:ind w:right="0" w:rightChars="0" w:firstLine="645"/>
        <w:textAlignment w:val="auto"/>
        <w:rPr>
          <w:rFonts w:eastAsia="仿宋_GB2312"/>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十</w:t>
      </w:r>
      <w:r>
        <w:rPr>
          <w:rFonts w:hint="eastAsia" w:eastAsia="黑体"/>
          <w:bCs/>
          <w:smallCaps w:val="0"/>
          <w:color w:val="000000"/>
          <w:spacing w:val="-6"/>
          <w:kern w:val="0"/>
          <w:sz w:val="32"/>
          <w:szCs w:val="32"/>
        </w:rPr>
        <w:t>六</w:t>
      </w:r>
      <w:r>
        <w:rPr>
          <w:rFonts w:eastAsia="黑体"/>
          <w:bCs/>
          <w:smallCaps w:val="0"/>
          <w:color w:val="000000"/>
          <w:spacing w:val="-6"/>
          <w:kern w:val="0"/>
          <w:sz w:val="32"/>
          <w:szCs w:val="32"/>
        </w:rPr>
        <w:t>条　</w:t>
      </w:r>
      <w:r>
        <w:rPr>
          <w:rFonts w:eastAsia="仿宋_GB2312"/>
          <w:smallCaps w:val="0"/>
          <w:color w:val="000000"/>
          <w:spacing w:val="-6"/>
          <w:kern w:val="0"/>
          <w:sz w:val="32"/>
          <w:szCs w:val="32"/>
        </w:rPr>
        <w:t>农民专业合作社申请认证无公害农产品、绿色食品、有机食品、原产地标记、地理标志和注册商标的，政府有关部门和相关组织应当给予指导</w:t>
      </w:r>
      <w:r>
        <w:rPr>
          <w:rFonts w:hint="eastAsia" w:eastAsia="仿宋_GB2312"/>
          <w:smallCaps w:val="0"/>
          <w:color w:val="000000"/>
          <w:spacing w:val="-6"/>
          <w:kern w:val="0"/>
          <w:sz w:val="32"/>
          <w:szCs w:val="32"/>
        </w:rPr>
        <w:t>、扶持</w:t>
      </w:r>
      <w:r>
        <w:rPr>
          <w:rFonts w:eastAsia="仿宋_GB2312"/>
          <w:smallCaps w:val="0"/>
          <w:color w:val="000000"/>
          <w:spacing w:val="-6"/>
          <w:kern w:val="0"/>
          <w:sz w:val="32"/>
          <w:szCs w:val="32"/>
        </w:rPr>
        <w:t>和帮助。</w:t>
      </w:r>
    </w:p>
    <w:p>
      <w:pPr>
        <w:pageBreakBefore w:val="0"/>
        <w:kinsoku/>
        <w:wordWrap/>
        <w:overflowPunct/>
        <w:topLinePunct w:val="0"/>
        <w:autoSpaceDE/>
        <w:autoSpaceDN/>
        <w:bidi w:val="0"/>
        <w:snapToGrid/>
        <w:spacing w:line="240" w:lineRule="atLeast"/>
        <w:ind w:right="0" w:rightChars="0" w:firstLine="660"/>
        <w:textAlignment w:val="auto"/>
        <w:rPr>
          <w:rFonts w:hint="eastAsia" w:eastAsia="黑体"/>
          <w:bCs/>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十</w:t>
      </w:r>
      <w:r>
        <w:rPr>
          <w:rFonts w:hint="eastAsia" w:eastAsia="黑体"/>
          <w:bCs/>
          <w:smallCaps w:val="0"/>
          <w:color w:val="000000"/>
          <w:spacing w:val="-6"/>
          <w:kern w:val="0"/>
          <w:sz w:val="32"/>
          <w:szCs w:val="32"/>
        </w:rPr>
        <w:t>七</w:t>
      </w:r>
      <w:r>
        <w:rPr>
          <w:rFonts w:eastAsia="黑体"/>
          <w:bCs/>
          <w:smallCaps w:val="0"/>
          <w:color w:val="000000"/>
          <w:spacing w:val="-6"/>
          <w:kern w:val="0"/>
          <w:sz w:val="32"/>
          <w:szCs w:val="32"/>
        </w:rPr>
        <w:t>条　</w:t>
      </w:r>
      <w:r>
        <w:rPr>
          <w:rFonts w:eastAsia="仿宋_GB2312"/>
          <w:bCs/>
          <w:smallCaps w:val="0"/>
          <w:spacing w:val="-6"/>
          <w:sz w:val="32"/>
          <w:szCs w:val="32"/>
        </w:rPr>
        <w:t>本市将农民专业合作社信息平台建设纳入全市信息化体系，通过信息化手段为农民专业合作社及其成员提供相关生产经营信息服务。</w:t>
      </w:r>
    </w:p>
    <w:p>
      <w:pPr>
        <w:pageBreakBefore w:val="0"/>
        <w:kinsoku/>
        <w:wordWrap/>
        <w:overflowPunct/>
        <w:topLinePunct w:val="0"/>
        <w:autoSpaceDE/>
        <w:autoSpaceDN/>
        <w:bidi w:val="0"/>
        <w:snapToGrid/>
        <w:spacing w:line="240" w:lineRule="atLeast"/>
        <w:ind w:right="0" w:rightChars="0"/>
        <w:textAlignment w:val="auto"/>
        <w:rPr>
          <w:rFonts w:hint="eastAsia" w:eastAsia="黑体"/>
          <w:smallCaps w:val="0"/>
          <w:color w:val="000000"/>
          <w:spacing w:val="-6"/>
          <w:kern w:val="0"/>
          <w:sz w:val="32"/>
          <w:szCs w:val="32"/>
        </w:rPr>
      </w:pPr>
    </w:p>
    <w:p>
      <w:pPr>
        <w:pageBreakBefore w:val="0"/>
        <w:kinsoku/>
        <w:wordWrap/>
        <w:overflowPunct/>
        <w:topLinePunct w:val="0"/>
        <w:autoSpaceDE/>
        <w:autoSpaceDN/>
        <w:bidi w:val="0"/>
        <w:snapToGrid/>
        <w:spacing w:line="240" w:lineRule="atLeast"/>
        <w:ind w:right="0" w:rightChars="0"/>
        <w:jc w:val="center"/>
        <w:textAlignment w:val="auto"/>
        <w:rPr>
          <w:rFonts w:hint="eastAsia" w:eastAsia="黑体"/>
          <w:smallCaps w:val="0"/>
          <w:color w:val="000000"/>
          <w:spacing w:val="-6"/>
          <w:kern w:val="0"/>
          <w:sz w:val="32"/>
          <w:szCs w:val="32"/>
        </w:rPr>
      </w:pPr>
      <w:r>
        <w:rPr>
          <w:rFonts w:eastAsia="黑体"/>
          <w:smallCaps w:val="0"/>
          <w:color w:val="000000"/>
          <w:spacing w:val="-6"/>
          <w:kern w:val="0"/>
          <w:sz w:val="32"/>
          <w:szCs w:val="32"/>
        </w:rPr>
        <w:t>第五章　法律责任</w:t>
      </w:r>
    </w:p>
    <w:p>
      <w:pPr>
        <w:pageBreakBefore w:val="0"/>
        <w:kinsoku/>
        <w:wordWrap/>
        <w:overflowPunct/>
        <w:topLinePunct w:val="0"/>
        <w:autoSpaceDE/>
        <w:autoSpaceDN/>
        <w:bidi w:val="0"/>
        <w:snapToGrid/>
        <w:spacing w:line="240" w:lineRule="atLeast"/>
        <w:ind w:right="0" w:rightChars="0" w:firstLine="3155" w:firstLineChars="1005"/>
        <w:textAlignment w:val="auto"/>
        <w:rPr>
          <w:rFonts w:hint="eastAsia" w:eastAsia="黑体"/>
          <w:smallCaps w:val="0"/>
          <w:color w:val="000000"/>
          <w:spacing w:val="-6"/>
          <w:kern w:val="0"/>
          <w:sz w:val="32"/>
          <w:szCs w:val="32"/>
        </w:rPr>
      </w:pP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十</w:t>
      </w:r>
      <w:r>
        <w:rPr>
          <w:rFonts w:hint="eastAsia" w:eastAsia="黑体"/>
          <w:bCs/>
          <w:smallCaps w:val="0"/>
          <w:color w:val="000000"/>
          <w:spacing w:val="-6"/>
          <w:kern w:val="0"/>
          <w:sz w:val="32"/>
          <w:szCs w:val="32"/>
        </w:rPr>
        <w:t>八</w:t>
      </w:r>
      <w:r>
        <w:rPr>
          <w:rFonts w:eastAsia="黑体"/>
          <w:bCs/>
          <w:smallCaps w:val="0"/>
          <w:color w:val="000000"/>
          <w:spacing w:val="-6"/>
          <w:kern w:val="0"/>
          <w:sz w:val="32"/>
          <w:szCs w:val="32"/>
        </w:rPr>
        <w:t>条　</w:t>
      </w:r>
      <w:r>
        <w:rPr>
          <w:rFonts w:eastAsia="仿宋_GB2312"/>
          <w:smallCaps w:val="0"/>
          <w:spacing w:val="-6"/>
          <w:sz w:val="32"/>
          <w:szCs w:val="32"/>
        </w:rPr>
        <w:t>国家</w:t>
      </w:r>
      <w:r>
        <w:rPr>
          <w:rFonts w:hint="eastAsia" w:eastAsia="仿宋_GB2312"/>
          <w:smallCaps w:val="0"/>
          <w:spacing w:val="-6"/>
          <w:sz w:val="32"/>
          <w:szCs w:val="32"/>
        </w:rPr>
        <w:t>行政</w:t>
      </w:r>
      <w:r>
        <w:rPr>
          <w:rFonts w:eastAsia="仿宋_GB2312"/>
          <w:smallCaps w:val="0"/>
          <w:spacing w:val="-6"/>
          <w:sz w:val="32"/>
          <w:szCs w:val="32"/>
        </w:rPr>
        <w:t>机关</w:t>
      </w:r>
      <w:r>
        <w:rPr>
          <w:rFonts w:hint="eastAsia" w:eastAsia="仿宋_GB2312"/>
          <w:smallCaps w:val="0"/>
          <w:spacing w:val="-6"/>
          <w:sz w:val="32"/>
          <w:szCs w:val="32"/>
        </w:rPr>
        <w:t>和负有管理职责的机构</w:t>
      </w:r>
      <w:r>
        <w:rPr>
          <w:rFonts w:eastAsia="仿宋_GB2312"/>
          <w:smallCaps w:val="0"/>
          <w:spacing w:val="-6"/>
          <w:sz w:val="32"/>
          <w:szCs w:val="32"/>
        </w:rPr>
        <w:t>及其工作人员有下列行为之一的，</w:t>
      </w:r>
      <w:r>
        <w:rPr>
          <w:rFonts w:hint="eastAsia" w:eastAsia="仿宋_GB2312"/>
          <w:smallCaps w:val="0"/>
          <w:spacing w:val="-6"/>
          <w:sz w:val="32"/>
          <w:szCs w:val="32"/>
        </w:rPr>
        <w:t>根据情节轻重</w:t>
      </w:r>
      <w:r>
        <w:rPr>
          <w:rFonts w:eastAsia="仿宋_GB2312"/>
          <w:smallCaps w:val="0"/>
          <w:spacing w:val="-6"/>
          <w:sz w:val="32"/>
          <w:szCs w:val="32"/>
        </w:rPr>
        <w:t>对直接负责的主管人员和其他直接责任人员，</w:t>
      </w:r>
      <w:r>
        <w:rPr>
          <w:rFonts w:hint="eastAsia" w:eastAsia="仿宋_GB2312"/>
          <w:smallCaps w:val="0"/>
          <w:spacing w:val="-6"/>
          <w:sz w:val="32"/>
          <w:szCs w:val="32"/>
        </w:rPr>
        <w:t>依法</w:t>
      </w:r>
      <w:r>
        <w:rPr>
          <w:rFonts w:eastAsia="仿宋_GB2312"/>
          <w:smallCaps w:val="0"/>
          <w:spacing w:val="-6"/>
          <w:sz w:val="32"/>
          <w:szCs w:val="32"/>
        </w:rPr>
        <w:t>给予</w:t>
      </w:r>
      <w:r>
        <w:rPr>
          <w:rFonts w:hint="eastAsia" w:eastAsia="仿宋_GB2312"/>
          <w:smallCaps w:val="0"/>
          <w:spacing w:val="-6"/>
          <w:sz w:val="32"/>
          <w:szCs w:val="32"/>
        </w:rPr>
        <w:t>相应</w:t>
      </w:r>
      <w:r>
        <w:rPr>
          <w:rFonts w:eastAsia="仿宋_GB2312"/>
          <w:smallCaps w:val="0"/>
          <w:spacing w:val="-6"/>
          <w:sz w:val="32"/>
          <w:szCs w:val="32"/>
        </w:rPr>
        <w:t>行政处分：</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（一）非法干预农民专业合作社</w:t>
      </w:r>
      <w:r>
        <w:rPr>
          <w:rFonts w:hint="eastAsia" w:eastAsia="仿宋_GB2312"/>
          <w:smallCaps w:val="0"/>
          <w:spacing w:val="-6"/>
          <w:sz w:val="32"/>
          <w:szCs w:val="32"/>
        </w:rPr>
        <w:t>及其成员生产经营活动</w:t>
      </w:r>
      <w:r>
        <w:rPr>
          <w:rFonts w:eastAsia="仿宋_GB2312"/>
          <w:smallCaps w:val="0"/>
          <w:spacing w:val="-6"/>
          <w:sz w:val="32"/>
          <w:szCs w:val="32"/>
        </w:rPr>
        <w:t>的；</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（二）侵占、挪用、截留农民专业合作社</w:t>
      </w:r>
      <w:r>
        <w:rPr>
          <w:rFonts w:hint="eastAsia" w:eastAsia="仿宋_GB2312"/>
          <w:smallCaps w:val="0"/>
          <w:spacing w:val="-6"/>
          <w:sz w:val="32"/>
          <w:szCs w:val="32"/>
        </w:rPr>
        <w:t>及其成员</w:t>
      </w:r>
      <w:r>
        <w:rPr>
          <w:rFonts w:eastAsia="仿宋_GB2312"/>
          <w:smallCaps w:val="0"/>
          <w:spacing w:val="-6"/>
          <w:sz w:val="32"/>
          <w:szCs w:val="32"/>
        </w:rPr>
        <w:t>财产或者应当属于农民专业合作社</w:t>
      </w:r>
      <w:r>
        <w:rPr>
          <w:rFonts w:hint="eastAsia" w:eastAsia="仿宋_GB2312"/>
          <w:smallCaps w:val="0"/>
          <w:spacing w:val="-6"/>
          <w:sz w:val="32"/>
          <w:szCs w:val="32"/>
        </w:rPr>
        <w:t>及其成员</w:t>
      </w:r>
      <w:r>
        <w:rPr>
          <w:rFonts w:eastAsia="仿宋_GB2312"/>
          <w:smallCaps w:val="0"/>
          <w:spacing w:val="-6"/>
          <w:sz w:val="32"/>
          <w:szCs w:val="32"/>
        </w:rPr>
        <w:t>财产的；</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（三）非法向农民专业合作社及其成员收费或者摊派的；</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（四）强迫农民专业合作社及其成员接受有偿服务的；</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仿宋_GB2312"/>
          <w:smallCaps w:val="0"/>
          <w:spacing w:val="-6"/>
          <w:sz w:val="32"/>
          <w:szCs w:val="32"/>
        </w:rPr>
        <w:t>（五）其他玩忽职守、滥用职权、徇私舞弊侵害农民专业合作社及其成员合法权益的。</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hint="eastAsia" w:eastAsia="仿宋_GB2312"/>
          <w:smallCaps w:val="0"/>
          <w:spacing w:val="-6"/>
          <w:sz w:val="32"/>
          <w:szCs w:val="32"/>
        </w:rPr>
        <w:t>前款所列行为</w:t>
      </w:r>
      <w:r>
        <w:rPr>
          <w:rFonts w:eastAsia="仿宋_GB2312"/>
          <w:smallCaps w:val="0"/>
          <w:spacing w:val="-6"/>
          <w:sz w:val="32"/>
          <w:szCs w:val="32"/>
        </w:rPr>
        <w:t>构成犯罪的，由司法机关依法追究刑事责任；给农民专业合作社造成损失的，依法承担民事责任。</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黑体"/>
          <w:bCs/>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四</w:t>
      </w:r>
      <w:r>
        <w:rPr>
          <w:rFonts w:eastAsia="黑体"/>
          <w:bCs/>
          <w:smallCaps w:val="0"/>
          <w:color w:val="000000"/>
          <w:spacing w:val="-6"/>
          <w:kern w:val="0"/>
          <w:sz w:val="32"/>
          <w:szCs w:val="32"/>
        </w:rPr>
        <w:t>十</w:t>
      </w:r>
      <w:r>
        <w:rPr>
          <w:rFonts w:hint="eastAsia" w:eastAsia="黑体"/>
          <w:bCs/>
          <w:smallCaps w:val="0"/>
          <w:color w:val="000000"/>
          <w:spacing w:val="-6"/>
          <w:kern w:val="0"/>
          <w:sz w:val="32"/>
          <w:szCs w:val="32"/>
        </w:rPr>
        <w:t>九</w:t>
      </w:r>
      <w:r>
        <w:rPr>
          <w:rFonts w:eastAsia="黑体"/>
          <w:bCs/>
          <w:smallCaps w:val="0"/>
          <w:color w:val="000000"/>
          <w:spacing w:val="-6"/>
          <w:kern w:val="0"/>
          <w:sz w:val="32"/>
          <w:szCs w:val="32"/>
        </w:rPr>
        <w:t>条</w:t>
      </w:r>
      <w:r>
        <w:rPr>
          <w:rFonts w:hint="eastAsia" w:eastAsia="黑体"/>
          <w:bCs/>
          <w:smallCaps w:val="0"/>
          <w:color w:val="000000"/>
          <w:spacing w:val="-6"/>
          <w:kern w:val="0"/>
          <w:sz w:val="32"/>
          <w:szCs w:val="32"/>
        </w:rPr>
        <w:t>　</w:t>
      </w:r>
      <w:r>
        <w:rPr>
          <w:rFonts w:eastAsia="仿宋_GB2312"/>
          <w:smallCaps w:val="0"/>
          <w:spacing w:val="-6"/>
          <w:sz w:val="32"/>
          <w:szCs w:val="32"/>
        </w:rPr>
        <w:t>农民专业合作社违法开展生产经营活动的，由</w:t>
      </w:r>
      <w:r>
        <w:rPr>
          <w:rFonts w:hint="eastAsia" w:eastAsia="仿宋_GB2312"/>
          <w:smallCaps w:val="0"/>
          <w:spacing w:val="-6"/>
          <w:sz w:val="32"/>
          <w:szCs w:val="32"/>
        </w:rPr>
        <w:t>农业、工商行政管理、质量技术监督等</w:t>
      </w:r>
      <w:r>
        <w:rPr>
          <w:rFonts w:eastAsia="仿宋_GB2312"/>
          <w:smallCaps w:val="0"/>
          <w:spacing w:val="-6"/>
          <w:sz w:val="32"/>
          <w:szCs w:val="32"/>
        </w:rPr>
        <w:t>有关部门依法处理。</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smallCaps w:val="0"/>
          <w:spacing w:val="-6"/>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五十</w:t>
      </w:r>
      <w:r>
        <w:rPr>
          <w:rFonts w:eastAsia="黑体"/>
          <w:bCs/>
          <w:smallCaps w:val="0"/>
          <w:color w:val="000000"/>
          <w:spacing w:val="-6"/>
          <w:kern w:val="0"/>
          <w:sz w:val="32"/>
          <w:szCs w:val="32"/>
        </w:rPr>
        <w:t>条　</w:t>
      </w:r>
      <w:r>
        <w:rPr>
          <w:rFonts w:eastAsia="仿宋_GB2312"/>
          <w:smallCaps w:val="0"/>
          <w:spacing w:val="-6"/>
          <w:sz w:val="32"/>
          <w:szCs w:val="32"/>
        </w:rPr>
        <w:t>农民专业合作社管理人员侵占、挪用、私分农民专业合作社</w:t>
      </w:r>
      <w:r>
        <w:rPr>
          <w:rFonts w:hint="eastAsia" w:eastAsia="仿宋_GB2312"/>
          <w:smallCaps w:val="0"/>
          <w:spacing w:val="-6"/>
          <w:sz w:val="32"/>
          <w:szCs w:val="32"/>
        </w:rPr>
        <w:t>及其成员</w:t>
      </w:r>
      <w:r>
        <w:rPr>
          <w:rFonts w:eastAsia="仿宋_GB2312"/>
          <w:smallCaps w:val="0"/>
          <w:spacing w:val="-6"/>
          <w:sz w:val="32"/>
          <w:szCs w:val="32"/>
        </w:rPr>
        <w:t>财产的，依法追究</w:t>
      </w:r>
      <w:r>
        <w:rPr>
          <w:rFonts w:hint="eastAsia" w:eastAsia="仿宋_GB2312"/>
          <w:smallCaps w:val="0"/>
          <w:spacing w:val="-6"/>
          <w:sz w:val="32"/>
          <w:szCs w:val="32"/>
        </w:rPr>
        <w:t>其</w:t>
      </w:r>
      <w:r>
        <w:rPr>
          <w:rFonts w:eastAsia="仿宋_GB2312"/>
          <w:smallCaps w:val="0"/>
          <w:spacing w:val="-6"/>
          <w:sz w:val="32"/>
          <w:szCs w:val="32"/>
        </w:rPr>
        <w:t>法律责任。</w:t>
      </w:r>
    </w:p>
    <w:p>
      <w:pPr>
        <w:pageBreakBefore w:val="0"/>
        <w:kinsoku/>
        <w:wordWrap/>
        <w:overflowPunct/>
        <w:topLinePunct w:val="0"/>
        <w:autoSpaceDE/>
        <w:autoSpaceDN/>
        <w:bidi w:val="0"/>
        <w:snapToGrid/>
        <w:spacing w:line="240" w:lineRule="atLeast"/>
        <w:ind w:right="0" w:rightChars="0" w:firstLine="628" w:firstLineChars="200"/>
        <w:textAlignment w:val="auto"/>
        <w:rPr>
          <w:rFonts w:eastAsia="仿宋_GB2312"/>
          <w:bCs/>
          <w:smallCaps w:val="0"/>
          <w:color w:val="000000"/>
          <w:spacing w:val="-6"/>
          <w:kern w:val="0"/>
          <w:sz w:val="32"/>
          <w:szCs w:val="32"/>
        </w:rPr>
      </w:pPr>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五十一</w:t>
      </w:r>
      <w:r>
        <w:rPr>
          <w:rFonts w:eastAsia="黑体"/>
          <w:bCs/>
          <w:smallCaps w:val="0"/>
          <w:color w:val="000000"/>
          <w:spacing w:val="-6"/>
          <w:kern w:val="0"/>
          <w:sz w:val="32"/>
          <w:szCs w:val="32"/>
        </w:rPr>
        <w:t>条</w:t>
      </w:r>
      <w:r>
        <w:rPr>
          <w:rFonts w:hint="eastAsia" w:eastAsia="黑体"/>
          <w:bCs/>
          <w:smallCaps w:val="0"/>
          <w:color w:val="000000"/>
          <w:spacing w:val="-6"/>
          <w:kern w:val="0"/>
          <w:sz w:val="32"/>
          <w:szCs w:val="32"/>
        </w:rPr>
        <w:t>　</w:t>
      </w:r>
      <w:r>
        <w:rPr>
          <w:rFonts w:eastAsia="仿宋_GB2312"/>
          <w:smallCaps w:val="0"/>
          <w:spacing w:val="-6"/>
          <w:sz w:val="32"/>
          <w:szCs w:val="32"/>
        </w:rPr>
        <w:t>农民专业合作社成员</w:t>
      </w:r>
      <w:r>
        <w:rPr>
          <w:rFonts w:eastAsia="仿宋_GB2312"/>
          <w:bCs/>
          <w:smallCaps w:val="0"/>
          <w:color w:val="000000"/>
          <w:spacing w:val="-6"/>
          <w:kern w:val="0"/>
          <w:sz w:val="32"/>
          <w:szCs w:val="32"/>
        </w:rPr>
        <w:t>违反农民专业合作社章程及财务管理制度</w:t>
      </w:r>
      <w:r>
        <w:rPr>
          <w:rFonts w:eastAsia="仿宋_GB2312"/>
          <w:smallCaps w:val="0"/>
          <w:spacing w:val="-6"/>
          <w:sz w:val="32"/>
          <w:szCs w:val="32"/>
        </w:rPr>
        <w:t>，</w:t>
      </w:r>
      <w:r>
        <w:rPr>
          <w:rFonts w:eastAsia="仿宋_GB2312"/>
          <w:bCs/>
          <w:smallCaps w:val="0"/>
          <w:color w:val="000000"/>
          <w:spacing w:val="-6"/>
          <w:kern w:val="0"/>
          <w:sz w:val="32"/>
          <w:szCs w:val="32"/>
        </w:rPr>
        <w:t>造成本社或者其他成员财产损失的，应当</w:t>
      </w:r>
      <w:r>
        <w:rPr>
          <w:rFonts w:hint="eastAsia" w:eastAsia="仿宋_GB2312"/>
          <w:bCs/>
          <w:smallCaps w:val="0"/>
          <w:color w:val="000000"/>
          <w:spacing w:val="-6"/>
          <w:kern w:val="0"/>
          <w:sz w:val="32"/>
          <w:szCs w:val="32"/>
        </w:rPr>
        <w:t>依法</w:t>
      </w:r>
      <w:r>
        <w:rPr>
          <w:rFonts w:eastAsia="仿宋_GB2312"/>
          <w:bCs/>
          <w:smallCaps w:val="0"/>
          <w:color w:val="000000"/>
          <w:spacing w:val="-6"/>
          <w:kern w:val="0"/>
          <w:sz w:val="32"/>
          <w:szCs w:val="32"/>
        </w:rPr>
        <w:t>承担民事责任。</w:t>
      </w:r>
    </w:p>
    <w:p>
      <w:pPr>
        <w:pageBreakBefore w:val="0"/>
        <w:kinsoku/>
        <w:wordWrap/>
        <w:overflowPunct/>
        <w:topLinePunct w:val="0"/>
        <w:autoSpaceDE/>
        <w:autoSpaceDN/>
        <w:bidi w:val="0"/>
        <w:snapToGrid/>
        <w:spacing w:line="240" w:lineRule="atLeast"/>
        <w:ind w:right="0" w:rightChars="0" w:firstLine="645"/>
        <w:jc w:val="center"/>
        <w:textAlignment w:val="auto"/>
        <w:rPr>
          <w:rFonts w:eastAsia="黑体"/>
          <w:smallCaps w:val="0"/>
          <w:color w:val="000000"/>
          <w:spacing w:val="-6"/>
          <w:kern w:val="0"/>
          <w:sz w:val="32"/>
          <w:szCs w:val="32"/>
        </w:rPr>
      </w:pPr>
    </w:p>
    <w:p>
      <w:pPr>
        <w:pageBreakBefore w:val="0"/>
        <w:kinsoku/>
        <w:wordWrap/>
        <w:overflowPunct/>
        <w:topLinePunct w:val="0"/>
        <w:autoSpaceDE/>
        <w:autoSpaceDN/>
        <w:bidi w:val="0"/>
        <w:snapToGrid/>
        <w:spacing w:line="240" w:lineRule="atLeast"/>
        <w:ind w:right="0" w:rightChars="0"/>
        <w:jc w:val="center"/>
        <w:textAlignment w:val="auto"/>
        <w:rPr>
          <w:rFonts w:hint="eastAsia" w:eastAsia="黑体"/>
          <w:smallCaps w:val="0"/>
          <w:color w:val="000000"/>
          <w:spacing w:val="-6"/>
          <w:kern w:val="0"/>
          <w:sz w:val="32"/>
          <w:szCs w:val="32"/>
        </w:rPr>
      </w:pPr>
      <w:r>
        <w:rPr>
          <w:rFonts w:eastAsia="黑体"/>
          <w:smallCaps w:val="0"/>
          <w:color w:val="000000"/>
          <w:spacing w:val="-6"/>
          <w:kern w:val="0"/>
          <w:sz w:val="32"/>
          <w:szCs w:val="32"/>
        </w:rPr>
        <w:t>第六章　附则</w:t>
      </w:r>
    </w:p>
    <w:p>
      <w:pPr>
        <w:pageBreakBefore w:val="0"/>
        <w:kinsoku/>
        <w:wordWrap/>
        <w:overflowPunct/>
        <w:topLinePunct w:val="0"/>
        <w:autoSpaceDE/>
        <w:autoSpaceDN/>
        <w:bidi w:val="0"/>
        <w:snapToGrid/>
        <w:spacing w:line="240" w:lineRule="atLeast"/>
        <w:ind w:right="0" w:rightChars="0"/>
        <w:jc w:val="center"/>
        <w:textAlignment w:val="auto"/>
        <w:rPr>
          <w:rFonts w:hint="eastAsia" w:eastAsia="黑体"/>
          <w:smallCaps w:val="0"/>
          <w:color w:val="000000"/>
          <w:spacing w:val="-6"/>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mallCaps w:val="0"/>
          <w:color w:val="000000"/>
          <w:spacing w:val="-6"/>
          <w:kern w:val="0"/>
          <w:sz w:val="32"/>
          <w:szCs w:val="32"/>
          <w:lang w:val="en-US" w:eastAsia="zh-CN"/>
        </w:rPr>
      </w:pPr>
      <w:bookmarkStart w:id="3" w:name="15"/>
      <w:r>
        <w:rPr>
          <w:rFonts w:eastAsia="黑体"/>
          <w:bCs/>
          <w:smallCaps w:val="0"/>
          <w:color w:val="000000"/>
          <w:spacing w:val="-6"/>
          <w:kern w:val="0"/>
          <w:sz w:val="32"/>
          <w:szCs w:val="32"/>
        </w:rPr>
        <w:t>第</w:t>
      </w:r>
      <w:r>
        <w:rPr>
          <w:rFonts w:hint="eastAsia" w:eastAsia="黑体"/>
          <w:bCs/>
          <w:smallCaps w:val="0"/>
          <w:color w:val="000000"/>
          <w:spacing w:val="-6"/>
          <w:kern w:val="0"/>
          <w:sz w:val="32"/>
          <w:szCs w:val="32"/>
        </w:rPr>
        <w:t>五十二</w:t>
      </w:r>
      <w:r>
        <w:rPr>
          <w:rFonts w:eastAsia="黑体"/>
          <w:bCs/>
          <w:smallCaps w:val="0"/>
          <w:color w:val="000000"/>
          <w:spacing w:val="-6"/>
          <w:kern w:val="0"/>
          <w:sz w:val="32"/>
          <w:szCs w:val="32"/>
        </w:rPr>
        <w:t>条</w:t>
      </w:r>
      <w:bookmarkEnd w:id="3"/>
      <w:r>
        <w:rPr>
          <w:rFonts w:hint="eastAsia" w:eastAsia="黑体"/>
          <w:bCs/>
          <w:smallCaps w:val="0"/>
          <w:color w:val="000000"/>
          <w:spacing w:val="-6"/>
          <w:kern w:val="0"/>
          <w:sz w:val="32"/>
          <w:szCs w:val="32"/>
        </w:rPr>
        <w:t>　</w:t>
      </w:r>
      <w:r>
        <w:rPr>
          <w:rFonts w:eastAsia="仿宋_GB2312"/>
          <w:smallCaps w:val="0"/>
          <w:color w:val="000000"/>
          <w:spacing w:val="-6"/>
          <w:kern w:val="0"/>
          <w:sz w:val="32"/>
          <w:szCs w:val="32"/>
        </w:rPr>
        <w:t>本办法</w:t>
      </w:r>
      <w:r>
        <w:rPr>
          <w:rFonts w:hint="eastAsia" w:ascii="仿宋_GB2312" w:hAnsi="仿宋_GB2312" w:eastAsia="仿宋_GB2312" w:cs="仿宋_GB2312"/>
          <w:smallCaps w:val="0"/>
          <w:spacing w:val="-6"/>
          <w:sz w:val="32"/>
          <w:szCs w:val="32"/>
        </w:rPr>
        <w:t>自2010年3月1日起施行。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3000509000000000000"/>
    <w:charset w:val="86"/>
    <w:family w:val="script"/>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3"/>
        <w:rFonts w:hint="eastAsia" w:ascii="楷体_GB2312" w:eastAsia="楷体_GB2312"/>
        <w:sz w:val="28"/>
        <w:szCs w:val="28"/>
      </w:rPr>
      <w:t>—</w:t>
    </w:r>
    <w:r>
      <w:rPr>
        <w:rFonts w:hint="eastAsia" w:ascii="楷体_GB2312" w:eastAsia="楷体_GB2312"/>
        <w:sz w:val="28"/>
        <w:szCs w:val="28"/>
      </w:rPr>
      <w:fldChar w:fldCharType="begin"/>
    </w:r>
    <w:r>
      <w:rPr>
        <w:rStyle w:val="13"/>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3"/>
        <w:rFonts w:ascii="楷体_GB2312" w:eastAsia="楷体_GB2312"/>
        <w:sz w:val="28"/>
        <w:szCs w:val="28"/>
      </w:rPr>
      <w:t>1</w:t>
    </w:r>
    <w:r>
      <w:rPr>
        <w:rFonts w:hint="eastAsia" w:ascii="楷体_GB2312" w:eastAsia="楷体_GB2312"/>
        <w:sz w:val="28"/>
        <w:szCs w:val="28"/>
      </w:rPr>
      <w:fldChar w:fldCharType="end"/>
    </w:r>
    <w:r>
      <w:rPr>
        <w:rStyle w:val="13"/>
        <w:rFonts w:hint="eastAsia" w:ascii="楷体_GB2312" w:eastAsia="楷体_GB2312"/>
        <w:sz w:val="28"/>
        <w:szCs w:val="28"/>
      </w:rPr>
      <w:t>—</w:t>
    </w:r>
    <w:r>
      <w:rPr>
        <w:rStyle w:val="13"/>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3"/>
        <w:rFonts w:hint="eastAsia" w:ascii="楷体_GB2312" w:eastAsia="楷体_GB2312"/>
        <w:sz w:val="28"/>
        <w:szCs w:val="28"/>
      </w:rPr>
      <w:t>—</w:t>
    </w:r>
    <w:r>
      <w:rPr>
        <w:rFonts w:hint="eastAsia" w:ascii="楷体_GB2312" w:eastAsia="楷体_GB2312"/>
        <w:sz w:val="28"/>
        <w:szCs w:val="28"/>
      </w:rPr>
      <w:fldChar w:fldCharType="begin"/>
    </w:r>
    <w:r>
      <w:rPr>
        <w:rStyle w:val="13"/>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3"/>
        <w:rFonts w:ascii="楷体_GB2312" w:eastAsia="楷体_GB2312"/>
        <w:sz w:val="28"/>
        <w:szCs w:val="28"/>
      </w:rPr>
      <w:t>2</w:t>
    </w:r>
    <w:r>
      <w:rPr>
        <w:rFonts w:hint="eastAsia" w:ascii="楷体_GB2312" w:eastAsia="楷体_GB2312"/>
        <w:sz w:val="28"/>
        <w:szCs w:val="28"/>
      </w:rPr>
      <w:fldChar w:fldCharType="end"/>
    </w:r>
    <w:r>
      <w:rPr>
        <w:rStyle w:val="13"/>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4043260"/>
    <w:rsid w:val="04451028"/>
    <w:rsid w:val="05065269"/>
    <w:rsid w:val="0526012D"/>
    <w:rsid w:val="05291021"/>
    <w:rsid w:val="05422107"/>
    <w:rsid w:val="05652C3D"/>
    <w:rsid w:val="056A02E0"/>
    <w:rsid w:val="05933495"/>
    <w:rsid w:val="05BF4BF6"/>
    <w:rsid w:val="05EE6BFA"/>
    <w:rsid w:val="06253ADF"/>
    <w:rsid w:val="071F07A9"/>
    <w:rsid w:val="07BF1611"/>
    <w:rsid w:val="07CB4BEB"/>
    <w:rsid w:val="07F47D5F"/>
    <w:rsid w:val="08421AD3"/>
    <w:rsid w:val="084D4B81"/>
    <w:rsid w:val="08D710E9"/>
    <w:rsid w:val="09004ABF"/>
    <w:rsid w:val="09611508"/>
    <w:rsid w:val="0A5D4680"/>
    <w:rsid w:val="0A821A57"/>
    <w:rsid w:val="0BDF4439"/>
    <w:rsid w:val="0BE05E7E"/>
    <w:rsid w:val="0C145004"/>
    <w:rsid w:val="0C51629D"/>
    <w:rsid w:val="0C6C260A"/>
    <w:rsid w:val="0CFF345B"/>
    <w:rsid w:val="0D257418"/>
    <w:rsid w:val="0D82795C"/>
    <w:rsid w:val="0D867282"/>
    <w:rsid w:val="0DFE1087"/>
    <w:rsid w:val="0F062E2B"/>
    <w:rsid w:val="0F7C45A3"/>
    <w:rsid w:val="0F8A5147"/>
    <w:rsid w:val="0FD81454"/>
    <w:rsid w:val="101F124D"/>
    <w:rsid w:val="106E3AB7"/>
    <w:rsid w:val="108D1068"/>
    <w:rsid w:val="10F96D7F"/>
    <w:rsid w:val="112B13FD"/>
    <w:rsid w:val="113574B4"/>
    <w:rsid w:val="11810FDB"/>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3E7349"/>
    <w:rsid w:val="16DE00B2"/>
    <w:rsid w:val="17266295"/>
    <w:rsid w:val="17635DC9"/>
    <w:rsid w:val="177D7DA2"/>
    <w:rsid w:val="182C41CC"/>
    <w:rsid w:val="18386436"/>
    <w:rsid w:val="19203E83"/>
    <w:rsid w:val="19574B85"/>
    <w:rsid w:val="19A209FE"/>
    <w:rsid w:val="19CF37F4"/>
    <w:rsid w:val="1A0B101F"/>
    <w:rsid w:val="1A8B6219"/>
    <w:rsid w:val="1AD339E7"/>
    <w:rsid w:val="1B410082"/>
    <w:rsid w:val="1BD83968"/>
    <w:rsid w:val="1C576E02"/>
    <w:rsid w:val="1C6F3CA4"/>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3D1286"/>
    <w:rsid w:val="228F16FA"/>
    <w:rsid w:val="22926792"/>
    <w:rsid w:val="22E61410"/>
    <w:rsid w:val="22EC4822"/>
    <w:rsid w:val="235F7EC6"/>
    <w:rsid w:val="237528A3"/>
    <w:rsid w:val="2379113F"/>
    <w:rsid w:val="23872100"/>
    <w:rsid w:val="23BB6453"/>
    <w:rsid w:val="2434035D"/>
    <w:rsid w:val="244B77F7"/>
    <w:rsid w:val="247605EF"/>
    <w:rsid w:val="24CB72CA"/>
    <w:rsid w:val="25353E30"/>
    <w:rsid w:val="253849DD"/>
    <w:rsid w:val="263F0840"/>
    <w:rsid w:val="26660A5F"/>
    <w:rsid w:val="26C15114"/>
    <w:rsid w:val="270A12F5"/>
    <w:rsid w:val="27343D9E"/>
    <w:rsid w:val="27410C47"/>
    <w:rsid w:val="27DE1209"/>
    <w:rsid w:val="27F10122"/>
    <w:rsid w:val="29C83067"/>
    <w:rsid w:val="29C960D0"/>
    <w:rsid w:val="29EE071D"/>
    <w:rsid w:val="2A1A4808"/>
    <w:rsid w:val="2A663D31"/>
    <w:rsid w:val="2A7001D1"/>
    <w:rsid w:val="2A806077"/>
    <w:rsid w:val="2A82488F"/>
    <w:rsid w:val="2B3F4E2A"/>
    <w:rsid w:val="2C110708"/>
    <w:rsid w:val="2C11075A"/>
    <w:rsid w:val="2C431E24"/>
    <w:rsid w:val="2C6268CC"/>
    <w:rsid w:val="2C87694F"/>
    <w:rsid w:val="2D1A35D0"/>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23B4CED"/>
    <w:rsid w:val="32594558"/>
    <w:rsid w:val="334A4FF2"/>
    <w:rsid w:val="337B49A8"/>
    <w:rsid w:val="350E5C8D"/>
    <w:rsid w:val="354E08A0"/>
    <w:rsid w:val="35534596"/>
    <w:rsid w:val="360F6D38"/>
    <w:rsid w:val="367724DE"/>
    <w:rsid w:val="369A06A9"/>
    <w:rsid w:val="36E678ED"/>
    <w:rsid w:val="38320EF0"/>
    <w:rsid w:val="385A53BE"/>
    <w:rsid w:val="38CF6025"/>
    <w:rsid w:val="39252687"/>
    <w:rsid w:val="39A06BA2"/>
    <w:rsid w:val="3A8E5FE7"/>
    <w:rsid w:val="3AE15F67"/>
    <w:rsid w:val="3AF15E85"/>
    <w:rsid w:val="3B474008"/>
    <w:rsid w:val="3C6A0C85"/>
    <w:rsid w:val="3D0C3DAB"/>
    <w:rsid w:val="3D740EAE"/>
    <w:rsid w:val="3E1A372B"/>
    <w:rsid w:val="3F6D3302"/>
    <w:rsid w:val="3F863F4D"/>
    <w:rsid w:val="3F9A2DB4"/>
    <w:rsid w:val="3FB81C63"/>
    <w:rsid w:val="3FCF575C"/>
    <w:rsid w:val="40C37EA8"/>
    <w:rsid w:val="41473874"/>
    <w:rsid w:val="41B86A48"/>
    <w:rsid w:val="41DB38AB"/>
    <w:rsid w:val="42414CB7"/>
    <w:rsid w:val="427A37E3"/>
    <w:rsid w:val="427A71DA"/>
    <w:rsid w:val="42A73F9D"/>
    <w:rsid w:val="43285FAC"/>
    <w:rsid w:val="43304069"/>
    <w:rsid w:val="43B74EE4"/>
    <w:rsid w:val="440C7A4A"/>
    <w:rsid w:val="440D63D8"/>
    <w:rsid w:val="441740A5"/>
    <w:rsid w:val="44867985"/>
    <w:rsid w:val="448F7E7F"/>
    <w:rsid w:val="44F125DC"/>
    <w:rsid w:val="454870D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463638"/>
    <w:rsid w:val="4BB31F7B"/>
    <w:rsid w:val="4C675B46"/>
    <w:rsid w:val="4C984698"/>
    <w:rsid w:val="4D3465CF"/>
    <w:rsid w:val="4D3F19D9"/>
    <w:rsid w:val="4D732664"/>
    <w:rsid w:val="4DF15F67"/>
    <w:rsid w:val="4F782B4A"/>
    <w:rsid w:val="4F7F5B0B"/>
    <w:rsid w:val="4F920416"/>
    <w:rsid w:val="4FBF0A1E"/>
    <w:rsid w:val="4FC815D5"/>
    <w:rsid w:val="503C2608"/>
    <w:rsid w:val="50916534"/>
    <w:rsid w:val="50EB3631"/>
    <w:rsid w:val="5158209E"/>
    <w:rsid w:val="518E15DD"/>
    <w:rsid w:val="51FF507F"/>
    <w:rsid w:val="52213443"/>
    <w:rsid w:val="52C9579E"/>
    <w:rsid w:val="52D33E98"/>
    <w:rsid w:val="53D73102"/>
    <w:rsid w:val="53E8332E"/>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31602"/>
    <w:rsid w:val="59BE2E66"/>
    <w:rsid w:val="5A774527"/>
    <w:rsid w:val="5A7A0B2D"/>
    <w:rsid w:val="5A8B5C8A"/>
    <w:rsid w:val="5AD10A32"/>
    <w:rsid w:val="5AEF353C"/>
    <w:rsid w:val="5B763843"/>
    <w:rsid w:val="5BBD3512"/>
    <w:rsid w:val="5BE40CB7"/>
    <w:rsid w:val="5C047522"/>
    <w:rsid w:val="5C3E0B9C"/>
    <w:rsid w:val="5C6E0E40"/>
    <w:rsid w:val="5C87358B"/>
    <w:rsid w:val="5CB21A07"/>
    <w:rsid w:val="5CDD247F"/>
    <w:rsid w:val="5D6E59A9"/>
    <w:rsid w:val="5D860E2C"/>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8414C1"/>
    <w:rsid w:val="659E31AC"/>
    <w:rsid w:val="65CC7F16"/>
    <w:rsid w:val="662B588C"/>
    <w:rsid w:val="666940B3"/>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DB7C78"/>
    <w:rsid w:val="6C491236"/>
    <w:rsid w:val="6CA24C19"/>
    <w:rsid w:val="6D7273A9"/>
    <w:rsid w:val="6D8C7C62"/>
    <w:rsid w:val="6DAD1E89"/>
    <w:rsid w:val="6DFE2D74"/>
    <w:rsid w:val="6EBB0ABB"/>
    <w:rsid w:val="6F0A37BD"/>
    <w:rsid w:val="6F8922CF"/>
    <w:rsid w:val="6FD13A26"/>
    <w:rsid w:val="6FEA5855"/>
    <w:rsid w:val="72186900"/>
    <w:rsid w:val="72C324E7"/>
    <w:rsid w:val="72CF31DF"/>
    <w:rsid w:val="72DD5ADE"/>
    <w:rsid w:val="734E5F1E"/>
    <w:rsid w:val="741B12E1"/>
    <w:rsid w:val="74880368"/>
    <w:rsid w:val="74D258C0"/>
    <w:rsid w:val="74D81650"/>
    <w:rsid w:val="74EE424C"/>
    <w:rsid w:val="75232355"/>
    <w:rsid w:val="75735EA3"/>
    <w:rsid w:val="75B93DF7"/>
    <w:rsid w:val="75CE28E6"/>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665F1"/>
    <w:rsid w:val="7BF85712"/>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character" w:styleId="13">
    <w:name w:val="page number"/>
    <w:basedOn w:val="12"/>
    <w:qFormat/>
    <w:uiPriority w:val="0"/>
  </w:style>
  <w:style w:type="character" w:styleId="14">
    <w:name w:val="line number"/>
    <w:basedOn w:val="12"/>
    <w:qFormat/>
    <w:uiPriority w:val="0"/>
  </w:style>
  <w:style w:type="table" w:styleId="16">
    <w:name w:val="Table Grid"/>
    <w:basedOn w:val="15"/>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