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吉林市中小学校校园校舍管理条例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（1995年11月1日吉林市第十一届人民代表大会常务委员会第二十次会议通过　1996年2月26日吉林省第八届人民代表大会常务委员会第二十二次会议批准　1997年3月27日吉林市第十一届人民代表大会常务委员会第二十九次会议修改　1997年5月18日吉林省第八届人民代表大会常务委员会第三十一次会议批准　2000年9月27日吉林市第十二届人民代表大会常务委员会第二十一次会议修改　2001年3月30日吉林省第九届人民代表大会常务委员会第二十三次会议批准　2010年9月27日吉林市第十四届人民代表大会常务委员会第二十次会议修订　2017年6月1日吉林市第十六届人民代表大会常务委员会第五次会议修改　2017年7月28日吉林省第十二届人民代表大会常务委员会第三十六次会议批准）</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为加强学校校园校舍管理，创造良好的教学环境，促进教育事业发展，根据国家和省有关法律、法规，结合我市实际，制定本条例。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本条例适用于本市行政区域内中小学校校园校舍的管理。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校园是指教学、活动、绿化、生活、实习实训等教育用地。校舍是指教学、行政、生活、实习实训用房等教育用房。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市、县（市）、区教育行政部门按照各自职责主管校园校舍的建设、管理、指导和监督工作。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发展和改革、财政、城乡建设、城乡规划、城管执法、国土资源、工商行政管理、文化广电新闻出版、公安等相关部门应按各自职责，协助做好校园校舍管理工作。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各级政府要保障教育事业优先发展，全社会应当关心支持校园校舍的建设、管理和保护。校园校舍及其附属设施和财产均受法律保护，任何单位或个人不得侵占或变相侵占。</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校园校舍建设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市、县（市）人民政府应将校园校舍建设纳入城市和农村建设发展总体规划，编制本区域内的学校布局规划。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各级政府应根据国家有关规定，按照同级财政预算，按时核拨校园校舍建设、维修的经费。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鼓励社会组织和个人捐资，补充校园校舍建设、维修经费。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任何部门和个人不得挪用、克扣校园校舍建设、维修经费。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规划中城镇的教育用地，必须全部用于教育事业。未经教育部门及有关部门批准，任何单位和个人不得在规划教育用地内新建、改建、扩建和翻建非教育用的临时性或永久性设施。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规划部门应根据学校布局规划，按国家和省制定的校园、校舍建设标准，留足学校用地。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新建、改建、扩建和翻建学校的，应严格执行国家和省规定的有关标准。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因城市建设改造而占用学校用地的，应就地就近补偿同等面积，需要学校动迁的，建设改造单位必须先建校后拆迁，保证学校正常教学活动不受影响。原用地不足的学校，在异地新建或就地重建时，应按规划要求一次性补足学校用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校园应实行区域化建设，合理划分教学区、活动区、绿化区、实习实训区等区域。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校舍的拆迁、新建、改建、扩建和翻建，须经市、县（市）教育行政部门同意，由有关部门批准。校舍建设设计方案必须经市、县（市）教育行政部门审查同意。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城市综合开发中，建设单位应按比例承担学校用地拆迁配套费；拆迁地域内有学校的，由建设单位负责拆迁重建；遇有规划中应设置学校的地域，由建设单位拆迁、平整后无偿交给教育行政部门。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校园校舍管理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校园校舍管理实行谁办学，谁管理的原则。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学校应根据有关规定，办理学校土地使用证和校舍房证；绘制校园总平面图和校园规划图；建立符合国家标准的校园校舍档案。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学校应定期对校舍及附属设施进行检查维修，保持其完好。校舍出现险情，学校须及时向上级主管部门报告，经有关部门鉴定确属危房，应立即停止使用，尽快修复或拆除。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学校不得擅自改变校舍的使用功能。确需改变校舍原使用功能的，市区学校由市教育行政部门批准，县（市）、乡（镇）学校由县（市）教育行政部门批准。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任何部门、单位和个人不得擅自将校园校舍出卖、转让、抵押、兑换、出租等，确需改变使用性质或转变产权关系的，须经市、县（市）教育行政部门同意，报经本级人民政府批准，方可办理有关手续。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因新建、改建、扩建和翻建学校而拆除原房舍所得的旧建筑材料，留给教育部门用于校园校舍建设。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学校应根据绿化的有关标准搞好校园的美化和绿化。学校在校园内栽种的林木，其产权、收益权归学校所有，砍伐时须按规定办理有关手续。</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校园校舍保护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学校周围各种新建、改建、扩建和翻建的建（构）筑物，不得影响学校教室、操场的采光、通风。学校周围新建、改建、扩建的建（构）筑物的门窗和阳台外缘应距学校围墙4米以上距离。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新设立的学校周围不得设立传染病医院，与易燃易爆场所、与污染源的距离须符合国家的有关标准和规定。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学校周边200米以内不得设置歌舞厅、台球厅、电子游戏厅等娱乐场所，不得设立网吧等互联网上网服务营业场所。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不得在学校周围50米内设置市场或停车场，摆摊叫卖、堆放垃圾、污物。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各种车辆和行人不得从校园内穿行。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在校园内不得新架（铺）设煤气、下水、化工等地上、地下主干管线。已在学校架（铺）设管线的，由架（铺）设管线的单位采取措施，确保教学活动的安全。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任何单位或个人不得依傍学校围墙或建（构）筑物墙体修建各种永久性、临时性建（构）筑物、堆放物品及张贴或涂写广告、启事、海报等。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任何单位或个人不得擅自进入校园内进行放牧、放养宠物、挖沙、取土、种植、打场、堆放物品、倾倒污物、练习驾驶技术、摆摊设点经商等妨碍教学的活动。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违反本条例的，由教育行政部门或有关部门按下列规定予以处罚。构成犯罪的，依法追究刑事责任。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（一）违反第六条第三款规定的，责令改正，并对主要领导、主管领导、直接责任者给予行政处分。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（二）违反第七条规定，侵占学校场地的，依法承担民事责任。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（三）违反第十条、第十五条、第十六条、第十七条规定的，由县级以上人民政府或者有关部门依照管理权限对有关责任人员给予行政处分。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（四）违反第二十条、第二十一条规定的，按有关规定予以处罚。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（五）违反第二十三条规定的，责令其拆除、迁移或清除，并处以200元至500元的罚款。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妨碍执法人员执行公务的，由公安机关依照《中华人民共和国治安管理处罚法》予以处罚。构成犯罪的，依法追究刑事责任。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行政执法人员、校园校舍管理人员必须模范遵守本条例。对滥用职权，徇私舞弊的，由其主管部门给予批评教育、调离工作岗位、行政处分或经济处罚；构成犯罪的，依法追究刑事责任。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当事人对处罚决定不服的，可以依法申请行政复议或者提起行政诉讼。</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本条例由吉林市人民代表大会常务委员会负责解释。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