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CC" w:rsidRDefault="003401CC" w:rsidP="00EA373B">
      <w:pPr>
        <w:spacing w:line="592" w:lineRule="exact"/>
        <w:jc w:val="center"/>
        <w:rPr>
          <w:rFonts w:ascii="宋体" w:eastAsia="方正小标宋简体" w:hAnsi="宋体" w:hint="eastAsia"/>
          <w:bCs/>
          <w:sz w:val="44"/>
          <w:szCs w:val="44"/>
        </w:rPr>
      </w:pPr>
    </w:p>
    <w:p w:rsidR="003401CC" w:rsidRPr="003401CC" w:rsidRDefault="003401CC" w:rsidP="003401CC">
      <w:pPr>
        <w:pStyle w:val="a0"/>
        <w:ind w:left="640"/>
        <w:rPr>
          <w:rFonts w:hint="eastAsia"/>
        </w:rPr>
      </w:pPr>
    </w:p>
    <w:p w:rsidR="00BC7F31" w:rsidRPr="00EA373B" w:rsidRDefault="00BC7F31" w:rsidP="00EA373B">
      <w:pPr>
        <w:spacing w:line="592" w:lineRule="exact"/>
        <w:jc w:val="center"/>
        <w:rPr>
          <w:rFonts w:ascii="宋体" w:eastAsia="方正小标宋简体" w:hAnsi="宋体" w:hint="eastAsia"/>
          <w:bCs/>
          <w:sz w:val="44"/>
          <w:szCs w:val="44"/>
        </w:rPr>
      </w:pPr>
      <w:r w:rsidRPr="00EA373B">
        <w:rPr>
          <w:rFonts w:ascii="宋体" w:eastAsia="方正小标宋简体" w:hAnsi="宋体" w:hint="eastAsia"/>
          <w:bCs/>
          <w:sz w:val="44"/>
          <w:szCs w:val="44"/>
        </w:rPr>
        <w:t>延边朝鲜族自治州人民代表大会关于废止</w:t>
      </w:r>
    </w:p>
    <w:p w:rsidR="004A385B" w:rsidRPr="00EA373B" w:rsidRDefault="00BC7F31" w:rsidP="00EA373B">
      <w:pPr>
        <w:spacing w:line="592" w:lineRule="exact"/>
        <w:jc w:val="center"/>
        <w:rPr>
          <w:rFonts w:ascii="宋体" w:eastAsia="方正小标宋简体" w:hAnsi="宋体" w:hint="eastAsia"/>
          <w:bCs/>
          <w:sz w:val="44"/>
          <w:szCs w:val="44"/>
        </w:rPr>
      </w:pPr>
      <w:r w:rsidRPr="00EA373B">
        <w:rPr>
          <w:rFonts w:ascii="宋体" w:eastAsia="方正小标宋简体" w:hAnsi="宋体" w:hint="eastAsia"/>
          <w:bCs/>
          <w:sz w:val="44"/>
          <w:szCs w:val="44"/>
        </w:rPr>
        <w:t>《延边朝鲜族自治州法律援助条例》的决定</w:t>
      </w:r>
    </w:p>
    <w:p w:rsidR="00BC7F31" w:rsidRPr="00BC7F31" w:rsidRDefault="00BC7F31" w:rsidP="00BC7F31">
      <w:pPr>
        <w:pStyle w:val="a0"/>
        <w:ind w:left="640"/>
        <w:rPr>
          <w:lang w:val="zh-CN"/>
        </w:rPr>
      </w:pPr>
    </w:p>
    <w:p w:rsidR="004A385B" w:rsidRDefault="003401CC">
      <w:pPr>
        <w:spacing w:line="592" w:lineRule="exact"/>
        <w:ind w:firstLineChars="200" w:firstLine="640"/>
        <w:rPr>
          <w:rFonts w:ascii="宋体" w:eastAsia="宋体" w:hAnsi="宋体" w:cs="仿宋_GB2312"/>
          <w:kern w:val="0"/>
          <w:szCs w:val="32"/>
        </w:rPr>
      </w:pPr>
      <w:r>
        <w:rPr>
          <w:rFonts w:eastAsia="仿宋"/>
          <w:kern w:val="0"/>
          <w:szCs w:val="32"/>
          <w:lang w:val="zh-CN"/>
        </w:rPr>
        <w:t>延边朝鲜族自治州第十</w:t>
      </w:r>
      <w:r>
        <w:rPr>
          <w:rFonts w:eastAsia="仿宋" w:hint="eastAsia"/>
          <w:kern w:val="0"/>
          <w:szCs w:val="32"/>
          <w:lang w:val="zh-CN"/>
        </w:rPr>
        <w:t>六</w:t>
      </w:r>
      <w:r>
        <w:rPr>
          <w:rFonts w:eastAsia="仿宋"/>
          <w:kern w:val="0"/>
          <w:szCs w:val="32"/>
          <w:lang w:val="zh-CN"/>
        </w:rPr>
        <w:t>届人民代表大会第</w:t>
      </w:r>
      <w:r>
        <w:rPr>
          <w:rFonts w:eastAsia="仿宋" w:hint="eastAsia"/>
          <w:kern w:val="0"/>
          <w:szCs w:val="32"/>
          <w:lang w:val="zh-CN"/>
        </w:rPr>
        <w:t>一</w:t>
      </w:r>
      <w:r>
        <w:rPr>
          <w:rFonts w:eastAsia="仿宋"/>
          <w:kern w:val="0"/>
          <w:szCs w:val="32"/>
          <w:lang w:val="zh-CN"/>
        </w:rPr>
        <w:t>次会议经过审议，</w:t>
      </w:r>
      <w:r>
        <w:rPr>
          <w:rFonts w:eastAsia="仿宋" w:hint="eastAsia"/>
          <w:kern w:val="0"/>
          <w:szCs w:val="32"/>
          <w:lang w:val="zh-CN"/>
        </w:rPr>
        <w:t>决定废止《延边朝鲜族自治州法律援助条例》，并授权州人大常委会报请省人大常委会批准</w:t>
      </w:r>
      <w:r>
        <w:rPr>
          <w:rFonts w:eastAsia="仿宋"/>
          <w:kern w:val="0"/>
          <w:szCs w:val="32"/>
          <w:lang w:val="zh-CN"/>
        </w:rPr>
        <w:t>。</w:t>
      </w:r>
    </w:p>
    <w:p w:rsidR="004A385B" w:rsidRDefault="004A385B"/>
    <w:sectPr w:rsidR="004A385B" w:rsidSect="004A385B">
      <w:pgSz w:w="11906" w:h="16838"/>
      <w:pgMar w:top="1871" w:right="1531" w:bottom="1701" w:left="153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TBlYmYwMjFiYTk5ZTY4ZDNiZDUxNjNhYzk3ODYyMWUifQ=="/>
  </w:docVars>
  <w:rsids>
    <w:rsidRoot w:val="5D56502E"/>
    <w:rsid w:val="003401CC"/>
    <w:rsid w:val="004A385B"/>
    <w:rsid w:val="00BC7F31"/>
    <w:rsid w:val="00C33F79"/>
    <w:rsid w:val="00EA373B"/>
    <w:rsid w:val="5D56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4A385B"/>
    <w:pPr>
      <w:widowControl w:val="0"/>
      <w:jc w:val="both"/>
    </w:pPr>
    <w:rPr>
      <w:rFonts w:ascii="仿宋_GB2312" w:eastAsia="仿宋_GB2312" w:hAnsi="Times New Roman" w:cs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Indent"/>
    <w:basedOn w:val="a"/>
    <w:uiPriority w:val="99"/>
    <w:unhideWhenUsed/>
    <w:qFormat/>
    <w:rsid w:val="004A385B"/>
    <w:pPr>
      <w:ind w:leftChars="200" w:left="420"/>
    </w:pPr>
  </w:style>
  <w:style w:type="paragraph" w:styleId="a4">
    <w:name w:val="Normal Indent"/>
    <w:basedOn w:val="a"/>
    <w:uiPriority w:val="99"/>
    <w:qFormat/>
    <w:rsid w:val="004A385B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WPS_1663301472</dc:creator>
  <cp:lastModifiedBy>Administrator</cp:lastModifiedBy>
  <cp:revision>5</cp:revision>
  <dcterms:created xsi:type="dcterms:W3CDTF">2022-11-16T02:19:00Z</dcterms:created>
  <dcterms:modified xsi:type="dcterms:W3CDTF">2022-11-23T06:12:00Z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0456703B696F4887B339FC48EE6F8FE6</vt:lpwstr>
  </property>
</Properties>
</file>