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B11F5" w:rsidRDefault="005B11F5" w:rsidP="002F5516">
      <w:pPr>
        <w:spacing w:line="560" w:lineRule="exact"/>
        <w:jc w:val="center"/>
        <w:rPr>
          <w:rFonts w:ascii="方正大标宋_GBK" w:eastAsia="方正大标宋_GBK" w:hAnsi="宋体" w:cs="微软雅黑"/>
          <w:sz w:val="44"/>
          <w:szCs w:val="44"/>
        </w:rPr>
      </w:pPr>
    </w:p>
    <w:p w:rsidR="002F5516" w:rsidRPr="000656FC" w:rsidRDefault="002F5516" w:rsidP="002F5516">
      <w:pPr>
        <w:spacing w:line="560" w:lineRule="exact"/>
        <w:jc w:val="center"/>
        <w:rPr>
          <w:rFonts w:ascii="方正大标宋_GBK" w:eastAsia="方正大标宋_GBK"/>
          <w:sz w:val="44"/>
          <w:szCs w:val="44"/>
        </w:rPr>
      </w:pPr>
      <w:r w:rsidRPr="000656FC">
        <w:rPr>
          <w:rFonts w:ascii="方正大标宋_GBK" w:eastAsia="方正大标宋_GBK" w:hAnsi="宋体" w:cs="微软雅黑" w:hint="eastAsia"/>
          <w:sz w:val="44"/>
          <w:szCs w:val="44"/>
        </w:rPr>
        <w:t>长春市学前教育条例</w:t>
      </w:r>
    </w:p>
    <w:p w:rsidR="009D49FC" w:rsidRDefault="009D49FC" w:rsidP="002F5516">
      <w:pPr>
        <w:spacing w:line="560" w:lineRule="exact"/>
        <w:jc w:val="center"/>
        <w:rPr>
          <w:rFonts w:ascii="楷体_GB2312" w:eastAsia="楷体_GB2312" w:hAnsi="黑体"/>
          <w:color w:val="000000" w:themeColor="text1"/>
          <w:sz w:val="28"/>
          <w:szCs w:val="28"/>
        </w:rPr>
      </w:pPr>
    </w:p>
    <w:p w:rsidR="009D49FC" w:rsidRDefault="009D49FC" w:rsidP="002F5516">
      <w:pPr>
        <w:spacing w:line="560" w:lineRule="exact"/>
        <w:jc w:val="center"/>
        <w:rPr>
          <w:rFonts w:ascii="楷体_GB2312" w:eastAsia="楷体_GB2312"/>
          <w:sz w:val="28"/>
          <w:szCs w:val="28"/>
        </w:rPr>
      </w:pPr>
      <w:r w:rsidRPr="00147315">
        <w:rPr>
          <w:rFonts w:ascii="楷体_GB2312" w:eastAsia="楷体_GB2312" w:hAnsi="黑体" w:hint="eastAsia"/>
          <w:color w:val="000000" w:themeColor="text1"/>
          <w:sz w:val="28"/>
          <w:szCs w:val="28"/>
        </w:rPr>
        <w:t>（</w:t>
      </w:r>
      <w:r w:rsidRPr="00147315">
        <w:rPr>
          <w:rFonts w:ascii="楷体_GB2312" w:eastAsia="楷体_GB2312" w:hint="eastAsia"/>
          <w:sz w:val="28"/>
          <w:szCs w:val="28"/>
        </w:rPr>
        <w:t>2020年</w:t>
      </w:r>
      <w:r>
        <w:rPr>
          <w:rFonts w:ascii="楷体_GB2312" w:eastAsia="楷体_GB2312" w:hint="eastAsia"/>
          <w:sz w:val="28"/>
          <w:szCs w:val="28"/>
        </w:rPr>
        <w:t>10</w:t>
      </w:r>
      <w:r w:rsidRPr="00147315">
        <w:rPr>
          <w:rFonts w:ascii="楷体_GB2312" w:eastAsia="楷体_GB2312" w:hint="eastAsia"/>
          <w:sz w:val="28"/>
          <w:szCs w:val="28"/>
        </w:rPr>
        <w:t>月</w:t>
      </w:r>
      <w:r>
        <w:rPr>
          <w:rFonts w:ascii="楷体_GB2312" w:eastAsia="楷体_GB2312" w:hint="eastAsia"/>
          <w:sz w:val="28"/>
          <w:szCs w:val="28"/>
        </w:rPr>
        <w:t>30日长春市第十五届人民代表大会常务委员会第三十二次会议</w:t>
      </w:r>
      <w:r w:rsidRPr="00147315">
        <w:rPr>
          <w:rFonts w:ascii="楷体_GB2312" w:eastAsia="楷体_GB2312" w:hint="eastAsia"/>
          <w:sz w:val="28"/>
          <w:szCs w:val="28"/>
        </w:rPr>
        <w:t>通过</w:t>
      </w:r>
      <w:r>
        <w:rPr>
          <w:rFonts w:ascii="楷体_GB2312" w:eastAsia="楷体_GB2312" w:hint="eastAsia"/>
          <w:sz w:val="28"/>
          <w:szCs w:val="28"/>
        </w:rPr>
        <w:t xml:space="preserve">  2021</w:t>
      </w:r>
      <w:r w:rsidRPr="00147315">
        <w:rPr>
          <w:rFonts w:ascii="楷体_GB2312" w:eastAsia="楷体_GB2312" w:hint="eastAsia"/>
          <w:sz w:val="28"/>
          <w:szCs w:val="28"/>
        </w:rPr>
        <w:t>年</w:t>
      </w:r>
      <w:r>
        <w:rPr>
          <w:rFonts w:ascii="楷体_GB2312" w:eastAsia="楷体_GB2312" w:hint="eastAsia"/>
          <w:sz w:val="28"/>
          <w:szCs w:val="28"/>
        </w:rPr>
        <w:t>5</w:t>
      </w:r>
      <w:r w:rsidRPr="00147315">
        <w:rPr>
          <w:rFonts w:ascii="楷体_GB2312" w:eastAsia="楷体_GB2312" w:hint="eastAsia"/>
          <w:sz w:val="28"/>
          <w:szCs w:val="28"/>
        </w:rPr>
        <w:t>月</w:t>
      </w:r>
      <w:r>
        <w:rPr>
          <w:rFonts w:ascii="楷体_GB2312" w:eastAsia="楷体_GB2312" w:hint="eastAsia"/>
          <w:sz w:val="28"/>
          <w:szCs w:val="28"/>
        </w:rPr>
        <w:t>27日吉林省第十三届人民代表大会</w:t>
      </w:r>
    </w:p>
    <w:p w:rsidR="002F5516" w:rsidRDefault="009D49FC" w:rsidP="002F5516">
      <w:pPr>
        <w:spacing w:line="560" w:lineRule="exact"/>
        <w:jc w:val="center"/>
        <w:rPr>
          <w:rFonts w:ascii="楷体_GB2312" w:eastAsia="楷体_GB2312" w:hAnsi="黑体"/>
          <w:color w:val="000000" w:themeColor="text1"/>
          <w:sz w:val="28"/>
          <w:szCs w:val="28"/>
        </w:rPr>
      </w:pPr>
      <w:r>
        <w:rPr>
          <w:rFonts w:ascii="楷体_GB2312" w:eastAsia="楷体_GB2312" w:hint="eastAsia"/>
          <w:sz w:val="28"/>
          <w:szCs w:val="28"/>
        </w:rPr>
        <w:t>常务委员会第二十八</w:t>
      </w:r>
      <w:r w:rsidRPr="00147315">
        <w:rPr>
          <w:rFonts w:ascii="楷体_GB2312" w:eastAsia="楷体_GB2312" w:hint="eastAsia"/>
          <w:sz w:val="28"/>
          <w:szCs w:val="28"/>
        </w:rPr>
        <w:t>次会议批准</w:t>
      </w:r>
      <w:r w:rsidRPr="00147315">
        <w:rPr>
          <w:rFonts w:ascii="楷体_GB2312" w:eastAsia="楷体_GB2312" w:hAnsi="黑体" w:hint="eastAsia"/>
          <w:color w:val="000000" w:themeColor="text1"/>
          <w:sz w:val="28"/>
          <w:szCs w:val="28"/>
        </w:rPr>
        <w:t>）</w:t>
      </w:r>
    </w:p>
    <w:p w:rsidR="005B11F5" w:rsidRDefault="005B11F5" w:rsidP="005B11F5">
      <w:pPr>
        <w:jc w:val="center"/>
        <w:rPr>
          <w:rFonts w:ascii="楷体_GB2312" w:eastAsia="楷体_GB2312" w:hAnsi="黑体"/>
          <w:color w:val="000000" w:themeColor="text1"/>
          <w:sz w:val="32"/>
          <w:szCs w:val="32"/>
        </w:rPr>
      </w:pPr>
    </w:p>
    <w:p w:rsidR="005B11F5" w:rsidRDefault="005B11F5" w:rsidP="005B11F5">
      <w:pPr>
        <w:jc w:val="center"/>
        <w:rPr>
          <w:rFonts w:ascii="楷体_GB2312" w:eastAsia="楷体_GB2312" w:hAnsi="黑体"/>
          <w:color w:val="000000" w:themeColor="text1"/>
          <w:sz w:val="32"/>
          <w:szCs w:val="32"/>
        </w:rPr>
      </w:pPr>
      <w:r>
        <w:rPr>
          <w:rFonts w:ascii="楷体_GB2312" w:eastAsia="楷体_GB2312" w:hAnsi="黑体" w:hint="eastAsia"/>
          <w:color w:val="000000" w:themeColor="text1"/>
          <w:sz w:val="32"/>
          <w:szCs w:val="32"/>
        </w:rPr>
        <w:t>目录</w:t>
      </w:r>
    </w:p>
    <w:p w:rsidR="005B11F5" w:rsidRPr="005B11F5" w:rsidRDefault="005B11F5" w:rsidP="005B11F5">
      <w:pPr>
        <w:ind w:firstLineChars="100" w:firstLine="320"/>
        <w:jc w:val="left"/>
        <w:rPr>
          <w:rFonts w:ascii="楷体_GB2312" w:eastAsia="楷体_GB2312" w:hAnsi="黑体"/>
          <w:color w:val="000000" w:themeColor="text1"/>
          <w:sz w:val="32"/>
          <w:szCs w:val="32"/>
        </w:rPr>
      </w:pPr>
      <w:r w:rsidRPr="005B11F5">
        <w:rPr>
          <w:rFonts w:ascii="楷体_GB2312" w:eastAsia="楷体_GB2312" w:hAnsi="黑体" w:hint="eastAsia"/>
          <w:color w:val="000000" w:themeColor="text1"/>
          <w:sz w:val="32"/>
          <w:szCs w:val="32"/>
        </w:rPr>
        <w:t>第一章 总则</w:t>
      </w:r>
    </w:p>
    <w:p w:rsidR="005B11F5" w:rsidRPr="005B11F5" w:rsidRDefault="005B11F5" w:rsidP="005B11F5">
      <w:pPr>
        <w:ind w:firstLineChars="100" w:firstLine="320"/>
        <w:jc w:val="left"/>
        <w:rPr>
          <w:rFonts w:ascii="楷体_GB2312" w:eastAsia="楷体_GB2312" w:hAnsi="黑体"/>
          <w:color w:val="000000" w:themeColor="text1"/>
          <w:sz w:val="32"/>
          <w:szCs w:val="32"/>
        </w:rPr>
      </w:pPr>
      <w:r w:rsidRPr="005B11F5">
        <w:rPr>
          <w:rFonts w:ascii="楷体_GB2312" w:eastAsia="楷体_GB2312" w:hAnsi="黑体" w:hint="eastAsia"/>
          <w:color w:val="000000" w:themeColor="text1"/>
          <w:sz w:val="32"/>
          <w:szCs w:val="32"/>
        </w:rPr>
        <w:t>第二章</w:t>
      </w:r>
      <w:r>
        <w:rPr>
          <w:rFonts w:ascii="楷体_GB2312" w:eastAsia="楷体_GB2312" w:hAnsi="黑体" w:hint="eastAsia"/>
          <w:color w:val="000000" w:themeColor="text1"/>
          <w:sz w:val="32"/>
          <w:szCs w:val="32"/>
        </w:rPr>
        <w:t xml:space="preserve"> </w:t>
      </w:r>
      <w:r w:rsidRPr="005B11F5">
        <w:rPr>
          <w:rFonts w:ascii="楷体_GB2312" w:eastAsia="楷体_GB2312" w:hAnsi="黑体" w:cs="黑体" w:hint="eastAsia"/>
          <w:sz w:val="32"/>
          <w:szCs w:val="32"/>
        </w:rPr>
        <w:t>规划与建设</w:t>
      </w:r>
    </w:p>
    <w:p w:rsidR="005B11F5" w:rsidRPr="005B11F5" w:rsidRDefault="005B11F5" w:rsidP="005B11F5">
      <w:pPr>
        <w:ind w:firstLineChars="100" w:firstLine="320"/>
        <w:jc w:val="left"/>
        <w:rPr>
          <w:rFonts w:ascii="楷体_GB2312" w:eastAsia="楷体_GB2312" w:hAnsi="黑体"/>
          <w:color w:val="000000" w:themeColor="text1"/>
          <w:sz w:val="32"/>
          <w:szCs w:val="32"/>
        </w:rPr>
      </w:pPr>
      <w:r w:rsidRPr="005B11F5">
        <w:rPr>
          <w:rFonts w:ascii="楷体_GB2312" w:eastAsia="楷体_GB2312" w:hAnsi="黑体" w:hint="eastAsia"/>
          <w:color w:val="000000" w:themeColor="text1"/>
          <w:sz w:val="32"/>
          <w:szCs w:val="32"/>
        </w:rPr>
        <w:t>第三章</w:t>
      </w:r>
      <w:r>
        <w:rPr>
          <w:rFonts w:ascii="楷体_GB2312" w:eastAsia="楷体_GB2312" w:hAnsi="黑体" w:hint="eastAsia"/>
          <w:color w:val="000000" w:themeColor="text1"/>
          <w:sz w:val="32"/>
          <w:szCs w:val="32"/>
        </w:rPr>
        <w:t xml:space="preserve"> </w:t>
      </w:r>
      <w:r w:rsidRPr="005B11F5">
        <w:rPr>
          <w:rFonts w:ascii="楷体_GB2312" w:eastAsia="楷体_GB2312" w:hAnsi="黑体" w:cs="黑体" w:hint="eastAsia"/>
          <w:sz w:val="32"/>
          <w:szCs w:val="32"/>
        </w:rPr>
        <w:t>设立管理与保育教育</w:t>
      </w:r>
    </w:p>
    <w:p w:rsidR="005B11F5" w:rsidRPr="005B11F5" w:rsidRDefault="005B11F5" w:rsidP="005B11F5">
      <w:pPr>
        <w:ind w:firstLineChars="100" w:firstLine="320"/>
        <w:jc w:val="left"/>
        <w:rPr>
          <w:rFonts w:ascii="楷体_GB2312" w:eastAsia="楷体_GB2312" w:hAnsi="黑体" w:cs="黑体"/>
          <w:sz w:val="32"/>
          <w:szCs w:val="32"/>
        </w:rPr>
      </w:pPr>
      <w:r w:rsidRPr="005B11F5">
        <w:rPr>
          <w:rFonts w:ascii="楷体_GB2312" w:eastAsia="楷体_GB2312" w:hAnsi="黑体" w:hint="eastAsia"/>
          <w:color w:val="000000" w:themeColor="text1"/>
          <w:sz w:val="32"/>
          <w:szCs w:val="32"/>
        </w:rPr>
        <w:t>第四章</w:t>
      </w:r>
      <w:r>
        <w:rPr>
          <w:rFonts w:ascii="楷体_GB2312" w:eastAsia="楷体_GB2312" w:hAnsi="黑体" w:hint="eastAsia"/>
          <w:color w:val="000000" w:themeColor="text1"/>
          <w:sz w:val="32"/>
          <w:szCs w:val="32"/>
        </w:rPr>
        <w:t xml:space="preserve"> </w:t>
      </w:r>
      <w:r w:rsidRPr="005B11F5">
        <w:rPr>
          <w:rFonts w:ascii="楷体_GB2312" w:eastAsia="楷体_GB2312" w:hAnsi="黑体" w:cs="黑体" w:hint="eastAsia"/>
          <w:sz w:val="32"/>
          <w:szCs w:val="32"/>
        </w:rPr>
        <w:t>教师与其他工作人员</w:t>
      </w:r>
    </w:p>
    <w:p w:rsidR="005B11F5" w:rsidRPr="005B11F5" w:rsidRDefault="005B11F5" w:rsidP="005B11F5">
      <w:pPr>
        <w:ind w:firstLineChars="100" w:firstLine="320"/>
        <w:jc w:val="left"/>
        <w:rPr>
          <w:rFonts w:ascii="楷体_GB2312" w:eastAsia="楷体_GB2312" w:hAnsi="黑体"/>
          <w:color w:val="000000" w:themeColor="text1"/>
          <w:sz w:val="32"/>
          <w:szCs w:val="32"/>
        </w:rPr>
      </w:pPr>
      <w:r w:rsidRPr="005B11F5">
        <w:rPr>
          <w:rFonts w:ascii="楷体_GB2312" w:eastAsia="楷体_GB2312" w:hAnsi="黑体" w:cs="黑体" w:hint="eastAsia"/>
          <w:sz w:val="32"/>
          <w:szCs w:val="32"/>
        </w:rPr>
        <w:t>第五章</w:t>
      </w:r>
      <w:r>
        <w:rPr>
          <w:rFonts w:ascii="楷体_GB2312" w:eastAsia="楷体_GB2312" w:hAnsi="黑体" w:cs="黑体" w:hint="eastAsia"/>
          <w:sz w:val="32"/>
          <w:szCs w:val="32"/>
        </w:rPr>
        <w:t xml:space="preserve"> </w:t>
      </w:r>
      <w:r w:rsidRPr="005B11F5">
        <w:rPr>
          <w:rFonts w:ascii="楷体_GB2312" w:eastAsia="楷体_GB2312" w:hAnsi="黑体" w:cs="黑体" w:hint="eastAsia"/>
          <w:sz w:val="32"/>
          <w:szCs w:val="32"/>
        </w:rPr>
        <w:t>保障与监督</w:t>
      </w:r>
    </w:p>
    <w:p w:rsidR="005B11F5" w:rsidRPr="005B11F5" w:rsidRDefault="005B11F5" w:rsidP="005B11F5">
      <w:pPr>
        <w:ind w:firstLineChars="100" w:firstLine="320"/>
        <w:jc w:val="left"/>
        <w:rPr>
          <w:rFonts w:ascii="楷体_GB2312" w:eastAsia="楷体_GB2312" w:hAnsi="黑体"/>
          <w:color w:val="000000" w:themeColor="text1"/>
          <w:sz w:val="32"/>
          <w:szCs w:val="32"/>
        </w:rPr>
      </w:pPr>
      <w:r w:rsidRPr="005B11F5">
        <w:rPr>
          <w:rFonts w:ascii="楷体_GB2312" w:eastAsia="楷体_GB2312" w:hAnsi="黑体" w:hint="eastAsia"/>
          <w:color w:val="000000" w:themeColor="text1"/>
          <w:sz w:val="32"/>
          <w:szCs w:val="32"/>
        </w:rPr>
        <w:t xml:space="preserve">第六章 </w:t>
      </w:r>
      <w:r w:rsidRPr="005B11F5">
        <w:rPr>
          <w:rFonts w:ascii="楷体_GB2312" w:eastAsia="楷体_GB2312" w:hAnsi="黑体" w:hint="eastAsia"/>
          <w:bCs/>
          <w:sz w:val="32"/>
          <w:szCs w:val="32"/>
        </w:rPr>
        <w:t>法律责任</w:t>
      </w:r>
    </w:p>
    <w:p w:rsidR="009D49FC" w:rsidRPr="005B11F5" w:rsidRDefault="005B11F5" w:rsidP="005B11F5">
      <w:pPr>
        <w:spacing w:line="560" w:lineRule="exact"/>
        <w:jc w:val="left"/>
        <w:rPr>
          <w:rFonts w:ascii="楷体_GB2312" w:eastAsia="楷体_GB2312"/>
          <w:sz w:val="32"/>
          <w:szCs w:val="32"/>
        </w:rPr>
      </w:pPr>
      <w:r w:rsidRPr="005B11F5">
        <w:rPr>
          <w:rFonts w:ascii="楷体_GB2312" w:eastAsia="楷体_GB2312" w:hAnsi="黑体" w:hint="eastAsia"/>
          <w:color w:val="000000" w:themeColor="text1"/>
          <w:sz w:val="32"/>
          <w:szCs w:val="32"/>
        </w:rPr>
        <w:t xml:space="preserve">  第七章 附则</w:t>
      </w:r>
    </w:p>
    <w:p w:rsidR="002F5516" w:rsidRPr="000656FC" w:rsidRDefault="002F5516" w:rsidP="002F5516">
      <w:pPr>
        <w:pStyle w:val="a7"/>
        <w:widowControl/>
        <w:numPr>
          <w:ilvl w:val="0"/>
          <w:numId w:val="12"/>
        </w:numPr>
        <w:adjustRightInd w:val="0"/>
        <w:snapToGrid w:val="0"/>
        <w:spacing w:line="560" w:lineRule="exact"/>
        <w:ind w:firstLineChars="0"/>
        <w:jc w:val="center"/>
        <w:rPr>
          <w:rFonts w:ascii="黑体" w:eastAsia="黑体" w:hAnsi="黑体" w:cs="黑体"/>
          <w:sz w:val="32"/>
          <w:szCs w:val="32"/>
        </w:rPr>
      </w:pPr>
      <w:r>
        <w:rPr>
          <w:rFonts w:ascii="黑体" w:eastAsia="黑体" w:hAnsi="黑体" w:cs="黑体" w:hint="eastAsia"/>
          <w:sz w:val="32"/>
          <w:szCs w:val="32"/>
        </w:rPr>
        <w:t xml:space="preserve">  </w:t>
      </w:r>
      <w:r w:rsidRPr="000656FC">
        <w:rPr>
          <w:rFonts w:ascii="黑体" w:eastAsia="黑体" w:hAnsi="黑体" w:cs="黑体" w:hint="eastAsia"/>
          <w:sz w:val="32"/>
          <w:szCs w:val="32"/>
        </w:rPr>
        <w:t>总</w:t>
      </w:r>
      <w:r>
        <w:rPr>
          <w:rFonts w:ascii="黑体" w:eastAsia="黑体" w:hAnsi="黑体" w:cs="黑体" w:hint="eastAsia"/>
          <w:sz w:val="32"/>
          <w:szCs w:val="32"/>
        </w:rPr>
        <w:t xml:space="preserve">  </w:t>
      </w:r>
      <w:r w:rsidRPr="000656FC">
        <w:rPr>
          <w:rFonts w:ascii="黑体" w:eastAsia="黑体" w:hAnsi="黑体" w:cs="黑体" w:hint="eastAsia"/>
          <w:sz w:val="32"/>
          <w:szCs w:val="32"/>
        </w:rPr>
        <w:t>则</w:t>
      </w:r>
    </w:p>
    <w:p w:rsidR="002F5516" w:rsidRPr="000656FC" w:rsidRDefault="002F5516" w:rsidP="002F5516">
      <w:pPr>
        <w:spacing w:line="560" w:lineRule="exact"/>
        <w:jc w:val="center"/>
        <w:rPr>
          <w:rFonts w:ascii="仿宋_GB2312" w:eastAsia="仿宋_GB2312" w:hAnsi="黑体" w:cs="黑体"/>
          <w:sz w:val="32"/>
          <w:szCs w:val="32"/>
        </w:rPr>
      </w:pPr>
    </w:p>
    <w:p w:rsidR="002F5516" w:rsidRPr="000656FC" w:rsidRDefault="002F5516" w:rsidP="002F5516">
      <w:pPr>
        <w:spacing w:line="560" w:lineRule="exact"/>
        <w:ind w:firstLineChars="200" w:firstLine="640"/>
        <w:rPr>
          <w:rFonts w:ascii="仿宋_GB2312" w:eastAsia="仿宋_GB2312" w:hAnsi="仿宋" w:cs="仿宋"/>
          <w:sz w:val="32"/>
          <w:szCs w:val="32"/>
        </w:rPr>
      </w:pPr>
      <w:r w:rsidRPr="000656FC">
        <w:rPr>
          <w:rFonts w:ascii="黑体" w:eastAsia="黑体" w:hAnsi="黑体" w:cs="黑体" w:hint="eastAsia"/>
          <w:sz w:val="32"/>
          <w:szCs w:val="32"/>
        </w:rPr>
        <w:t>第一</w:t>
      </w:r>
      <w:r w:rsidRPr="000656FC">
        <w:rPr>
          <w:rFonts w:ascii="黑体" w:eastAsia="黑体" w:hAnsi="黑体" w:cs="仿宋" w:hint="eastAsia"/>
          <w:sz w:val="32"/>
          <w:szCs w:val="32"/>
        </w:rPr>
        <w:t>条</w:t>
      </w:r>
      <w:r>
        <w:rPr>
          <w:rFonts w:ascii="仿宋_GB2312" w:eastAsia="仿宋_GB2312" w:hAnsi="仿宋" w:cs="仿宋" w:hint="eastAsia"/>
          <w:sz w:val="32"/>
          <w:szCs w:val="32"/>
        </w:rPr>
        <w:t xml:space="preserve"> </w:t>
      </w:r>
      <w:r w:rsidRPr="00371997">
        <w:rPr>
          <w:rFonts w:ascii="仿宋_GB2312" w:eastAsia="仿宋_GB2312" w:hAnsi="仿宋" w:cs="仿宋" w:hint="eastAsia"/>
          <w:sz w:val="32"/>
          <w:szCs w:val="32"/>
        </w:rPr>
        <w:t>为了促进学前教育</w:t>
      </w:r>
      <w:r w:rsidRPr="00371997">
        <w:rPr>
          <w:rFonts w:ascii="仿宋_GB2312" w:eastAsia="仿宋_GB2312" w:hAnsi="黑体" w:cs="仿宋" w:hint="eastAsia"/>
          <w:sz w:val="32"/>
          <w:szCs w:val="32"/>
        </w:rPr>
        <w:t>事业</w:t>
      </w:r>
      <w:r w:rsidRPr="00371997">
        <w:rPr>
          <w:rFonts w:ascii="仿宋_GB2312" w:eastAsia="仿宋_GB2312" w:hAnsi="仿宋" w:cs="仿宋" w:hint="eastAsia"/>
          <w:sz w:val="32"/>
          <w:szCs w:val="32"/>
        </w:rPr>
        <w:t>发展，规范学前教育行为，</w:t>
      </w:r>
      <w:r w:rsidRPr="00371997">
        <w:rPr>
          <w:rFonts w:ascii="仿宋_GB2312" w:eastAsia="仿宋_GB2312" w:hAnsi="黑体" w:hint="eastAsia"/>
          <w:sz w:val="32"/>
          <w:szCs w:val="32"/>
        </w:rPr>
        <w:t>维护学龄前儿童合法权益，</w:t>
      </w:r>
      <w:r w:rsidRPr="00371997">
        <w:rPr>
          <w:rFonts w:ascii="仿宋_GB2312" w:eastAsia="仿宋_GB2312" w:hAnsi="仿宋" w:cs="仿宋" w:hint="eastAsia"/>
          <w:sz w:val="32"/>
          <w:szCs w:val="32"/>
        </w:rPr>
        <w:t>根据法律、法规有关规定，结合本市实际，制定本条例。</w:t>
      </w:r>
    </w:p>
    <w:p w:rsidR="002F5516" w:rsidRDefault="002F5516" w:rsidP="002F5516">
      <w:pPr>
        <w:spacing w:line="560" w:lineRule="exact"/>
        <w:ind w:firstLineChars="200" w:firstLine="640"/>
        <w:rPr>
          <w:rFonts w:ascii="仿宋_GB2312" w:eastAsia="仿宋_GB2312" w:hAnsi="仿宋"/>
          <w:sz w:val="32"/>
          <w:szCs w:val="32"/>
        </w:rPr>
      </w:pPr>
      <w:r w:rsidRPr="000656FC">
        <w:rPr>
          <w:rFonts w:ascii="黑体" w:eastAsia="黑体" w:hAnsi="黑体" w:cs="黑体" w:hint="eastAsia"/>
          <w:sz w:val="32"/>
          <w:szCs w:val="32"/>
        </w:rPr>
        <w:t>第二条</w:t>
      </w:r>
      <w:r w:rsidRPr="000656FC">
        <w:rPr>
          <w:rFonts w:ascii="仿宋_GB2312" w:eastAsia="仿宋_GB2312" w:hAnsi="黑体" w:cs="黑体" w:hint="eastAsia"/>
          <w:sz w:val="32"/>
          <w:szCs w:val="32"/>
        </w:rPr>
        <w:t xml:space="preserve"> </w:t>
      </w:r>
      <w:r w:rsidRPr="000656FC">
        <w:rPr>
          <w:rFonts w:ascii="仿宋_GB2312" w:eastAsia="仿宋_GB2312" w:hAnsi="仿宋" w:cs="仿宋" w:hint="eastAsia"/>
          <w:sz w:val="32"/>
          <w:szCs w:val="32"/>
        </w:rPr>
        <w:t>本市行政区域内学前教育的实施和管理，适用本条</w:t>
      </w:r>
      <w:r w:rsidRPr="000656FC">
        <w:rPr>
          <w:rFonts w:ascii="仿宋_GB2312" w:eastAsia="仿宋_GB2312" w:hAnsi="仿宋" w:cs="仿宋" w:hint="eastAsia"/>
          <w:sz w:val="32"/>
          <w:szCs w:val="32"/>
        </w:rPr>
        <w:lastRenderedPageBreak/>
        <w:t>例。</w:t>
      </w:r>
    </w:p>
    <w:p w:rsidR="002F5516" w:rsidRPr="00371997" w:rsidRDefault="002F5516" w:rsidP="002F5516">
      <w:pPr>
        <w:spacing w:line="560" w:lineRule="exact"/>
        <w:ind w:firstLineChars="200" w:firstLine="640"/>
        <w:rPr>
          <w:rFonts w:ascii="仿宋_GB2312" w:eastAsia="仿宋_GB2312" w:hAnsi="仿宋" w:cs="仿宋"/>
          <w:sz w:val="32"/>
          <w:szCs w:val="32"/>
        </w:rPr>
      </w:pPr>
      <w:r w:rsidRPr="00371997">
        <w:rPr>
          <w:rFonts w:ascii="仿宋_GB2312" w:eastAsia="仿宋_GB2312" w:hAnsi="仿宋" w:cs="仿宋" w:hint="eastAsia"/>
          <w:sz w:val="32"/>
          <w:szCs w:val="32"/>
        </w:rPr>
        <w:t>本条例所称学前教育是指幼儿园对三周岁以上学龄前儿童实施的保育和教育活动。</w:t>
      </w:r>
      <w:r w:rsidRPr="00371997">
        <w:rPr>
          <w:rFonts w:ascii="仿宋_GB2312" w:eastAsia="仿宋_GB2312" w:hAnsi="黑体" w:cs="仿宋" w:hint="eastAsia"/>
          <w:sz w:val="32"/>
          <w:szCs w:val="32"/>
        </w:rPr>
        <w:t>三周岁以下婴幼儿照护服务</w:t>
      </w:r>
      <w:r w:rsidRPr="00371997">
        <w:rPr>
          <w:rFonts w:ascii="仿宋_GB2312" w:eastAsia="仿宋_GB2312" w:hAnsi="黑体" w:cs="宋体" w:hint="eastAsia"/>
          <w:color w:val="000000"/>
          <w:sz w:val="32"/>
          <w:szCs w:val="32"/>
        </w:rPr>
        <w:t>，以及幼儿园以外其他学前教育机构的管理，按照国家和省有关规定执行。</w:t>
      </w:r>
    </w:p>
    <w:p w:rsidR="002F5516" w:rsidRPr="000656FC" w:rsidRDefault="002F5516" w:rsidP="002F5516">
      <w:pPr>
        <w:spacing w:line="560" w:lineRule="exact"/>
        <w:ind w:firstLineChars="200" w:firstLine="640"/>
        <w:rPr>
          <w:rFonts w:ascii="仿宋_GB2312" w:eastAsia="仿宋_GB2312" w:hAnsi="仿宋" w:cs="仿宋"/>
          <w:color w:val="000000"/>
          <w:sz w:val="32"/>
          <w:szCs w:val="32"/>
        </w:rPr>
      </w:pPr>
      <w:r w:rsidRPr="000656FC">
        <w:rPr>
          <w:rFonts w:ascii="黑体" w:eastAsia="黑体" w:hAnsi="黑体" w:cs="黑体" w:hint="eastAsia"/>
          <w:sz w:val="32"/>
          <w:szCs w:val="32"/>
        </w:rPr>
        <w:t>第三条</w:t>
      </w:r>
      <w:r>
        <w:rPr>
          <w:rFonts w:ascii="仿宋_GB2312" w:eastAsia="仿宋_GB2312" w:hAnsi="黑体" w:cs="黑体" w:hint="eastAsia"/>
          <w:sz w:val="32"/>
          <w:szCs w:val="32"/>
        </w:rPr>
        <w:t xml:space="preserve"> </w:t>
      </w:r>
      <w:r w:rsidRPr="00371997">
        <w:rPr>
          <w:rFonts w:ascii="仿宋_GB2312" w:eastAsia="仿宋_GB2312" w:hAnsi="仿宋" w:cs="仿宋" w:hint="eastAsia"/>
          <w:color w:val="000000"/>
          <w:sz w:val="32"/>
          <w:szCs w:val="32"/>
        </w:rPr>
        <w:t>学前教育应当贯彻国家教育方针，尊重儿童人格，</w:t>
      </w:r>
      <w:r w:rsidRPr="00371997">
        <w:rPr>
          <w:rFonts w:ascii="仿宋_GB2312" w:eastAsia="仿宋_GB2312" w:hAnsi="黑体" w:cs="仿宋" w:hint="eastAsia"/>
          <w:color w:val="000000"/>
          <w:sz w:val="32"/>
          <w:szCs w:val="32"/>
        </w:rPr>
        <w:t>维护</w:t>
      </w:r>
      <w:r w:rsidRPr="00371997">
        <w:rPr>
          <w:rFonts w:ascii="仿宋_GB2312" w:eastAsia="仿宋_GB2312" w:hAnsi="仿宋" w:cs="仿宋" w:hint="eastAsia"/>
          <w:color w:val="000000"/>
          <w:sz w:val="32"/>
          <w:szCs w:val="32"/>
        </w:rPr>
        <w:t>儿童权</w:t>
      </w:r>
      <w:r w:rsidRPr="00371997">
        <w:rPr>
          <w:rFonts w:ascii="仿宋_GB2312" w:eastAsia="仿宋_GB2312" w:hAnsi="黑体" w:cs="仿宋" w:hint="eastAsia"/>
          <w:color w:val="000000"/>
          <w:sz w:val="32"/>
          <w:szCs w:val="32"/>
        </w:rPr>
        <w:t>益</w:t>
      </w:r>
      <w:r w:rsidRPr="00371997">
        <w:rPr>
          <w:rFonts w:ascii="仿宋_GB2312" w:eastAsia="仿宋_GB2312" w:hAnsi="仿宋" w:cs="仿宋" w:hint="eastAsia"/>
          <w:color w:val="000000"/>
          <w:sz w:val="32"/>
          <w:szCs w:val="32"/>
        </w:rPr>
        <w:t>，遵循儿童身心发展规律，实行科学保育和教育，促进儿童全面</w:t>
      </w:r>
      <w:r w:rsidRPr="00371997">
        <w:rPr>
          <w:rFonts w:ascii="仿宋_GB2312" w:eastAsia="仿宋_GB2312" w:hAnsi="黑体" w:cs="仿宋" w:hint="eastAsia"/>
          <w:color w:val="000000"/>
          <w:sz w:val="32"/>
          <w:szCs w:val="32"/>
        </w:rPr>
        <w:t>、健康</w:t>
      </w:r>
      <w:r w:rsidRPr="00371997">
        <w:rPr>
          <w:rFonts w:ascii="仿宋_GB2312" w:eastAsia="仿宋_GB2312" w:hAnsi="仿宋" w:cs="仿宋" w:hint="eastAsia"/>
          <w:color w:val="000000"/>
          <w:sz w:val="32"/>
          <w:szCs w:val="32"/>
        </w:rPr>
        <w:t>发展。</w:t>
      </w:r>
    </w:p>
    <w:p w:rsidR="002F5516" w:rsidRDefault="002F5516" w:rsidP="002F5516">
      <w:pPr>
        <w:spacing w:line="560" w:lineRule="exact"/>
        <w:ind w:firstLineChars="200" w:firstLine="640"/>
        <w:rPr>
          <w:rFonts w:ascii="仿宋_GB2312" w:eastAsia="仿宋_GB2312" w:hAnsi="仿宋" w:cs="仿宋"/>
          <w:sz w:val="32"/>
          <w:szCs w:val="32"/>
        </w:rPr>
      </w:pPr>
      <w:r w:rsidRPr="000656FC">
        <w:rPr>
          <w:rFonts w:ascii="黑体" w:eastAsia="黑体" w:hAnsi="黑体" w:cs="黑体" w:hint="eastAsia"/>
          <w:sz w:val="32"/>
          <w:szCs w:val="32"/>
        </w:rPr>
        <w:t>第四条</w:t>
      </w:r>
      <w:r w:rsidRPr="000656FC">
        <w:rPr>
          <w:rFonts w:ascii="仿宋_GB2312" w:eastAsia="仿宋_GB2312" w:hAnsi="黑体" w:cs="黑体" w:hint="eastAsia"/>
          <w:sz w:val="32"/>
          <w:szCs w:val="32"/>
        </w:rPr>
        <w:t xml:space="preserve"> </w:t>
      </w:r>
      <w:r w:rsidRPr="000656FC">
        <w:rPr>
          <w:rFonts w:ascii="仿宋_GB2312" w:eastAsia="仿宋_GB2312" w:hAnsi="仿宋" w:cs="仿宋" w:hint="eastAsia"/>
          <w:sz w:val="32"/>
          <w:szCs w:val="32"/>
        </w:rPr>
        <w:t>发展学前教育</w:t>
      </w:r>
      <w:r w:rsidRPr="000656FC">
        <w:rPr>
          <w:rFonts w:ascii="仿宋_GB2312" w:eastAsia="仿宋_GB2312" w:hAnsi="仿宋" w:cs="仿宋" w:hint="eastAsia"/>
          <w:color w:val="000000"/>
          <w:sz w:val="32"/>
          <w:szCs w:val="32"/>
        </w:rPr>
        <w:t>应当坚持公益性和普惠性</w:t>
      </w:r>
      <w:r w:rsidRPr="000656FC">
        <w:rPr>
          <w:rFonts w:ascii="仿宋_GB2312" w:eastAsia="仿宋_GB2312" w:hAnsi="仿宋" w:cs="仿宋" w:hint="eastAsia"/>
          <w:sz w:val="32"/>
          <w:szCs w:val="32"/>
        </w:rPr>
        <w:t>，坚持政府主导、社会参与、公办民办并举的原则。</w:t>
      </w:r>
    </w:p>
    <w:p w:rsidR="002F5516" w:rsidRPr="00371997" w:rsidRDefault="002F5516" w:rsidP="002F5516">
      <w:pPr>
        <w:spacing w:line="560" w:lineRule="exact"/>
        <w:ind w:firstLineChars="200" w:firstLine="640"/>
        <w:rPr>
          <w:rFonts w:ascii="仿宋_GB2312" w:eastAsia="仿宋_GB2312" w:hAnsi="黑体"/>
          <w:sz w:val="32"/>
          <w:szCs w:val="32"/>
        </w:rPr>
      </w:pPr>
      <w:r w:rsidRPr="00371997">
        <w:rPr>
          <w:rFonts w:ascii="仿宋_GB2312" w:eastAsia="仿宋_GB2312" w:hAnsi="黑体" w:cs="仿宋" w:hint="eastAsia"/>
          <w:sz w:val="32"/>
          <w:szCs w:val="32"/>
        </w:rPr>
        <w:t>大力发展公办幼儿园，扶持普惠性民办幼儿园，鼓励社会力量以多种形式举办幼儿园。</w:t>
      </w:r>
    </w:p>
    <w:p w:rsidR="002F5516" w:rsidRPr="000656FC" w:rsidRDefault="002F5516" w:rsidP="002F5516">
      <w:pPr>
        <w:spacing w:line="560" w:lineRule="exact"/>
        <w:ind w:firstLineChars="200" w:firstLine="640"/>
        <w:rPr>
          <w:rFonts w:ascii="仿宋_GB2312" w:eastAsia="仿宋_GB2312" w:hAnsi="仿宋" w:cs="仿宋"/>
          <w:sz w:val="32"/>
          <w:szCs w:val="32"/>
        </w:rPr>
      </w:pPr>
      <w:r w:rsidRPr="000656FC">
        <w:rPr>
          <w:rFonts w:ascii="仿宋_GB2312" w:eastAsia="仿宋_GB2312" w:hAnsi="仿宋" w:cs="仿宋" w:hint="eastAsia"/>
          <w:sz w:val="32"/>
          <w:szCs w:val="32"/>
        </w:rPr>
        <w:t>鼓励境内外组织和个人以捐资赠物等形式支持学前教育的发展。</w:t>
      </w:r>
    </w:p>
    <w:p w:rsidR="002F5516" w:rsidRPr="000656FC" w:rsidRDefault="002F5516" w:rsidP="002F5516">
      <w:pPr>
        <w:spacing w:line="560" w:lineRule="exact"/>
        <w:ind w:firstLineChars="200" w:firstLine="640"/>
        <w:rPr>
          <w:rFonts w:ascii="仿宋_GB2312" w:eastAsia="仿宋_GB2312" w:hAnsi="仿宋" w:cs="仿宋"/>
          <w:sz w:val="32"/>
          <w:szCs w:val="32"/>
        </w:rPr>
      </w:pPr>
      <w:r w:rsidRPr="000656FC">
        <w:rPr>
          <w:rFonts w:ascii="黑体" w:eastAsia="黑体" w:hAnsi="黑体" w:cs="仿宋" w:hint="eastAsia"/>
          <w:sz w:val="32"/>
          <w:szCs w:val="32"/>
        </w:rPr>
        <w:t>第五条</w:t>
      </w:r>
      <w:r>
        <w:rPr>
          <w:rFonts w:ascii="仿宋_GB2312" w:eastAsia="仿宋_GB2312" w:hAnsi="仿宋" w:cs="仿宋" w:hint="eastAsia"/>
          <w:sz w:val="32"/>
          <w:szCs w:val="32"/>
        </w:rPr>
        <w:t xml:space="preserve"> </w:t>
      </w:r>
      <w:r w:rsidRPr="000656FC">
        <w:rPr>
          <w:rFonts w:ascii="仿宋_GB2312" w:eastAsia="仿宋_GB2312" w:hAnsi="仿宋" w:cs="仿宋" w:hint="eastAsia"/>
          <w:sz w:val="32"/>
          <w:szCs w:val="32"/>
        </w:rPr>
        <w:t>市、县（市）区人民政府</w:t>
      </w:r>
      <w:r w:rsidRPr="004936F0">
        <w:rPr>
          <w:rFonts w:ascii="仿宋_GB2312" w:eastAsia="仿宋_GB2312" w:hAnsi="仿宋" w:cs="仿宋" w:hint="eastAsia"/>
          <w:sz w:val="32"/>
          <w:szCs w:val="32"/>
        </w:rPr>
        <w:t>应当加强对</w:t>
      </w:r>
      <w:r w:rsidRPr="000656FC">
        <w:rPr>
          <w:rFonts w:ascii="仿宋_GB2312" w:eastAsia="仿宋_GB2312" w:hAnsi="仿宋" w:cs="仿宋" w:hint="eastAsia"/>
          <w:sz w:val="32"/>
          <w:szCs w:val="32"/>
        </w:rPr>
        <w:t>学前教育工作的领导，将学前教育纳入国民经济和社会发展规划，统筹协调学前教育发展的重大事项，保障学前教育发展。</w:t>
      </w:r>
    </w:p>
    <w:p w:rsidR="002F5516" w:rsidRPr="00371997" w:rsidRDefault="002F5516" w:rsidP="002F5516">
      <w:pPr>
        <w:spacing w:line="560" w:lineRule="exact"/>
        <w:ind w:firstLineChars="200" w:firstLine="640"/>
        <w:rPr>
          <w:rFonts w:ascii="仿宋_GB2312" w:eastAsia="仿宋_GB2312" w:hAnsi="仿宋"/>
          <w:sz w:val="32"/>
          <w:szCs w:val="32"/>
        </w:rPr>
      </w:pPr>
      <w:r w:rsidRPr="00371997">
        <w:rPr>
          <w:rFonts w:ascii="仿宋_GB2312" w:eastAsia="仿宋_GB2312" w:hAnsi="仿宋" w:cs="仿宋" w:hint="eastAsia"/>
          <w:sz w:val="32"/>
          <w:szCs w:val="32"/>
        </w:rPr>
        <w:t>县（市）区人民政府</w:t>
      </w:r>
      <w:r w:rsidRPr="00371997">
        <w:rPr>
          <w:rFonts w:ascii="仿宋_GB2312" w:eastAsia="仿宋_GB2312" w:hAnsi="黑体" w:hint="eastAsia"/>
          <w:sz w:val="32"/>
          <w:szCs w:val="32"/>
        </w:rPr>
        <w:t>负责</w:t>
      </w:r>
      <w:r w:rsidRPr="00371997">
        <w:rPr>
          <w:rFonts w:ascii="仿宋_GB2312" w:eastAsia="仿宋_GB2312" w:hAnsi="仿宋" w:cs="仿宋" w:hint="eastAsia"/>
          <w:sz w:val="32"/>
          <w:szCs w:val="32"/>
        </w:rPr>
        <w:t>本行政区域内学前教育</w:t>
      </w:r>
      <w:r w:rsidRPr="00371997">
        <w:rPr>
          <w:rFonts w:ascii="仿宋_GB2312" w:eastAsia="仿宋_GB2312" w:hAnsi="黑体" w:cs="仿宋" w:hint="eastAsia"/>
          <w:sz w:val="32"/>
          <w:szCs w:val="32"/>
        </w:rPr>
        <w:t>工作</w:t>
      </w:r>
      <w:r w:rsidRPr="00371997">
        <w:rPr>
          <w:rFonts w:ascii="仿宋_GB2312" w:eastAsia="仿宋_GB2312" w:hAnsi="仿宋" w:cs="仿宋" w:hint="eastAsia"/>
          <w:sz w:val="32"/>
          <w:szCs w:val="32"/>
        </w:rPr>
        <w:t>，统筹负责幼儿园的规划布局、资源配置、教师配备、投入保障等工作。</w:t>
      </w:r>
    </w:p>
    <w:p w:rsidR="002F5516" w:rsidRPr="00371997" w:rsidRDefault="002F5516" w:rsidP="002F5516">
      <w:pPr>
        <w:spacing w:line="560" w:lineRule="exact"/>
        <w:ind w:firstLineChars="200" w:firstLine="640"/>
        <w:rPr>
          <w:rFonts w:ascii="仿宋_GB2312" w:eastAsia="仿宋_GB2312" w:hAnsi="仿宋" w:cs="仿宋"/>
          <w:sz w:val="32"/>
          <w:szCs w:val="32"/>
        </w:rPr>
      </w:pPr>
      <w:r w:rsidRPr="00371997">
        <w:rPr>
          <w:rFonts w:ascii="仿宋_GB2312" w:eastAsia="仿宋_GB2312" w:hAnsi="仿宋" w:cs="仿宋" w:hint="eastAsia"/>
          <w:sz w:val="32"/>
          <w:szCs w:val="32"/>
        </w:rPr>
        <w:t>乡（镇）人民政府、街道办事处应当按照各自的职责，做好学前教育工作。</w:t>
      </w:r>
    </w:p>
    <w:p w:rsidR="002F5516" w:rsidRDefault="002F5516" w:rsidP="002F5516">
      <w:pPr>
        <w:spacing w:line="560" w:lineRule="exact"/>
        <w:ind w:firstLineChars="200" w:firstLine="640"/>
        <w:rPr>
          <w:rFonts w:ascii="仿宋_GB2312" w:eastAsia="仿宋_GB2312" w:hAnsi="仿宋" w:cs="仿宋"/>
          <w:sz w:val="32"/>
          <w:szCs w:val="32"/>
        </w:rPr>
      </w:pPr>
      <w:r w:rsidRPr="000656FC">
        <w:rPr>
          <w:rFonts w:ascii="黑体" w:eastAsia="黑体" w:hAnsi="黑体" w:cs="黑体" w:hint="eastAsia"/>
          <w:sz w:val="32"/>
          <w:szCs w:val="32"/>
        </w:rPr>
        <w:t>第六条</w:t>
      </w:r>
      <w:r w:rsidRPr="00371997">
        <w:rPr>
          <w:rFonts w:ascii="仿宋_GB2312" w:eastAsia="仿宋_GB2312" w:hAnsi="仿宋" w:cs="仿宋" w:hint="eastAsia"/>
          <w:sz w:val="32"/>
          <w:szCs w:val="32"/>
        </w:rPr>
        <w:t xml:space="preserve"> </w:t>
      </w:r>
      <w:r w:rsidRPr="000656FC">
        <w:rPr>
          <w:rFonts w:ascii="仿宋_GB2312" w:eastAsia="仿宋_GB2312" w:hAnsi="仿宋" w:cs="仿宋" w:hint="eastAsia"/>
          <w:sz w:val="32"/>
          <w:szCs w:val="32"/>
        </w:rPr>
        <w:t xml:space="preserve">教育主管部门负责本行政区域内学前教育监督管理工作。    </w:t>
      </w:r>
    </w:p>
    <w:p w:rsidR="002F5516" w:rsidRPr="000656FC" w:rsidRDefault="002F5516" w:rsidP="002F5516">
      <w:pPr>
        <w:spacing w:line="560" w:lineRule="exact"/>
        <w:ind w:firstLineChars="200" w:firstLine="640"/>
        <w:rPr>
          <w:rFonts w:ascii="仿宋_GB2312" w:eastAsia="仿宋_GB2312" w:hAnsi="仿宋" w:cs="仿宋"/>
          <w:sz w:val="32"/>
          <w:szCs w:val="32"/>
        </w:rPr>
      </w:pPr>
      <w:r w:rsidRPr="000656FC">
        <w:rPr>
          <w:rFonts w:ascii="仿宋_GB2312" w:eastAsia="仿宋_GB2312" w:hAnsi="仿宋" w:cs="仿宋" w:hint="eastAsia"/>
          <w:sz w:val="32"/>
          <w:szCs w:val="32"/>
        </w:rPr>
        <w:lastRenderedPageBreak/>
        <w:t>发展和改革、公安、民政、财政、人力资源和社会保障、规划和自然资源、城乡建设、住房保障和房屋管理、卫生健康、应急管理、市场监督管理、机构编制等部门，应当按照各自职责做好学前教育相关工作。</w:t>
      </w:r>
    </w:p>
    <w:p w:rsidR="002F5516" w:rsidRPr="000656FC" w:rsidRDefault="002F5516" w:rsidP="002F5516">
      <w:pPr>
        <w:spacing w:line="560" w:lineRule="exact"/>
        <w:ind w:firstLineChars="200" w:firstLine="640"/>
        <w:rPr>
          <w:rFonts w:ascii="仿宋_GB2312" w:eastAsia="仿宋_GB2312" w:hAnsi="仿宋" w:cs="仿宋"/>
          <w:sz w:val="32"/>
          <w:szCs w:val="32"/>
        </w:rPr>
      </w:pPr>
    </w:p>
    <w:p w:rsidR="002F5516" w:rsidRPr="000656FC" w:rsidRDefault="002F5516" w:rsidP="002F5516">
      <w:pPr>
        <w:pStyle w:val="a7"/>
        <w:widowControl/>
        <w:numPr>
          <w:ilvl w:val="0"/>
          <w:numId w:val="12"/>
        </w:numPr>
        <w:adjustRightInd w:val="0"/>
        <w:snapToGrid w:val="0"/>
        <w:spacing w:line="560" w:lineRule="exact"/>
        <w:ind w:firstLineChars="0"/>
        <w:jc w:val="center"/>
        <w:rPr>
          <w:rFonts w:ascii="黑体" w:eastAsia="黑体" w:hAnsi="黑体" w:cs="黑体"/>
          <w:sz w:val="32"/>
          <w:szCs w:val="32"/>
        </w:rPr>
      </w:pPr>
      <w:r>
        <w:rPr>
          <w:rFonts w:ascii="黑体" w:eastAsia="黑体" w:hAnsi="黑体" w:cs="黑体" w:hint="eastAsia"/>
          <w:sz w:val="32"/>
          <w:szCs w:val="32"/>
        </w:rPr>
        <w:t xml:space="preserve">  </w:t>
      </w:r>
      <w:r w:rsidRPr="000656FC">
        <w:rPr>
          <w:rFonts w:ascii="黑体" w:eastAsia="黑体" w:hAnsi="黑体" w:cs="黑体" w:hint="eastAsia"/>
          <w:sz w:val="32"/>
          <w:szCs w:val="32"/>
        </w:rPr>
        <w:t>规划与建设</w:t>
      </w:r>
    </w:p>
    <w:p w:rsidR="002F5516" w:rsidRPr="000656FC" w:rsidRDefault="002F5516" w:rsidP="002F5516">
      <w:pPr>
        <w:pStyle w:val="a7"/>
        <w:spacing w:line="560" w:lineRule="exact"/>
        <w:ind w:left="1080" w:firstLineChars="0" w:firstLine="0"/>
        <w:rPr>
          <w:rFonts w:ascii="仿宋_GB2312" w:eastAsia="仿宋_GB2312" w:hAnsi="黑体" w:cs="黑体"/>
          <w:sz w:val="32"/>
          <w:szCs w:val="32"/>
        </w:rPr>
      </w:pPr>
    </w:p>
    <w:p w:rsidR="002F5516" w:rsidRPr="000656FC" w:rsidRDefault="002F5516" w:rsidP="002F5516">
      <w:pPr>
        <w:spacing w:line="560" w:lineRule="exact"/>
        <w:ind w:firstLineChars="200" w:firstLine="640"/>
        <w:rPr>
          <w:rFonts w:ascii="仿宋_GB2312" w:eastAsia="仿宋_GB2312" w:hAnsi="仿宋"/>
          <w:sz w:val="32"/>
          <w:szCs w:val="32"/>
        </w:rPr>
      </w:pPr>
      <w:r w:rsidRPr="000656FC">
        <w:rPr>
          <w:rFonts w:ascii="黑体" w:eastAsia="黑体" w:hAnsi="黑体" w:cs="黑体" w:hint="eastAsia"/>
          <w:sz w:val="32"/>
          <w:szCs w:val="32"/>
        </w:rPr>
        <w:t>第七条</w:t>
      </w:r>
      <w:r w:rsidRPr="00371997">
        <w:rPr>
          <w:rFonts w:ascii="仿宋_GB2312" w:eastAsia="仿宋_GB2312" w:hAnsi="仿宋" w:cs="仿宋" w:hint="eastAsia"/>
          <w:sz w:val="32"/>
          <w:szCs w:val="32"/>
        </w:rPr>
        <w:t xml:space="preserve"> </w:t>
      </w:r>
      <w:r w:rsidRPr="000656FC">
        <w:rPr>
          <w:rFonts w:ascii="仿宋_GB2312" w:eastAsia="仿宋_GB2312" w:hAnsi="仿宋" w:cs="仿宋" w:hint="eastAsia"/>
          <w:sz w:val="32"/>
          <w:szCs w:val="32"/>
        </w:rPr>
        <w:t>教育主管部门应当会同规划和自然资源等部门，根据国土空间规划、儿童分布以及变动等情况，制定、调整幼儿园布局专项规划，报本级人民政府批准实施。经批准的幼儿园布局专项规划，任何组织和个人不得擅自更改。</w:t>
      </w:r>
    </w:p>
    <w:p w:rsidR="002F5516" w:rsidRPr="00371997" w:rsidRDefault="002F5516" w:rsidP="002F5516">
      <w:pPr>
        <w:spacing w:line="560" w:lineRule="exact"/>
        <w:ind w:firstLineChars="200" w:firstLine="640"/>
        <w:rPr>
          <w:rFonts w:ascii="仿宋_GB2312" w:eastAsia="仿宋_GB2312" w:hAnsi="仿宋" w:cs="仿宋"/>
          <w:sz w:val="32"/>
          <w:szCs w:val="32"/>
        </w:rPr>
      </w:pPr>
      <w:r w:rsidRPr="00371997">
        <w:rPr>
          <w:rFonts w:ascii="仿宋_GB2312" w:eastAsia="仿宋_GB2312" w:hAnsi="仿宋" w:cs="仿宋" w:hint="eastAsia"/>
          <w:sz w:val="32"/>
          <w:szCs w:val="32"/>
        </w:rPr>
        <w:t>幼儿园布局专项规划应当明确幼儿园的总体布局、用地规模及建设规模等</w:t>
      </w:r>
      <w:r w:rsidRPr="00371997">
        <w:rPr>
          <w:rFonts w:ascii="仿宋_GB2312" w:eastAsia="仿宋_GB2312" w:hAnsi="黑体" w:cs="仿宋" w:hint="eastAsia"/>
          <w:sz w:val="32"/>
          <w:szCs w:val="32"/>
        </w:rPr>
        <w:t>，并列入本地区控制性详细规划</w:t>
      </w:r>
      <w:r w:rsidRPr="00371997">
        <w:rPr>
          <w:rFonts w:ascii="仿宋_GB2312" w:eastAsia="仿宋_GB2312" w:hAnsi="仿宋" w:cs="仿宋" w:hint="eastAsia"/>
          <w:sz w:val="32"/>
          <w:szCs w:val="32"/>
        </w:rPr>
        <w:t xml:space="preserve">。    </w:t>
      </w:r>
    </w:p>
    <w:p w:rsidR="002F5516" w:rsidRPr="000656FC" w:rsidRDefault="002F5516" w:rsidP="002F5516">
      <w:pPr>
        <w:spacing w:line="560" w:lineRule="exact"/>
        <w:ind w:firstLineChars="200" w:firstLine="640"/>
        <w:rPr>
          <w:rFonts w:ascii="仿宋_GB2312" w:eastAsia="仿宋_GB2312" w:hAnsi="仿宋"/>
          <w:sz w:val="32"/>
          <w:szCs w:val="32"/>
        </w:rPr>
      </w:pPr>
      <w:r w:rsidRPr="0002546F">
        <w:rPr>
          <w:rFonts w:ascii="黑体" w:eastAsia="黑体" w:hAnsi="黑体" w:cs="黑体" w:hint="eastAsia"/>
          <w:sz w:val="32"/>
          <w:szCs w:val="32"/>
        </w:rPr>
        <w:t>第八条</w:t>
      </w:r>
      <w:r w:rsidRPr="000656FC">
        <w:rPr>
          <w:rFonts w:ascii="仿宋_GB2312" w:eastAsia="仿宋_GB2312" w:hAnsi="黑体" w:cs="黑体" w:hint="eastAsia"/>
          <w:sz w:val="32"/>
          <w:szCs w:val="32"/>
        </w:rPr>
        <w:t xml:space="preserve"> </w:t>
      </w:r>
      <w:r w:rsidRPr="000656FC">
        <w:rPr>
          <w:rFonts w:ascii="仿宋_GB2312" w:eastAsia="仿宋_GB2312" w:hAnsi="仿宋" w:cs="仿宋" w:hint="eastAsia"/>
          <w:sz w:val="32"/>
          <w:szCs w:val="32"/>
        </w:rPr>
        <w:t>新建、改建、扩建城镇居</w:t>
      </w:r>
      <w:r w:rsidRPr="00912B9B">
        <w:rPr>
          <w:rFonts w:ascii="仿宋_GB2312" w:eastAsia="仿宋_GB2312" w:hAnsi="仿宋" w:cs="仿宋" w:hint="eastAsia"/>
          <w:sz w:val="32"/>
          <w:szCs w:val="32"/>
        </w:rPr>
        <w:t>住</w:t>
      </w:r>
      <w:r w:rsidRPr="000656FC">
        <w:rPr>
          <w:rFonts w:ascii="仿宋_GB2312" w:eastAsia="仿宋_GB2312" w:hAnsi="仿宋" w:cs="仿宋" w:hint="eastAsia"/>
          <w:sz w:val="32"/>
          <w:szCs w:val="32"/>
        </w:rPr>
        <w:t>区（以下简称“居</w:t>
      </w:r>
      <w:r w:rsidRPr="00912B9B">
        <w:rPr>
          <w:rFonts w:ascii="仿宋_GB2312" w:eastAsia="仿宋_GB2312" w:hAnsi="仿宋" w:cs="仿宋" w:hint="eastAsia"/>
          <w:sz w:val="32"/>
          <w:szCs w:val="32"/>
        </w:rPr>
        <w:t>住</w:t>
      </w:r>
      <w:r w:rsidRPr="000656FC">
        <w:rPr>
          <w:rFonts w:ascii="仿宋_GB2312" w:eastAsia="仿宋_GB2312" w:hAnsi="仿宋" w:cs="仿宋" w:hint="eastAsia"/>
          <w:sz w:val="32"/>
          <w:szCs w:val="32"/>
        </w:rPr>
        <w:t>区”）应当按照相关规定标准配套建设幼儿园。</w:t>
      </w:r>
    </w:p>
    <w:p w:rsidR="002F5516" w:rsidRPr="000656FC" w:rsidRDefault="002F5516" w:rsidP="002F5516">
      <w:pPr>
        <w:spacing w:line="560" w:lineRule="exact"/>
        <w:ind w:firstLineChars="200" w:firstLine="640"/>
        <w:rPr>
          <w:rFonts w:ascii="仿宋_GB2312" w:eastAsia="仿宋_GB2312" w:hAnsi="仿宋" w:cs="仿宋"/>
          <w:sz w:val="32"/>
          <w:szCs w:val="32"/>
        </w:rPr>
      </w:pPr>
      <w:r w:rsidRPr="000656FC">
        <w:rPr>
          <w:rFonts w:ascii="仿宋_GB2312" w:eastAsia="仿宋_GB2312" w:hAnsi="仿宋" w:cs="仿宋" w:hint="eastAsia"/>
          <w:sz w:val="32"/>
          <w:szCs w:val="32"/>
        </w:rPr>
        <w:t>配套幼儿园建设用地应当纳入国土空间规划。出让居住用地时，规划和自然资源主管部门应当在出具规划条件和划拨决定书中明确幼儿园配建要求、产权归属等内容。</w:t>
      </w:r>
    </w:p>
    <w:p w:rsidR="002F5516" w:rsidRPr="00371997" w:rsidRDefault="002F5516" w:rsidP="002F5516">
      <w:pPr>
        <w:spacing w:line="560" w:lineRule="exact"/>
        <w:ind w:firstLineChars="200" w:firstLine="640"/>
        <w:rPr>
          <w:rFonts w:ascii="仿宋_GB2312" w:eastAsia="仿宋_GB2312" w:hAnsi="仿宋" w:cs="仿宋"/>
          <w:sz w:val="32"/>
          <w:szCs w:val="32"/>
        </w:rPr>
      </w:pPr>
      <w:r w:rsidRPr="0002546F">
        <w:rPr>
          <w:rFonts w:ascii="黑体" w:eastAsia="黑体" w:hAnsi="黑体" w:cs="黑体" w:hint="eastAsia"/>
          <w:sz w:val="32"/>
          <w:szCs w:val="32"/>
        </w:rPr>
        <w:t>第九条</w:t>
      </w:r>
      <w:r>
        <w:rPr>
          <w:rFonts w:ascii="仿宋_GB2312" w:eastAsia="仿宋_GB2312" w:hAnsi="黑体" w:cs="黑体" w:hint="eastAsia"/>
          <w:sz w:val="32"/>
          <w:szCs w:val="32"/>
        </w:rPr>
        <w:t xml:space="preserve"> </w:t>
      </w:r>
      <w:r w:rsidRPr="00371997">
        <w:rPr>
          <w:rFonts w:ascii="仿宋_GB2312" w:eastAsia="仿宋_GB2312" w:hAnsi="仿宋" w:cs="仿宋" w:hint="eastAsia"/>
          <w:sz w:val="32"/>
          <w:szCs w:val="32"/>
        </w:rPr>
        <w:t>配套幼儿园应当与居住区建设项目同步建设施工、同步竣工验收、同步交付使用；居住区分期建设的，应当在首期建设配套幼儿园并同步验收。县（市）区教育主管部门应当参与竣工验收。</w:t>
      </w:r>
    </w:p>
    <w:p w:rsidR="002F5516" w:rsidRPr="000656FC" w:rsidRDefault="002F5516" w:rsidP="002F5516">
      <w:pPr>
        <w:spacing w:line="560" w:lineRule="exact"/>
        <w:ind w:firstLineChars="200" w:firstLine="640"/>
        <w:rPr>
          <w:rFonts w:ascii="仿宋_GB2312" w:eastAsia="仿宋_GB2312" w:hAnsi="仿宋" w:cs="仿宋"/>
          <w:sz w:val="32"/>
          <w:szCs w:val="32"/>
        </w:rPr>
      </w:pPr>
      <w:r w:rsidRPr="000656FC">
        <w:rPr>
          <w:rFonts w:ascii="仿宋_GB2312" w:eastAsia="仿宋_GB2312" w:hAnsi="仿宋" w:cs="仿宋" w:hint="eastAsia"/>
          <w:sz w:val="32"/>
          <w:szCs w:val="32"/>
        </w:rPr>
        <w:lastRenderedPageBreak/>
        <w:t>已建成的居</w:t>
      </w:r>
      <w:r w:rsidRPr="00912B9B">
        <w:rPr>
          <w:rFonts w:ascii="仿宋_GB2312" w:eastAsia="仿宋_GB2312" w:hAnsi="仿宋" w:cs="仿宋" w:hint="eastAsia"/>
          <w:sz w:val="32"/>
          <w:szCs w:val="32"/>
        </w:rPr>
        <w:t>住</w:t>
      </w:r>
      <w:r w:rsidRPr="000656FC">
        <w:rPr>
          <w:rFonts w:ascii="仿宋_GB2312" w:eastAsia="仿宋_GB2312" w:hAnsi="仿宋" w:cs="仿宋" w:hint="eastAsia"/>
          <w:sz w:val="32"/>
          <w:szCs w:val="32"/>
        </w:rPr>
        <w:t>区未按照规划建设配套幼儿园，或者已建幼儿园不能满足本区域内儿童入园需求的，县（市）区人民政府应当补建、改建、就近新建或者通过置换、购置等方式予以解决。</w:t>
      </w:r>
    </w:p>
    <w:p w:rsidR="002F5516" w:rsidRPr="00371997" w:rsidRDefault="002F5516" w:rsidP="002F5516">
      <w:pPr>
        <w:spacing w:line="560" w:lineRule="exact"/>
        <w:ind w:firstLineChars="200" w:firstLine="640"/>
        <w:rPr>
          <w:rFonts w:ascii="仿宋_GB2312" w:eastAsia="仿宋_GB2312" w:hAnsi="仿宋" w:cs="仿宋"/>
          <w:sz w:val="32"/>
          <w:szCs w:val="32"/>
        </w:rPr>
      </w:pPr>
      <w:r w:rsidRPr="0002546F">
        <w:rPr>
          <w:rFonts w:ascii="黑体" w:eastAsia="黑体" w:hAnsi="黑体" w:cs="黑体" w:hint="eastAsia"/>
          <w:sz w:val="32"/>
          <w:szCs w:val="32"/>
        </w:rPr>
        <w:t>第十条</w:t>
      </w:r>
      <w:r>
        <w:rPr>
          <w:rFonts w:ascii="仿宋_GB2312" w:eastAsia="仿宋_GB2312" w:hAnsi="黑体" w:cs="黑体" w:hint="eastAsia"/>
          <w:sz w:val="32"/>
          <w:szCs w:val="32"/>
        </w:rPr>
        <w:t xml:space="preserve"> </w:t>
      </w:r>
      <w:r w:rsidRPr="00371997">
        <w:rPr>
          <w:rFonts w:ascii="仿宋_GB2312" w:eastAsia="仿宋_GB2312" w:hAnsi="仿宋" w:cs="仿宋" w:hint="eastAsia"/>
          <w:sz w:val="32"/>
          <w:szCs w:val="32"/>
        </w:rPr>
        <w:t>县（市）区人民政府应当将配套幼儿园优先举办</w:t>
      </w:r>
      <w:r w:rsidRPr="00371997">
        <w:rPr>
          <w:rFonts w:ascii="仿宋_GB2312" w:eastAsia="仿宋_GB2312" w:hAnsi="黑体" w:cs="仿宋" w:hint="eastAsia"/>
          <w:sz w:val="32"/>
          <w:szCs w:val="32"/>
        </w:rPr>
        <w:t>为</w:t>
      </w:r>
      <w:r w:rsidRPr="00371997">
        <w:rPr>
          <w:rFonts w:ascii="仿宋_GB2312" w:eastAsia="仿宋_GB2312" w:hAnsi="仿宋" w:cs="仿宋" w:hint="eastAsia"/>
          <w:sz w:val="32"/>
          <w:szCs w:val="32"/>
        </w:rPr>
        <w:t>公办幼儿园，或者</w:t>
      </w:r>
      <w:r w:rsidRPr="00371997">
        <w:rPr>
          <w:rFonts w:ascii="仿宋_GB2312" w:eastAsia="仿宋_GB2312" w:hAnsi="黑体" w:cs="仿宋" w:hint="eastAsia"/>
          <w:sz w:val="32"/>
          <w:szCs w:val="32"/>
        </w:rPr>
        <w:t>通过公开招标方式</w:t>
      </w:r>
      <w:r w:rsidRPr="00371997">
        <w:rPr>
          <w:rFonts w:ascii="仿宋_GB2312" w:eastAsia="仿宋_GB2312" w:hAnsi="仿宋" w:cs="仿宋" w:hint="eastAsia"/>
          <w:sz w:val="32"/>
          <w:szCs w:val="32"/>
        </w:rPr>
        <w:t>委托举办</w:t>
      </w:r>
      <w:r w:rsidRPr="00371997">
        <w:rPr>
          <w:rFonts w:ascii="仿宋_GB2312" w:eastAsia="仿宋_GB2312" w:hAnsi="黑体" w:cs="仿宋" w:hint="eastAsia"/>
          <w:sz w:val="32"/>
          <w:szCs w:val="32"/>
        </w:rPr>
        <w:t>为</w:t>
      </w:r>
      <w:r w:rsidRPr="00371997">
        <w:rPr>
          <w:rFonts w:ascii="仿宋_GB2312" w:eastAsia="仿宋_GB2312" w:hAnsi="仿宋" w:cs="仿宋" w:hint="eastAsia"/>
          <w:sz w:val="32"/>
          <w:szCs w:val="32"/>
        </w:rPr>
        <w:t>普惠性民办幼儿园，不得举办</w:t>
      </w:r>
      <w:r w:rsidRPr="00371997">
        <w:rPr>
          <w:rFonts w:ascii="仿宋_GB2312" w:eastAsia="仿宋_GB2312" w:hAnsi="黑体" w:cs="仿宋" w:hint="eastAsia"/>
          <w:sz w:val="32"/>
          <w:szCs w:val="32"/>
        </w:rPr>
        <w:t>为</w:t>
      </w:r>
      <w:r w:rsidRPr="00371997">
        <w:rPr>
          <w:rFonts w:ascii="仿宋_GB2312" w:eastAsia="仿宋_GB2312" w:hAnsi="仿宋" w:cs="仿宋" w:hint="eastAsia"/>
          <w:sz w:val="32"/>
          <w:szCs w:val="32"/>
        </w:rPr>
        <w:t>营利性幼儿园。</w:t>
      </w:r>
    </w:p>
    <w:p w:rsidR="002F5516" w:rsidRPr="000656FC" w:rsidRDefault="002F5516" w:rsidP="002F5516">
      <w:pPr>
        <w:spacing w:line="560" w:lineRule="exact"/>
        <w:ind w:firstLineChars="200" w:firstLine="640"/>
        <w:rPr>
          <w:rFonts w:ascii="仿宋_GB2312" w:eastAsia="仿宋_GB2312" w:hAnsi="仿宋" w:cs="仿宋"/>
          <w:sz w:val="32"/>
          <w:szCs w:val="32"/>
        </w:rPr>
      </w:pPr>
      <w:r w:rsidRPr="000656FC">
        <w:rPr>
          <w:rFonts w:ascii="仿宋_GB2312" w:eastAsia="仿宋_GB2312" w:hAnsi="仿宋" w:cs="仿宋" w:hint="eastAsia"/>
          <w:sz w:val="32"/>
          <w:szCs w:val="32"/>
        </w:rPr>
        <w:t>任何组织和个人不得擅自改变配套幼儿园性质和用途。</w:t>
      </w:r>
    </w:p>
    <w:p w:rsidR="002F5516" w:rsidRPr="00947D55" w:rsidRDefault="002F5516" w:rsidP="002F5516">
      <w:pPr>
        <w:spacing w:line="560" w:lineRule="exact"/>
        <w:ind w:firstLineChars="200" w:firstLine="640"/>
        <w:rPr>
          <w:rFonts w:ascii="仿宋_GB2312" w:eastAsia="仿宋_GB2312" w:hAnsi="仿宋" w:cs="宋体"/>
          <w:sz w:val="32"/>
          <w:szCs w:val="32"/>
        </w:rPr>
      </w:pPr>
      <w:r w:rsidRPr="0002546F">
        <w:rPr>
          <w:rFonts w:ascii="黑体" w:eastAsia="黑体" w:hAnsi="黑体" w:cs="宋体" w:hint="eastAsia"/>
          <w:bCs/>
          <w:sz w:val="32"/>
          <w:szCs w:val="32"/>
        </w:rPr>
        <w:t>第十一条</w:t>
      </w:r>
      <w:r>
        <w:rPr>
          <w:rFonts w:ascii="仿宋_GB2312" w:eastAsia="仿宋_GB2312" w:hAnsi="仿宋" w:cs="宋体" w:hint="eastAsia"/>
          <w:sz w:val="32"/>
          <w:szCs w:val="32"/>
        </w:rPr>
        <w:t xml:space="preserve"> </w:t>
      </w:r>
      <w:r w:rsidRPr="00947D55">
        <w:rPr>
          <w:rFonts w:ascii="仿宋_GB2312" w:eastAsia="仿宋_GB2312" w:hAnsi="仿宋" w:cs="宋体" w:hint="eastAsia"/>
          <w:sz w:val="32"/>
          <w:szCs w:val="32"/>
        </w:rPr>
        <w:t>县（市）区和乡（镇）人民政府应当完善农村</w:t>
      </w:r>
      <w:r w:rsidRPr="00947D55">
        <w:rPr>
          <w:rFonts w:ascii="仿宋_GB2312" w:eastAsia="仿宋_GB2312" w:hAnsi="黑体" w:cs="宋体" w:hint="eastAsia"/>
          <w:sz w:val="32"/>
          <w:szCs w:val="32"/>
        </w:rPr>
        <w:t>幼儿园</w:t>
      </w:r>
      <w:r w:rsidRPr="00947D55">
        <w:rPr>
          <w:rFonts w:ascii="仿宋_GB2312" w:eastAsia="仿宋_GB2312" w:hAnsi="仿宋" w:cs="宋体" w:hint="eastAsia"/>
          <w:sz w:val="32"/>
          <w:szCs w:val="32"/>
        </w:rPr>
        <w:t>布局，加强公办幼儿园、乡（镇）中心幼儿园及村级</w:t>
      </w:r>
      <w:r w:rsidRPr="00947D55">
        <w:rPr>
          <w:rFonts w:ascii="仿宋_GB2312" w:eastAsia="仿宋_GB2312" w:hAnsi="黑体" w:cs="宋体" w:hint="eastAsia"/>
          <w:sz w:val="32"/>
          <w:szCs w:val="32"/>
        </w:rPr>
        <w:t>小学附设的幼儿园（班）</w:t>
      </w:r>
      <w:r w:rsidRPr="00947D55">
        <w:rPr>
          <w:rFonts w:ascii="仿宋_GB2312" w:eastAsia="仿宋_GB2312" w:hAnsi="仿宋" w:cs="宋体" w:hint="eastAsia"/>
          <w:sz w:val="32"/>
          <w:szCs w:val="32"/>
        </w:rPr>
        <w:t xml:space="preserve">的建设。    </w:t>
      </w:r>
    </w:p>
    <w:p w:rsidR="002F5516" w:rsidRPr="00947D55" w:rsidRDefault="002F5516" w:rsidP="002F5516">
      <w:pPr>
        <w:spacing w:line="560" w:lineRule="exact"/>
        <w:ind w:firstLineChars="200" w:firstLine="640"/>
        <w:rPr>
          <w:rFonts w:ascii="仿宋_GB2312" w:eastAsia="仿宋_GB2312" w:hAnsi="仿宋" w:cs="宋体"/>
          <w:sz w:val="32"/>
          <w:szCs w:val="32"/>
        </w:rPr>
      </w:pPr>
      <w:r w:rsidRPr="00947D55">
        <w:rPr>
          <w:rFonts w:ascii="仿宋_GB2312" w:eastAsia="仿宋_GB2312" w:hAnsi="仿宋" w:cs="宋体" w:hint="eastAsia"/>
          <w:sz w:val="32"/>
          <w:szCs w:val="32"/>
        </w:rPr>
        <w:t>每个乡（镇）应当至少举办一所公办中心幼儿园。鼓励、支持公办中心幼儿园对</w:t>
      </w:r>
      <w:r w:rsidRPr="00947D55">
        <w:rPr>
          <w:rFonts w:ascii="仿宋_GB2312" w:eastAsia="仿宋_GB2312" w:hAnsi="黑体" w:cs="宋体" w:hint="eastAsia"/>
          <w:sz w:val="32"/>
          <w:szCs w:val="32"/>
        </w:rPr>
        <w:t>村级小学附设的幼儿园（班）</w:t>
      </w:r>
      <w:r w:rsidRPr="00947D55">
        <w:rPr>
          <w:rFonts w:ascii="仿宋_GB2312" w:eastAsia="仿宋_GB2312" w:hAnsi="仿宋" w:cs="宋体" w:hint="eastAsia"/>
          <w:sz w:val="32"/>
          <w:szCs w:val="32"/>
        </w:rPr>
        <w:t>进行业务指导或者实施一体化管理。</w:t>
      </w:r>
    </w:p>
    <w:p w:rsidR="002F5516" w:rsidRPr="00947D55" w:rsidRDefault="002F5516" w:rsidP="002F5516">
      <w:pPr>
        <w:spacing w:line="560" w:lineRule="exact"/>
        <w:ind w:firstLineChars="200" w:firstLine="640"/>
        <w:rPr>
          <w:rFonts w:ascii="仿宋_GB2312" w:eastAsia="仿宋_GB2312" w:hAnsi="仿宋"/>
          <w:sz w:val="32"/>
          <w:szCs w:val="32"/>
        </w:rPr>
      </w:pPr>
      <w:r w:rsidRPr="0002546F">
        <w:rPr>
          <w:rFonts w:ascii="黑体" w:eastAsia="黑体" w:hAnsi="黑体" w:cs="黑体" w:hint="eastAsia"/>
          <w:sz w:val="32"/>
          <w:szCs w:val="32"/>
        </w:rPr>
        <w:t>第十二条</w:t>
      </w:r>
      <w:r>
        <w:rPr>
          <w:rFonts w:ascii="黑体" w:eastAsia="黑体" w:hAnsi="黑体" w:cs="黑体" w:hint="eastAsia"/>
          <w:sz w:val="32"/>
          <w:szCs w:val="32"/>
        </w:rPr>
        <w:t xml:space="preserve"> </w:t>
      </w:r>
      <w:r w:rsidRPr="00947D55">
        <w:rPr>
          <w:rFonts w:ascii="仿宋_GB2312" w:eastAsia="仿宋_GB2312" w:hAnsi="仿宋" w:cs="仿宋" w:hint="eastAsia"/>
          <w:sz w:val="32"/>
          <w:szCs w:val="32"/>
        </w:rPr>
        <w:t>市、县（市）区人民政府根据儿童入园需求，可以将中小学闲置校舍、空置厂房等设施改建成公办幼儿园。</w:t>
      </w:r>
    </w:p>
    <w:p w:rsidR="002F5516" w:rsidRPr="00947D55" w:rsidRDefault="002F5516" w:rsidP="002F5516">
      <w:pPr>
        <w:spacing w:line="560" w:lineRule="exact"/>
        <w:ind w:firstLineChars="200" w:firstLine="640"/>
        <w:rPr>
          <w:rFonts w:ascii="仿宋_GB2312" w:eastAsia="仿宋_GB2312" w:hAnsi="仿宋" w:cs="仿宋"/>
          <w:sz w:val="32"/>
          <w:szCs w:val="32"/>
        </w:rPr>
      </w:pPr>
      <w:r w:rsidRPr="00947D55">
        <w:rPr>
          <w:rFonts w:ascii="仿宋_GB2312" w:eastAsia="仿宋_GB2312" w:hAnsi="仿宋" w:cs="仿宋" w:hint="eastAsia"/>
          <w:sz w:val="32"/>
          <w:szCs w:val="32"/>
        </w:rPr>
        <w:t>市、县（市）区人民政府应当</w:t>
      </w:r>
      <w:r w:rsidRPr="00947D55">
        <w:rPr>
          <w:rFonts w:ascii="仿宋_GB2312" w:eastAsia="仿宋_GB2312" w:hAnsi="仿宋" w:cs="仿宋" w:hint="eastAsia"/>
          <w:spacing w:val="28"/>
          <w:sz w:val="32"/>
          <w:szCs w:val="32"/>
        </w:rPr>
        <w:t>鼓励支持街道、村集体</w:t>
      </w:r>
      <w:r w:rsidRPr="00947D55">
        <w:rPr>
          <w:rFonts w:ascii="仿宋_GB2312" w:eastAsia="仿宋_GB2312" w:hAnsi="仿宋" w:cs="仿宋" w:hint="eastAsia"/>
          <w:sz w:val="32"/>
          <w:szCs w:val="32"/>
        </w:rPr>
        <w:t>、国有企事业单位、高等</w:t>
      </w:r>
      <w:r w:rsidRPr="00947D55">
        <w:rPr>
          <w:rFonts w:ascii="仿宋_GB2312" w:eastAsia="仿宋_GB2312" w:hAnsi="黑体" w:cs="仿宋" w:hint="eastAsia"/>
          <w:sz w:val="32"/>
          <w:szCs w:val="32"/>
        </w:rPr>
        <w:t>学</w:t>
      </w:r>
      <w:r w:rsidRPr="00947D55">
        <w:rPr>
          <w:rFonts w:ascii="仿宋_GB2312" w:eastAsia="仿宋_GB2312" w:hAnsi="仿宋" w:cs="仿宋" w:hint="eastAsia"/>
          <w:sz w:val="32"/>
          <w:szCs w:val="32"/>
        </w:rPr>
        <w:t>校举办公办幼儿园。</w:t>
      </w:r>
    </w:p>
    <w:p w:rsidR="002F5516" w:rsidRPr="000656FC" w:rsidRDefault="002F5516" w:rsidP="002F5516">
      <w:pPr>
        <w:spacing w:line="560" w:lineRule="exact"/>
        <w:ind w:firstLineChars="200" w:firstLine="640"/>
        <w:rPr>
          <w:rFonts w:ascii="仿宋_GB2312" w:eastAsia="仿宋_GB2312" w:hAnsi="仿宋" w:cs="仿宋"/>
          <w:sz w:val="32"/>
          <w:szCs w:val="32"/>
        </w:rPr>
      </w:pPr>
      <w:r w:rsidRPr="0002546F">
        <w:rPr>
          <w:rFonts w:ascii="黑体" w:eastAsia="黑体" w:hAnsi="黑体" w:cs="黑体" w:hint="eastAsia"/>
          <w:sz w:val="32"/>
          <w:szCs w:val="32"/>
        </w:rPr>
        <w:t>第十</w:t>
      </w:r>
      <w:r w:rsidRPr="00705A16">
        <w:rPr>
          <w:rFonts w:ascii="黑体" w:eastAsia="黑体" w:hAnsi="黑体" w:cs="黑体" w:hint="eastAsia"/>
          <w:sz w:val="32"/>
          <w:szCs w:val="32"/>
        </w:rPr>
        <w:t>三</w:t>
      </w:r>
      <w:r w:rsidRPr="0002546F">
        <w:rPr>
          <w:rFonts w:ascii="黑体" w:eastAsia="黑体" w:hAnsi="黑体" w:cs="黑体" w:hint="eastAsia"/>
          <w:sz w:val="32"/>
          <w:szCs w:val="32"/>
        </w:rPr>
        <w:t>条</w:t>
      </w:r>
      <w:r>
        <w:rPr>
          <w:rFonts w:ascii="仿宋_GB2312" w:eastAsia="仿宋_GB2312" w:hAnsi="仿宋" w:cs="仿宋" w:hint="eastAsia"/>
          <w:sz w:val="32"/>
          <w:szCs w:val="32"/>
        </w:rPr>
        <w:t xml:space="preserve"> </w:t>
      </w:r>
      <w:r w:rsidRPr="000656FC">
        <w:rPr>
          <w:rFonts w:ascii="仿宋_GB2312" w:eastAsia="仿宋_GB2312" w:hAnsi="仿宋" w:cs="仿宋" w:hint="eastAsia"/>
          <w:sz w:val="32"/>
          <w:szCs w:val="32"/>
        </w:rPr>
        <w:t>市、县（市）区人民政府应当支持少数民族聚集地区建设少数民族幼儿园。</w:t>
      </w:r>
    </w:p>
    <w:p w:rsidR="002F5516" w:rsidRDefault="002F5516" w:rsidP="002F5516">
      <w:pPr>
        <w:spacing w:line="560" w:lineRule="exact"/>
        <w:ind w:firstLineChars="200" w:firstLine="640"/>
        <w:rPr>
          <w:rFonts w:ascii="仿宋_GB2312" w:eastAsia="仿宋_GB2312" w:hAnsi="仿宋" w:cs="仿宋"/>
          <w:sz w:val="32"/>
          <w:szCs w:val="32"/>
        </w:rPr>
      </w:pPr>
      <w:r w:rsidRPr="0002546F">
        <w:rPr>
          <w:rFonts w:ascii="黑体" w:eastAsia="黑体" w:hAnsi="黑体" w:cs="黑体" w:hint="eastAsia"/>
          <w:sz w:val="32"/>
          <w:szCs w:val="32"/>
        </w:rPr>
        <w:t>第十</w:t>
      </w:r>
      <w:r w:rsidRPr="00705A16">
        <w:rPr>
          <w:rFonts w:ascii="黑体" w:eastAsia="黑体" w:hAnsi="黑体" w:cs="黑体" w:hint="eastAsia"/>
          <w:sz w:val="32"/>
          <w:szCs w:val="32"/>
        </w:rPr>
        <w:t>四</w:t>
      </w:r>
      <w:r w:rsidRPr="0002546F">
        <w:rPr>
          <w:rFonts w:ascii="黑体" w:eastAsia="黑体" w:hAnsi="黑体" w:cs="黑体" w:hint="eastAsia"/>
          <w:sz w:val="32"/>
          <w:szCs w:val="32"/>
        </w:rPr>
        <w:t>条</w:t>
      </w:r>
      <w:r>
        <w:rPr>
          <w:rFonts w:ascii="仿宋_GB2312" w:eastAsia="仿宋_GB2312" w:hAnsi="仿宋" w:cs="仿宋" w:hint="eastAsia"/>
          <w:sz w:val="32"/>
          <w:szCs w:val="32"/>
        </w:rPr>
        <w:t xml:space="preserve"> </w:t>
      </w:r>
      <w:r w:rsidRPr="000656FC">
        <w:rPr>
          <w:rFonts w:ascii="仿宋_GB2312" w:eastAsia="仿宋_GB2312" w:hAnsi="仿宋" w:cs="仿宋" w:hint="eastAsia"/>
          <w:sz w:val="32"/>
          <w:szCs w:val="32"/>
        </w:rPr>
        <w:t>幼儿园的选址、建设和装修应当执行国家和省相关规定，符合抗震、避险、防雷、消</w:t>
      </w:r>
      <w:r w:rsidRPr="00A0029D">
        <w:rPr>
          <w:rFonts w:ascii="仿宋_GB2312" w:eastAsia="仿宋_GB2312" w:hAnsi="仿宋" w:cs="仿宋" w:hint="eastAsia"/>
          <w:sz w:val="32"/>
          <w:szCs w:val="32"/>
        </w:rPr>
        <w:t>防、卫生、环保、日照、通风等要求</w:t>
      </w:r>
      <w:r>
        <w:rPr>
          <w:rFonts w:ascii="仿宋_GB2312" w:eastAsia="仿宋_GB2312" w:hAnsi="仿宋" w:cs="仿宋" w:hint="eastAsia"/>
          <w:sz w:val="32"/>
          <w:szCs w:val="32"/>
        </w:rPr>
        <w:t>。</w:t>
      </w:r>
    </w:p>
    <w:p w:rsidR="002F5516" w:rsidRDefault="002F5516" w:rsidP="002F5516">
      <w:pPr>
        <w:spacing w:line="560" w:lineRule="exact"/>
        <w:ind w:firstLineChars="200" w:firstLine="640"/>
        <w:rPr>
          <w:rFonts w:ascii="仿宋_GB2312" w:eastAsia="仿宋_GB2312" w:hAnsi="仿宋" w:cs="仿宋"/>
          <w:sz w:val="32"/>
          <w:szCs w:val="32"/>
        </w:rPr>
      </w:pPr>
      <w:r w:rsidRPr="000656FC">
        <w:rPr>
          <w:rFonts w:ascii="仿宋_GB2312" w:eastAsia="仿宋_GB2312" w:hAnsi="仿宋" w:cs="仿宋" w:hint="eastAsia"/>
          <w:sz w:val="32"/>
          <w:szCs w:val="32"/>
        </w:rPr>
        <w:lastRenderedPageBreak/>
        <w:t>已建成的幼儿园存在安全隐患的，举办者应当</w:t>
      </w:r>
      <w:r w:rsidRPr="00947D55">
        <w:rPr>
          <w:rFonts w:ascii="仿宋_GB2312" w:eastAsia="仿宋_GB2312" w:hAnsi="黑体" w:cs="仿宋" w:hint="eastAsia"/>
          <w:sz w:val="32"/>
          <w:szCs w:val="32"/>
        </w:rPr>
        <w:t>及时</w:t>
      </w:r>
      <w:r w:rsidRPr="000656FC">
        <w:rPr>
          <w:rFonts w:ascii="仿宋_GB2312" w:eastAsia="仿宋_GB2312" w:hAnsi="仿宋" w:cs="仿宋" w:hint="eastAsia"/>
          <w:sz w:val="32"/>
          <w:szCs w:val="32"/>
        </w:rPr>
        <w:t>采取有效防控措施消除隐患；存在重大安全隐患采取措施仍不能消除的，应当组织迁移或者关停。</w:t>
      </w:r>
    </w:p>
    <w:p w:rsidR="002F5516" w:rsidRDefault="002F5516" w:rsidP="002F5516">
      <w:pPr>
        <w:spacing w:line="560" w:lineRule="exact"/>
        <w:rPr>
          <w:rFonts w:ascii="仿宋_GB2312" w:eastAsia="仿宋_GB2312" w:hAnsi="仿宋" w:cs="仿宋"/>
          <w:sz w:val="32"/>
          <w:szCs w:val="32"/>
        </w:rPr>
      </w:pPr>
    </w:p>
    <w:p w:rsidR="002F5516" w:rsidRPr="003B5388" w:rsidRDefault="002F5516" w:rsidP="002F5516">
      <w:pPr>
        <w:pStyle w:val="a7"/>
        <w:widowControl/>
        <w:numPr>
          <w:ilvl w:val="0"/>
          <w:numId w:val="12"/>
        </w:numPr>
        <w:adjustRightInd w:val="0"/>
        <w:snapToGrid w:val="0"/>
        <w:spacing w:line="560" w:lineRule="exact"/>
        <w:ind w:firstLineChars="0"/>
        <w:jc w:val="center"/>
        <w:rPr>
          <w:rFonts w:ascii="黑体" w:eastAsia="黑体" w:hAnsi="黑体" w:cs="黑体"/>
          <w:sz w:val="32"/>
          <w:szCs w:val="32"/>
        </w:rPr>
      </w:pPr>
      <w:r>
        <w:rPr>
          <w:rFonts w:ascii="黑体" w:eastAsia="黑体" w:hAnsi="黑体" w:cs="黑体" w:hint="eastAsia"/>
          <w:sz w:val="32"/>
          <w:szCs w:val="32"/>
        </w:rPr>
        <w:t xml:space="preserve">  </w:t>
      </w:r>
      <w:r w:rsidRPr="003B5388">
        <w:rPr>
          <w:rFonts w:ascii="黑体" w:eastAsia="黑体" w:hAnsi="黑体" w:cs="黑体" w:hint="eastAsia"/>
          <w:sz w:val="32"/>
          <w:szCs w:val="32"/>
        </w:rPr>
        <w:t>设立管理与保育教育</w:t>
      </w:r>
    </w:p>
    <w:p w:rsidR="002F5516" w:rsidRPr="0002546F" w:rsidRDefault="002F5516" w:rsidP="002F5516">
      <w:pPr>
        <w:spacing w:line="560" w:lineRule="exact"/>
      </w:pPr>
    </w:p>
    <w:p w:rsidR="002F5516" w:rsidRPr="000656FC" w:rsidRDefault="002F5516" w:rsidP="002F5516">
      <w:pPr>
        <w:spacing w:line="560" w:lineRule="exact"/>
        <w:ind w:firstLineChars="200" w:firstLine="640"/>
        <w:rPr>
          <w:rFonts w:ascii="仿宋_GB2312" w:eastAsia="仿宋_GB2312" w:hAnsi="仿宋"/>
          <w:sz w:val="32"/>
          <w:szCs w:val="32"/>
        </w:rPr>
      </w:pPr>
      <w:r w:rsidRPr="0002546F">
        <w:rPr>
          <w:rFonts w:ascii="黑体" w:eastAsia="黑体" w:hAnsi="黑体" w:cs="黑体" w:hint="eastAsia"/>
          <w:sz w:val="32"/>
          <w:szCs w:val="32"/>
        </w:rPr>
        <w:t>第十</w:t>
      </w:r>
      <w:r w:rsidRPr="00705A16">
        <w:rPr>
          <w:rFonts w:ascii="黑体" w:eastAsia="黑体" w:hAnsi="黑体" w:cs="黑体" w:hint="eastAsia"/>
          <w:sz w:val="32"/>
          <w:szCs w:val="32"/>
        </w:rPr>
        <w:t>五</w:t>
      </w:r>
      <w:r w:rsidRPr="0002546F">
        <w:rPr>
          <w:rFonts w:ascii="黑体" w:eastAsia="黑体" w:hAnsi="黑体" w:cs="黑体" w:hint="eastAsia"/>
          <w:sz w:val="32"/>
          <w:szCs w:val="32"/>
        </w:rPr>
        <w:t>条</w:t>
      </w:r>
      <w:r>
        <w:rPr>
          <w:rFonts w:ascii="黑体" w:eastAsia="黑体" w:hAnsi="黑体" w:cs="黑体" w:hint="eastAsia"/>
          <w:sz w:val="32"/>
          <w:szCs w:val="32"/>
        </w:rPr>
        <w:t xml:space="preserve"> </w:t>
      </w:r>
      <w:r w:rsidRPr="000656FC">
        <w:rPr>
          <w:rFonts w:ascii="仿宋_GB2312" w:eastAsia="仿宋_GB2312" w:hAnsi="仿宋" w:cs="仿宋" w:hint="eastAsia"/>
          <w:sz w:val="32"/>
          <w:szCs w:val="32"/>
        </w:rPr>
        <w:t>设立幼儿园应当具备下列条件：</w:t>
      </w:r>
    </w:p>
    <w:p w:rsidR="002F5516" w:rsidRPr="000656FC" w:rsidRDefault="002F5516" w:rsidP="002F5516">
      <w:pPr>
        <w:widowControl/>
        <w:numPr>
          <w:ilvl w:val="0"/>
          <w:numId w:val="11"/>
        </w:numPr>
        <w:spacing w:line="560" w:lineRule="exact"/>
        <w:ind w:firstLineChars="200" w:firstLine="640"/>
        <w:jc w:val="left"/>
        <w:rPr>
          <w:rFonts w:ascii="仿宋_GB2312" w:eastAsia="仿宋_GB2312" w:hAnsi="仿宋"/>
          <w:sz w:val="32"/>
          <w:szCs w:val="32"/>
        </w:rPr>
      </w:pPr>
      <w:r w:rsidRPr="000656FC">
        <w:rPr>
          <w:rFonts w:ascii="仿宋_GB2312" w:eastAsia="仿宋_GB2312" w:hAnsi="仿宋" w:cs="仿宋" w:hint="eastAsia"/>
          <w:sz w:val="32"/>
          <w:szCs w:val="32"/>
        </w:rPr>
        <w:t>符合幼儿园布局规划和学前教育发展需要；</w:t>
      </w:r>
    </w:p>
    <w:p w:rsidR="002F5516" w:rsidRPr="000656FC" w:rsidRDefault="002F5516" w:rsidP="002F5516">
      <w:pPr>
        <w:widowControl/>
        <w:numPr>
          <w:ilvl w:val="0"/>
          <w:numId w:val="11"/>
        </w:numPr>
        <w:spacing w:line="560" w:lineRule="exact"/>
        <w:ind w:firstLineChars="200" w:firstLine="640"/>
        <w:jc w:val="left"/>
        <w:rPr>
          <w:rFonts w:ascii="仿宋_GB2312" w:eastAsia="仿宋_GB2312" w:hAnsi="仿宋"/>
          <w:sz w:val="32"/>
          <w:szCs w:val="32"/>
        </w:rPr>
      </w:pPr>
      <w:r w:rsidRPr="000656FC">
        <w:rPr>
          <w:rFonts w:ascii="仿宋_GB2312" w:eastAsia="仿宋_GB2312" w:hAnsi="仿宋" w:cs="仿宋" w:hint="eastAsia"/>
          <w:sz w:val="32"/>
          <w:szCs w:val="32"/>
        </w:rPr>
        <w:t>举办地点安全、无污染；</w:t>
      </w:r>
    </w:p>
    <w:p w:rsidR="002F5516" w:rsidRPr="000656FC" w:rsidRDefault="002F5516" w:rsidP="002F5516">
      <w:pPr>
        <w:widowControl/>
        <w:numPr>
          <w:ilvl w:val="0"/>
          <w:numId w:val="11"/>
        </w:numPr>
        <w:spacing w:line="560" w:lineRule="exact"/>
        <w:ind w:firstLineChars="200" w:firstLine="640"/>
        <w:jc w:val="left"/>
        <w:rPr>
          <w:rFonts w:ascii="仿宋_GB2312" w:eastAsia="仿宋_GB2312" w:hAnsi="仿宋"/>
          <w:sz w:val="32"/>
          <w:szCs w:val="32"/>
        </w:rPr>
      </w:pPr>
      <w:r w:rsidRPr="000656FC">
        <w:rPr>
          <w:rFonts w:ascii="仿宋_GB2312" w:eastAsia="仿宋_GB2312" w:hAnsi="仿宋" w:cs="仿宋" w:hint="eastAsia"/>
          <w:sz w:val="32"/>
          <w:szCs w:val="32"/>
        </w:rPr>
        <w:t>有符合消防、卫生标准的园舍、设施、设备；</w:t>
      </w:r>
    </w:p>
    <w:p w:rsidR="002F5516" w:rsidRPr="00E6304D" w:rsidRDefault="002F5516" w:rsidP="002F5516">
      <w:pPr>
        <w:widowControl/>
        <w:spacing w:line="560" w:lineRule="exact"/>
        <w:ind w:firstLineChars="200" w:firstLine="640"/>
        <w:jc w:val="left"/>
        <w:rPr>
          <w:rFonts w:ascii="仿宋_GB2312" w:eastAsia="仿宋_GB2312" w:hAnsi="仿宋"/>
          <w:sz w:val="32"/>
          <w:szCs w:val="32"/>
        </w:rPr>
      </w:pPr>
      <w:r>
        <w:rPr>
          <w:rFonts w:ascii="仿宋_GB2312" w:eastAsia="仿宋_GB2312" w:hAnsi="仿宋" w:cs="仿宋" w:hint="eastAsia"/>
          <w:sz w:val="32"/>
          <w:szCs w:val="32"/>
        </w:rPr>
        <w:t>（四）</w:t>
      </w:r>
      <w:r w:rsidRPr="00E6304D">
        <w:rPr>
          <w:rFonts w:ascii="仿宋_GB2312" w:eastAsia="仿宋_GB2312" w:hAnsi="仿宋" w:cs="仿宋" w:hint="eastAsia"/>
          <w:sz w:val="32"/>
          <w:szCs w:val="32"/>
        </w:rPr>
        <w:t>有符合国家和省从业条件、要求的工作人员；</w:t>
      </w:r>
    </w:p>
    <w:p w:rsidR="002F5516" w:rsidRPr="00E6304D" w:rsidRDefault="002F5516" w:rsidP="002F5516">
      <w:pPr>
        <w:widowControl/>
        <w:spacing w:line="560" w:lineRule="exact"/>
        <w:ind w:firstLineChars="200" w:firstLine="640"/>
        <w:jc w:val="left"/>
        <w:rPr>
          <w:rFonts w:ascii="仿宋_GB2312" w:eastAsia="仿宋_GB2312" w:hAnsi="仿宋"/>
          <w:sz w:val="32"/>
          <w:szCs w:val="32"/>
        </w:rPr>
      </w:pPr>
      <w:r w:rsidRPr="00E6304D">
        <w:rPr>
          <w:rFonts w:ascii="仿宋_GB2312" w:eastAsia="仿宋_GB2312" w:hAnsi="仿宋" w:cs="仿宋" w:hint="eastAsia"/>
          <w:sz w:val="32"/>
          <w:szCs w:val="32"/>
        </w:rPr>
        <w:t>（五）有必备的资金和稳定的经费来源；</w:t>
      </w:r>
    </w:p>
    <w:p w:rsidR="002F5516" w:rsidRPr="000656FC" w:rsidRDefault="002F5516" w:rsidP="002F5516">
      <w:pPr>
        <w:spacing w:line="560" w:lineRule="exact"/>
        <w:ind w:left="640"/>
        <w:rPr>
          <w:rFonts w:ascii="仿宋_GB2312" w:eastAsia="仿宋_GB2312" w:hAnsi="仿宋" w:cs="仿宋"/>
          <w:sz w:val="32"/>
          <w:szCs w:val="32"/>
        </w:rPr>
      </w:pPr>
      <w:r w:rsidRPr="000656FC">
        <w:rPr>
          <w:rFonts w:ascii="仿宋_GB2312" w:eastAsia="仿宋_GB2312" w:hAnsi="仿宋" w:cs="仿宋" w:hint="eastAsia"/>
          <w:sz w:val="32"/>
          <w:szCs w:val="32"/>
        </w:rPr>
        <w:t>（六）法律、法规规定的其他条件。</w:t>
      </w:r>
    </w:p>
    <w:p w:rsidR="002F5516" w:rsidRPr="00E267D8" w:rsidRDefault="002F5516" w:rsidP="002F5516">
      <w:pPr>
        <w:spacing w:line="560" w:lineRule="exact"/>
        <w:ind w:firstLineChars="200" w:firstLine="640"/>
        <w:rPr>
          <w:rFonts w:ascii="仿宋_GB2312" w:eastAsia="仿宋_GB2312"/>
          <w:sz w:val="32"/>
          <w:szCs w:val="32"/>
        </w:rPr>
      </w:pPr>
      <w:r w:rsidRPr="00E267D8">
        <w:rPr>
          <w:rFonts w:ascii="黑体" w:eastAsia="黑体" w:hAnsi="黑体" w:hint="eastAsia"/>
          <w:sz w:val="32"/>
          <w:szCs w:val="32"/>
        </w:rPr>
        <w:t>第十</w:t>
      </w:r>
      <w:r w:rsidRPr="00705A16">
        <w:rPr>
          <w:rFonts w:ascii="黑体" w:eastAsia="黑体" w:hAnsi="黑体" w:hint="eastAsia"/>
          <w:sz w:val="32"/>
          <w:szCs w:val="32"/>
        </w:rPr>
        <w:t>六</w:t>
      </w:r>
      <w:r w:rsidRPr="00E267D8">
        <w:rPr>
          <w:rFonts w:ascii="黑体" w:eastAsia="黑体" w:hAnsi="黑体" w:hint="eastAsia"/>
          <w:sz w:val="32"/>
          <w:szCs w:val="32"/>
        </w:rPr>
        <w:t>条</w:t>
      </w:r>
      <w:r w:rsidRPr="00E267D8">
        <w:rPr>
          <w:rFonts w:ascii="仿宋_GB2312" w:eastAsia="仿宋_GB2312" w:hint="eastAsia"/>
          <w:sz w:val="32"/>
          <w:szCs w:val="32"/>
        </w:rPr>
        <w:t xml:space="preserve"> 设立幼儿园应当依法取得办学许可。</w:t>
      </w:r>
    </w:p>
    <w:p w:rsidR="002F5516" w:rsidRPr="000656FC" w:rsidRDefault="002F5516" w:rsidP="002F5516">
      <w:pPr>
        <w:spacing w:line="560" w:lineRule="exact"/>
        <w:ind w:firstLineChars="200" w:firstLine="640"/>
        <w:rPr>
          <w:rFonts w:ascii="仿宋_GB2312" w:eastAsia="仿宋_GB2312" w:hAnsi="仿宋" w:cs="宋体"/>
          <w:sz w:val="32"/>
          <w:szCs w:val="32"/>
        </w:rPr>
      </w:pPr>
      <w:r w:rsidRPr="000656FC">
        <w:rPr>
          <w:rFonts w:ascii="仿宋_GB2312" w:eastAsia="仿宋_GB2312" w:hAnsi="仿宋" w:cs="宋体" w:hint="eastAsia"/>
          <w:sz w:val="32"/>
          <w:szCs w:val="32"/>
        </w:rPr>
        <w:t>幼儿园具有法人条件的，应当进行法人登记，登记机关应当依法予以办理。</w:t>
      </w:r>
    </w:p>
    <w:p w:rsidR="002F5516" w:rsidRPr="000656FC" w:rsidRDefault="002F5516" w:rsidP="002F5516">
      <w:pPr>
        <w:spacing w:line="560" w:lineRule="exact"/>
        <w:ind w:firstLineChars="200" w:firstLine="640"/>
        <w:rPr>
          <w:rFonts w:ascii="仿宋_GB2312" w:eastAsia="仿宋_GB2312" w:hAnsi="仿宋"/>
          <w:sz w:val="32"/>
          <w:szCs w:val="32"/>
        </w:rPr>
      </w:pPr>
      <w:r w:rsidRPr="007020B8">
        <w:rPr>
          <w:rFonts w:ascii="黑体" w:eastAsia="黑体" w:hAnsi="黑体" w:cs="黑体" w:hint="eastAsia"/>
          <w:sz w:val="32"/>
          <w:szCs w:val="32"/>
        </w:rPr>
        <w:t>第十</w:t>
      </w:r>
      <w:r w:rsidRPr="00705A16">
        <w:rPr>
          <w:rFonts w:ascii="黑体" w:eastAsia="黑体" w:hAnsi="黑体" w:cs="黑体" w:hint="eastAsia"/>
          <w:sz w:val="32"/>
          <w:szCs w:val="32"/>
        </w:rPr>
        <w:t>七</w:t>
      </w:r>
      <w:r w:rsidRPr="007020B8">
        <w:rPr>
          <w:rFonts w:ascii="黑体" w:eastAsia="黑体" w:hAnsi="黑体" w:cs="黑体" w:hint="eastAsia"/>
          <w:sz w:val="32"/>
          <w:szCs w:val="32"/>
        </w:rPr>
        <w:t>条</w:t>
      </w:r>
      <w:r>
        <w:rPr>
          <w:rFonts w:ascii="仿宋_GB2312" w:eastAsia="仿宋_GB2312" w:hAnsi="仿宋" w:cs="仿宋" w:hint="eastAsia"/>
          <w:sz w:val="32"/>
          <w:szCs w:val="32"/>
        </w:rPr>
        <w:t xml:space="preserve"> </w:t>
      </w:r>
      <w:r w:rsidRPr="00951ED6">
        <w:rPr>
          <w:rFonts w:ascii="仿宋_GB2312" w:eastAsia="仿宋_GB2312" w:hAnsi="仿宋" w:cs="仿宋" w:hint="eastAsia"/>
          <w:sz w:val="32"/>
          <w:szCs w:val="32"/>
        </w:rPr>
        <w:t>幼儿园变更</w:t>
      </w:r>
      <w:r w:rsidRPr="00951ED6">
        <w:rPr>
          <w:rFonts w:ascii="仿宋_GB2312" w:eastAsia="仿宋_GB2312" w:hAnsi="黑体" w:cs="仿宋" w:hint="eastAsia"/>
          <w:sz w:val="32"/>
          <w:szCs w:val="32"/>
        </w:rPr>
        <w:t>许可</w:t>
      </w:r>
      <w:r w:rsidRPr="00951ED6">
        <w:rPr>
          <w:rFonts w:ascii="仿宋_GB2312" w:eastAsia="仿宋_GB2312" w:hAnsi="仿宋" w:cs="仿宋" w:hint="eastAsia"/>
          <w:sz w:val="32"/>
          <w:szCs w:val="32"/>
        </w:rPr>
        <w:t>、登记事项或者终止的，应当</w:t>
      </w:r>
      <w:r w:rsidRPr="00951ED6">
        <w:rPr>
          <w:rFonts w:ascii="仿宋_GB2312" w:eastAsia="仿宋_GB2312" w:hAnsi="黑体" w:cs="仿宋" w:hint="eastAsia"/>
          <w:sz w:val="32"/>
          <w:szCs w:val="32"/>
        </w:rPr>
        <w:t>依法</w:t>
      </w:r>
      <w:r w:rsidRPr="00951ED6">
        <w:rPr>
          <w:rFonts w:ascii="仿宋_GB2312" w:eastAsia="仿宋_GB2312" w:hAnsi="仿宋" w:cs="仿宋" w:hint="eastAsia"/>
          <w:sz w:val="32"/>
          <w:szCs w:val="32"/>
        </w:rPr>
        <w:t>办理变更或者注销手续。</w:t>
      </w:r>
    </w:p>
    <w:p w:rsidR="002F5516" w:rsidRPr="000656FC" w:rsidRDefault="002F5516" w:rsidP="002F5516">
      <w:pPr>
        <w:spacing w:line="560" w:lineRule="exact"/>
        <w:ind w:firstLineChars="200" w:firstLine="640"/>
        <w:rPr>
          <w:rFonts w:ascii="仿宋_GB2312" w:eastAsia="仿宋_GB2312" w:hAnsi="仿宋"/>
          <w:sz w:val="32"/>
          <w:szCs w:val="32"/>
        </w:rPr>
      </w:pPr>
      <w:r w:rsidRPr="007020B8">
        <w:rPr>
          <w:rFonts w:ascii="黑体" w:eastAsia="黑体" w:hAnsi="黑体" w:cs="黑体" w:hint="eastAsia"/>
          <w:sz w:val="32"/>
          <w:szCs w:val="32"/>
        </w:rPr>
        <w:t>第十</w:t>
      </w:r>
      <w:r>
        <w:rPr>
          <w:rFonts w:ascii="黑体" w:eastAsia="黑体" w:hAnsi="黑体" w:cs="黑体" w:hint="eastAsia"/>
          <w:sz w:val="32"/>
          <w:szCs w:val="32"/>
        </w:rPr>
        <w:t>八</w:t>
      </w:r>
      <w:r w:rsidRPr="007020B8">
        <w:rPr>
          <w:rFonts w:ascii="黑体" w:eastAsia="黑体" w:hAnsi="黑体" w:cs="黑体" w:hint="eastAsia"/>
          <w:sz w:val="32"/>
          <w:szCs w:val="32"/>
        </w:rPr>
        <w:t>条</w:t>
      </w:r>
      <w:r>
        <w:rPr>
          <w:rFonts w:ascii="仿宋_GB2312" w:eastAsia="仿宋_GB2312" w:hAnsi="仿宋" w:cs="仿宋" w:hint="eastAsia"/>
          <w:sz w:val="32"/>
          <w:szCs w:val="32"/>
        </w:rPr>
        <w:t xml:space="preserve"> </w:t>
      </w:r>
      <w:r w:rsidRPr="000656FC">
        <w:rPr>
          <w:rFonts w:ascii="仿宋_GB2312" w:eastAsia="仿宋_GB2312" w:hAnsi="仿宋" w:cs="仿宋" w:hint="eastAsia"/>
          <w:sz w:val="32"/>
          <w:szCs w:val="32"/>
        </w:rPr>
        <w:t>幼儿园应当建立健全安全管理制度，制定各类突发事件应急预案，定期组织开展安全教育和应急演练，配备安全保卫人员及必要的保安器材，安装监控和报警系统。</w:t>
      </w:r>
    </w:p>
    <w:p w:rsidR="002F5516" w:rsidRDefault="002F5516" w:rsidP="002F5516">
      <w:pPr>
        <w:spacing w:line="560" w:lineRule="exact"/>
        <w:ind w:firstLineChars="200" w:firstLine="640"/>
        <w:rPr>
          <w:rFonts w:ascii="仿宋_GB2312" w:eastAsia="仿宋_GB2312" w:hAnsi="仿宋"/>
          <w:sz w:val="32"/>
          <w:szCs w:val="32"/>
        </w:rPr>
      </w:pPr>
      <w:r w:rsidRPr="000656FC">
        <w:rPr>
          <w:rFonts w:ascii="仿宋_GB2312" w:eastAsia="仿宋_GB2312" w:hAnsi="仿宋" w:cs="仿宋" w:hint="eastAsia"/>
          <w:sz w:val="32"/>
          <w:szCs w:val="32"/>
        </w:rPr>
        <w:t>发生自然灾害、传染性疾病和食物中毒等突发事件时，幼儿</w:t>
      </w:r>
      <w:r w:rsidRPr="000656FC">
        <w:rPr>
          <w:rFonts w:ascii="仿宋_GB2312" w:eastAsia="仿宋_GB2312" w:hAnsi="仿宋" w:cs="仿宋" w:hint="eastAsia"/>
          <w:sz w:val="32"/>
          <w:szCs w:val="32"/>
        </w:rPr>
        <w:lastRenderedPageBreak/>
        <w:t>园应当优先保护儿童安全，及时采取救护措施，并报告所在地教育、卫生健康、市场监督管理等部门，不得瞒报、延报、漏报和谎报。</w:t>
      </w:r>
    </w:p>
    <w:p w:rsidR="002F5516" w:rsidRPr="00951ED6" w:rsidRDefault="002F5516" w:rsidP="002F5516">
      <w:pPr>
        <w:spacing w:line="560" w:lineRule="exact"/>
        <w:ind w:firstLineChars="200" w:firstLine="640"/>
        <w:rPr>
          <w:rFonts w:ascii="仿宋_GB2312" w:eastAsia="仿宋_GB2312" w:hAnsi="仿宋" w:cs="仿宋"/>
          <w:sz w:val="32"/>
          <w:szCs w:val="32"/>
        </w:rPr>
      </w:pPr>
      <w:r w:rsidRPr="007020B8">
        <w:rPr>
          <w:rFonts w:ascii="黑体" w:eastAsia="黑体" w:hAnsi="黑体" w:cs="黑体" w:hint="eastAsia"/>
          <w:sz w:val="32"/>
          <w:szCs w:val="32"/>
        </w:rPr>
        <w:t>第</w:t>
      </w:r>
      <w:r>
        <w:rPr>
          <w:rFonts w:ascii="黑体" w:eastAsia="黑体" w:hAnsi="黑体" w:cs="黑体" w:hint="eastAsia"/>
          <w:sz w:val="32"/>
          <w:szCs w:val="32"/>
        </w:rPr>
        <w:t>十九</w:t>
      </w:r>
      <w:r w:rsidRPr="007020B8">
        <w:rPr>
          <w:rFonts w:ascii="黑体" w:eastAsia="黑体" w:hAnsi="黑体" w:cs="黑体" w:hint="eastAsia"/>
          <w:sz w:val="32"/>
          <w:szCs w:val="32"/>
        </w:rPr>
        <w:t>条</w:t>
      </w:r>
      <w:r>
        <w:rPr>
          <w:rFonts w:ascii="黑体" w:eastAsia="黑体" w:hAnsi="黑体" w:cs="黑体" w:hint="eastAsia"/>
          <w:sz w:val="32"/>
          <w:szCs w:val="32"/>
        </w:rPr>
        <w:t xml:space="preserve"> </w:t>
      </w:r>
      <w:r w:rsidRPr="00951ED6">
        <w:rPr>
          <w:rFonts w:ascii="仿宋_GB2312" w:eastAsia="仿宋_GB2312" w:hAnsi="仿宋" w:cs="仿宋" w:hint="eastAsia"/>
          <w:sz w:val="32"/>
          <w:szCs w:val="32"/>
        </w:rPr>
        <w:t>幼儿园应当按照价格主管部门的有关规定收取保育教育费、住宿费、餐饮费、服务费和代收费。</w:t>
      </w:r>
    </w:p>
    <w:p w:rsidR="002F5516" w:rsidRPr="00951ED6" w:rsidRDefault="002F5516" w:rsidP="002F5516">
      <w:pPr>
        <w:spacing w:line="560" w:lineRule="exact"/>
        <w:ind w:firstLineChars="200" w:firstLine="640"/>
        <w:rPr>
          <w:rFonts w:ascii="仿宋_GB2312" w:eastAsia="仿宋_GB2312" w:hAnsi="仿宋" w:cs="仿宋"/>
          <w:sz w:val="32"/>
          <w:szCs w:val="32"/>
        </w:rPr>
      </w:pPr>
      <w:r w:rsidRPr="00951ED6">
        <w:rPr>
          <w:rFonts w:ascii="仿宋_GB2312" w:eastAsia="仿宋_GB2312" w:hAnsi="仿宋" w:cs="仿宋" w:hint="eastAsia"/>
          <w:sz w:val="32"/>
          <w:szCs w:val="32"/>
        </w:rPr>
        <w:t>幼儿园</w:t>
      </w:r>
      <w:r w:rsidRPr="00951ED6">
        <w:rPr>
          <w:rFonts w:ascii="仿宋_GB2312" w:eastAsia="仿宋_GB2312" w:hAnsi="黑体" w:cs="仿宋" w:hint="eastAsia"/>
          <w:sz w:val="32"/>
          <w:szCs w:val="32"/>
        </w:rPr>
        <w:t>收取的</w:t>
      </w:r>
      <w:r w:rsidRPr="00951ED6">
        <w:rPr>
          <w:rFonts w:ascii="仿宋_GB2312" w:eastAsia="仿宋_GB2312" w:hAnsi="仿宋" w:cs="仿宋" w:hint="eastAsia"/>
          <w:sz w:val="32"/>
          <w:szCs w:val="32"/>
        </w:rPr>
        <w:t>餐饮费应当</w:t>
      </w:r>
      <w:r w:rsidRPr="00951ED6">
        <w:rPr>
          <w:rFonts w:ascii="仿宋_GB2312" w:eastAsia="仿宋_GB2312" w:hAnsi="黑体" w:cs="仿宋" w:hint="eastAsia"/>
          <w:sz w:val="32"/>
          <w:szCs w:val="32"/>
        </w:rPr>
        <w:t>专款专用</w:t>
      </w:r>
      <w:r w:rsidRPr="00951ED6">
        <w:rPr>
          <w:rFonts w:ascii="仿宋_GB2312" w:eastAsia="仿宋_GB2312" w:hAnsi="仿宋" w:cs="仿宋" w:hint="eastAsia"/>
          <w:sz w:val="32"/>
          <w:szCs w:val="32"/>
        </w:rPr>
        <w:t>，不得</w:t>
      </w:r>
      <w:r w:rsidRPr="00951ED6">
        <w:rPr>
          <w:rFonts w:ascii="仿宋_GB2312" w:eastAsia="仿宋_GB2312" w:hAnsi="黑体" w:cs="仿宋" w:hint="eastAsia"/>
          <w:sz w:val="32"/>
          <w:szCs w:val="32"/>
        </w:rPr>
        <w:t>克扣、侵占、挪用</w:t>
      </w:r>
      <w:r w:rsidRPr="00951ED6">
        <w:rPr>
          <w:rFonts w:ascii="仿宋_GB2312" w:eastAsia="仿宋_GB2312" w:hAnsi="仿宋" w:cs="仿宋" w:hint="eastAsia"/>
          <w:sz w:val="32"/>
          <w:szCs w:val="32"/>
        </w:rPr>
        <w:t>。</w:t>
      </w:r>
    </w:p>
    <w:p w:rsidR="002F5516" w:rsidRPr="00951ED6" w:rsidRDefault="002F5516" w:rsidP="002F5516">
      <w:pPr>
        <w:spacing w:line="560" w:lineRule="exact"/>
        <w:ind w:firstLineChars="200" w:firstLine="640"/>
        <w:rPr>
          <w:rFonts w:ascii="仿宋_GB2312" w:eastAsia="仿宋_GB2312" w:hAnsi="仿宋" w:cs="仿宋"/>
          <w:sz w:val="32"/>
          <w:szCs w:val="32"/>
        </w:rPr>
      </w:pPr>
      <w:r w:rsidRPr="00951ED6">
        <w:rPr>
          <w:rFonts w:ascii="仿宋_GB2312" w:eastAsia="仿宋_GB2312" w:hAnsi="仿宋" w:cs="仿宋" w:hint="eastAsia"/>
          <w:sz w:val="32"/>
          <w:szCs w:val="32"/>
        </w:rPr>
        <w:t>幼儿园应当实行收费公示制度，收取费用和经费使用情况应当公开，并接受社会监督。</w:t>
      </w:r>
    </w:p>
    <w:p w:rsidR="002F5516" w:rsidRPr="00951ED6" w:rsidRDefault="002F5516" w:rsidP="002F5516">
      <w:pPr>
        <w:spacing w:line="560" w:lineRule="exact"/>
        <w:ind w:firstLineChars="200" w:firstLine="640"/>
        <w:rPr>
          <w:rFonts w:ascii="仿宋_GB2312" w:eastAsia="仿宋_GB2312" w:hAnsi="仿宋" w:cs="仿宋"/>
          <w:sz w:val="32"/>
          <w:szCs w:val="32"/>
        </w:rPr>
      </w:pPr>
      <w:r w:rsidRPr="00951ED6">
        <w:rPr>
          <w:rFonts w:ascii="仿宋_GB2312" w:eastAsia="仿宋_GB2312" w:hAnsi="仿宋" w:cs="仿宋" w:hint="eastAsia"/>
          <w:sz w:val="32"/>
          <w:szCs w:val="32"/>
        </w:rPr>
        <w:t>幼儿园不得以实验班、特色班等名义向家长收取费用；不得以其他任何名义收取与入园挂钩的赞助费、建园费和抵押金等额外费用。</w:t>
      </w:r>
    </w:p>
    <w:p w:rsidR="002F5516" w:rsidRPr="00951ED6" w:rsidRDefault="002F5516" w:rsidP="002F5516">
      <w:pPr>
        <w:spacing w:line="560" w:lineRule="exact"/>
        <w:ind w:firstLineChars="200" w:firstLine="640"/>
        <w:rPr>
          <w:rFonts w:ascii="仿宋_GB2312" w:eastAsia="仿宋_GB2312" w:hAnsi="仿宋" w:cs="仿宋"/>
          <w:sz w:val="32"/>
          <w:szCs w:val="32"/>
        </w:rPr>
      </w:pPr>
      <w:r w:rsidRPr="004A2A4F">
        <w:rPr>
          <w:rFonts w:ascii="黑体" w:eastAsia="黑体" w:hAnsi="黑体" w:cs="仿宋" w:hint="eastAsia"/>
          <w:sz w:val="32"/>
          <w:szCs w:val="32"/>
        </w:rPr>
        <w:t>第二十条</w:t>
      </w:r>
      <w:r>
        <w:rPr>
          <w:rFonts w:ascii="黑体" w:eastAsia="黑体" w:hAnsi="黑体" w:cs="仿宋" w:hint="eastAsia"/>
          <w:sz w:val="32"/>
          <w:szCs w:val="32"/>
        </w:rPr>
        <w:t xml:space="preserve"> </w:t>
      </w:r>
      <w:r w:rsidRPr="00951ED6">
        <w:rPr>
          <w:rFonts w:ascii="仿宋_GB2312" w:eastAsia="仿宋_GB2312" w:hAnsi="仿宋" w:cs="仿宋" w:hint="eastAsia"/>
          <w:sz w:val="32"/>
          <w:szCs w:val="32"/>
        </w:rPr>
        <w:t>幼儿园应当按照国家和省有关规定设置</w:t>
      </w:r>
      <w:r w:rsidRPr="00951ED6">
        <w:rPr>
          <w:rFonts w:ascii="仿宋_GB2312" w:eastAsia="仿宋_GB2312" w:hAnsi="黑体" w:cs="仿宋" w:hint="eastAsia"/>
          <w:sz w:val="32"/>
          <w:szCs w:val="32"/>
        </w:rPr>
        <w:t>班级人数</w:t>
      </w:r>
      <w:r w:rsidRPr="00951ED6">
        <w:rPr>
          <w:rFonts w:ascii="仿宋_GB2312" w:eastAsia="仿宋_GB2312" w:hAnsi="仿宋" w:cs="仿宋" w:hint="eastAsia"/>
          <w:sz w:val="32"/>
          <w:szCs w:val="32"/>
        </w:rPr>
        <w:t>。</w:t>
      </w:r>
    </w:p>
    <w:p w:rsidR="002F5516" w:rsidRPr="000656FC" w:rsidRDefault="002F5516" w:rsidP="002F5516">
      <w:pPr>
        <w:spacing w:line="560" w:lineRule="exact"/>
        <w:ind w:firstLineChars="200" w:firstLine="640"/>
        <w:rPr>
          <w:rFonts w:ascii="仿宋_GB2312" w:eastAsia="仿宋_GB2312" w:hAnsi="仿宋" w:cs="仿宋"/>
          <w:sz w:val="32"/>
          <w:szCs w:val="32"/>
        </w:rPr>
      </w:pPr>
      <w:r w:rsidRPr="00951ED6">
        <w:rPr>
          <w:rFonts w:ascii="仿宋_GB2312" w:eastAsia="仿宋_GB2312" w:hAnsi="仿宋" w:cs="仿宋" w:hint="eastAsia"/>
          <w:sz w:val="32"/>
          <w:szCs w:val="32"/>
        </w:rPr>
        <w:t>幼儿园应当接收并妥善安排具有接受普通教育能力的残疾</w:t>
      </w:r>
      <w:r w:rsidRPr="000656FC">
        <w:rPr>
          <w:rFonts w:ascii="仿宋_GB2312" w:eastAsia="仿宋_GB2312" w:hAnsi="仿宋" w:cs="仿宋" w:hint="eastAsia"/>
          <w:sz w:val="32"/>
          <w:szCs w:val="32"/>
        </w:rPr>
        <w:t>儿童，不得歧视残疾儿童。</w:t>
      </w:r>
    </w:p>
    <w:p w:rsidR="002F5516" w:rsidRPr="00951ED6" w:rsidRDefault="002F5516" w:rsidP="002F5516">
      <w:pPr>
        <w:spacing w:line="560" w:lineRule="exact"/>
        <w:ind w:firstLineChars="200" w:firstLine="640"/>
        <w:rPr>
          <w:rFonts w:ascii="仿宋_GB2312" w:eastAsia="仿宋_GB2312" w:hAnsi="仿宋"/>
          <w:sz w:val="32"/>
          <w:szCs w:val="32"/>
        </w:rPr>
      </w:pPr>
      <w:r w:rsidRPr="004A2A4F">
        <w:rPr>
          <w:rFonts w:ascii="黑体" w:eastAsia="黑体" w:hAnsi="黑体" w:cs="黑体" w:hint="eastAsia"/>
          <w:sz w:val="32"/>
          <w:szCs w:val="32"/>
        </w:rPr>
        <w:t>第二十</w:t>
      </w:r>
      <w:r>
        <w:rPr>
          <w:rFonts w:ascii="黑体" w:eastAsia="黑体" w:hAnsi="黑体" w:cs="黑体" w:hint="eastAsia"/>
          <w:sz w:val="32"/>
          <w:szCs w:val="32"/>
        </w:rPr>
        <w:t>一</w:t>
      </w:r>
      <w:r w:rsidRPr="004A2A4F">
        <w:rPr>
          <w:rFonts w:ascii="黑体" w:eastAsia="黑体" w:hAnsi="黑体" w:cs="黑体" w:hint="eastAsia"/>
          <w:sz w:val="32"/>
          <w:szCs w:val="32"/>
        </w:rPr>
        <w:t>条</w:t>
      </w:r>
      <w:r>
        <w:rPr>
          <w:rFonts w:ascii="仿宋_GB2312" w:eastAsia="仿宋_GB2312" w:hAnsi="仿宋" w:cs="仿宋" w:hint="eastAsia"/>
          <w:sz w:val="32"/>
          <w:szCs w:val="32"/>
        </w:rPr>
        <w:t xml:space="preserve"> </w:t>
      </w:r>
      <w:r w:rsidRPr="00951ED6">
        <w:rPr>
          <w:rFonts w:ascii="仿宋_GB2312" w:eastAsia="仿宋_GB2312" w:hAnsi="仿宋" w:cs="仿宋" w:hint="eastAsia"/>
          <w:sz w:val="32"/>
          <w:szCs w:val="32"/>
        </w:rPr>
        <w:t>监护人办理儿童入园手续，应当出具儿童有效体检健康证明材料。禁止对儿童进行任何形式的</w:t>
      </w:r>
      <w:r w:rsidRPr="00951ED6">
        <w:rPr>
          <w:rFonts w:ascii="仿宋_GB2312" w:eastAsia="仿宋_GB2312" w:hAnsi="黑体" w:cs="仿宋" w:hint="eastAsia"/>
          <w:sz w:val="32"/>
          <w:szCs w:val="32"/>
        </w:rPr>
        <w:t>入园</w:t>
      </w:r>
      <w:r w:rsidRPr="00951ED6">
        <w:rPr>
          <w:rFonts w:ascii="仿宋_GB2312" w:eastAsia="仿宋_GB2312" w:hAnsi="仿宋" w:cs="仿宋" w:hint="eastAsia"/>
          <w:sz w:val="32"/>
          <w:szCs w:val="32"/>
        </w:rPr>
        <w:t>考试或者测查。</w:t>
      </w:r>
    </w:p>
    <w:p w:rsidR="002F5516" w:rsidRPr="00951ED6" w:rsidRDefault="002F5516" w:rsidP="002F5516">
      <w:pPr>
        <w:spacing w:line="560" w:lineRule="exact"/>
        <w:ind w:firstLineChars="200" w:firstLine="640"/>
        <w:rPr>
          <w:rFonts w:ascii="仿宋_GB2312" w:eastAsia="仿宋_GB2312" w:hAnsi="仿宋"/>
          <w:sz w:val="32"/>
          <w:szCs w:val="32"/>
        </w:rPr>
      </w:pPr>
      <w:r w:rsidRPr="00951ED6">
        <w:rPr>
          <w:rFonts w:ascii="仿宋_GB2312" w:eastAsia="仿宋_GB2312" w:hAnsi="仿宋" w:cs="仿宋" w:hint="eastAsia"/>
          <w:sz w:val="32"/>
          <w:szCs w:val="32"/>
        </w:rPr>
        <w:t>儿童入园应当由</w:t>
      </w:r>
      <w:r w:rsidRPr="00951ED6">
        <w:rPr>
          <w:rFonts w:ascii="仿宋_GB2312" w:eastAsia="仿宋_GB2312" w:hAnsi="黑体" w:cs="仿宋" w:hint="eastAsia"/>
          <w:sz w:val="32"/>
          <w:szCs w:val="32"/>
        </w:rPr>
        <w:t>其</w:t>
      </w:r>
      <w:r w:rsidRPr="00951ED6">
        <w:rPr>
          <w:rFonts w:ascii="仿宋_GB2312" w:eastAsia="仿宋_GB2312" w:hAnsi="仿宋" w:cs="仿宋" w:hint="eastAsia"/>
          <w:sz w:val="32"/>
          <w:szCs w:val="32"/>
        </w:rPr>
        <w:t>监护人或者其</w:t>
      </w:r>
      <w:r w:rsidRPr="00951ED6">
        <w:rPr>
          <w:rFonts w:ascii="仿宋_GB2312" w:eastAsia="仿宋_GB2312" w:hAnsi="黑体" w:cs="仿宋" w:hint="eastAsia"/>
          <w:sz w:val="32"/>
          <w:szCs w:val="32"/>
        </w:rPr>
        <w:t>监护人</w:t>
      </w:r>
      <w:r w:rsidRPr="00951ED6">
        <w:rPr>
          <w:rFonts w:ascii="仿宋_GB2312" w:eastAsia="仿宋_GB2312" w:hAnsi="仿宋" w:cs="仿宋" w:hint="eastAsia"/>
          <w:sz w:val="32"/>
          <w:szCs w:val="32"/>
        </w:rPr>
        <w:t>委托的</w:t>
      </w:r>
      <w:r w:rsidRPr="00951ED6">
        <w:rPr>
          <w:rFonts w:ascii="仿宋_GB2312" w:eastAsia="仿宋_GB2312" w:hAnsi="黑体" w:hint="eastAsia"/>
          <w:sz w:val="32"/>
          <w:szCs w:val="32"/>
        </w:rPr>
        <w:t>具有完全民事行为能力的</w:t>
      </w:r>
      <w:r w:rsidRPr="00951ED6">
        <w:rPr>
          <w:rFonts w:ascii="仿宋_GB2312" w:eastAsia="仿宋_GB2312" w:hAnsi="仿宋" w:cs="仿宋" w:hint="eastAsia"/>
          <w:sz w:val="32"/>
          <w:szCs w:val="32"/>
        </w:rPr>
        <w:t>成年人接送。</w:t>
      </w:r>
    </w:p>
    <w:p w:rsidR="002F5516" w:rsidRPr="00951ED6" w:rsidRDefault="002F5516" w:rsidP="002F5516">
      <w:pPr>
        <w:spacing w:line="560" w:lineRule="exact"/>
        <w:ind w:firstLineChars="200" w:firstLine="640"/>
        <w:rPr>
          <w:rFonts w:ascii="仿宋_GB2312" w:eastAsia="仿宋_GB2312" w:hAnsi="仿宋" w:cs="仿宋"/>
          <w:spacing w:val="-34"/>
          <w:sz w:val="32"/>
          <w:szCs w:val="32"/>
        </w:rPr>
      </w:pPr>
      <w:r w:rsidRPr="00951ED6">
        <w:rPr>
          <w:rFonts w:ascii="仿宋_GB2312" w:eastAsia="仿宋_GB2312" w:hAnsi="仿宋" w:cs="仿宋" w:hint="eastAsia"/>
          <w:sz w:val="32"/>
          <w:szCs w:val="32"/>
        </w:rPr>
        <w:t>儿童有特异体质、特定疾病或者其他生理、心理异常状况的，监护人应当在入园前书面告知幼儿园。</w:t>
      </w:r>
    </w:p>
    <w:p w:rsidR="002F5516" w:rsidRPr="00951ED6" w:rsidRDefault="002F5516" w:rsidP="002F5516">
      <w:pPr>
        <w:spacing w:line="560" w:lineRule="exact"/>
        <w:ind w:firstLineChars="200" w:firstLine="640"/>
        <w:rPr>
          <w:rFonts w:ascii="仿宋_GB2312" w:eastAsia="仿宋_GB2312" w:hAnsi="仿宋"/>
          <w:sz w:val="32"/>
          <w:szCs w:val="32"/>
        </w:rPr>
      </w:pPr>
      <w:r w:rsidRPr="00714462">
        <w:rPr>
          <w:rFonts w:ascii="黑体" w:eastAsia="黑体" w:hAnsi="黑体" w:cs="黑体" w:hint="eastAsia"/>
          <w:sz w:val="32"/>
          <w:szCs w:val="32"/>
        </w:rPr>
        <w:t>第二十</w:t>
      </w:r>
      <w:r>
        <w:rPr>
          <w:rFonts w:ascii="黑体" w:eastAsia="黑体" w:hAnsi="黑体" w:cs="黑体" w:hint="eastAsia"/>
          <w:sz w:val="32"/>
          <w:szCs w:val="32"/>
        </w:rPr>
        <w:t>二</w:t>
      </w:r>
      <w:r w:rsidRPr="00714462">
        <w:rPr>
          <w:rFonts w:ascii="黑体" w:eastAsia="黑体" w:hAnsi="黑体" w:cs="黑体" w:hint="eastAsia"/>
          <w:sz w:val="32"/>
          <w:szCs w:val="32"/>
        </w:rPr>
        <w:t>条</w:t>
      </w:r>
      <w:r>
        <w:rPr>
          <w:rFonts w:ascii="黑体" w:eastAsia="黑体" w:hAnsi="黑体" w:cs="黑体" w:hint="eastAsia"/>
          <w:sz w:val="32"/>
          <w:szCs w:val="32"/>
        </w:rPr>
        <w:t xml:space="preserve"> </w:t>
      </w:r>
      <w:r w:rsidRPr="00951ED6">
        <w:rPr>
          <w:rFonts w:ascii="仿宋_GB2312" w:eastAsia="仿宋_GB2312" w:hAnsi="仿宋" w:cs="仿宋" w:hint="eastAsia"/>
          <w:sz w:val="32"/>
          <w:szCs w:val="32"/>
        </w:rPr>
        <w:t>幼儿园应当坚持保育和教育相结合的原则，为</w:t>
      </w:r>
      <w:r w:rsidRPr="00951ED6">
        <w:rPr>
          <w:rFonts w:ascii="仿宋_GB2312" w:eastAsia="仿宋_GB2312" w:hAnsi="仿宋" w:cs="仿宋" w:hint="eastAsia"/>
          <w:sz w:val="32"/>
          <w:szCs w:val="32"/>
        </w:rPr>
        <w:lastRenderedPageBreak/>
        <w:t>儿童提供良好的生活和活动环境，以游戏为基本活动，合理安排</w:t>
      </w:r>
      <w:r w:rsidRPr="00951ED6">
        <w:rPr>
          <w:rFonts w:ascii="仿宋_GB2312" w:eastAsia="仿宋_GB2312" w:hAnsi="黑体" w:cs="仿宋" w:hint="eastAsia"/>
          <w:sz w:val="32"/>
          <w:szCs w:val="32"/>
        </w:rPr>
        <w:t>儿童</w:t>
      </w:r>
      <w:r w:rsidRPr="00951ED6">
        <w:rPr>
          <w:rFonts w:ascii="仿宋_GB2312" w:eastAsia="仿宋_GB2312" w:hAnsi="仿宋" w:cs="仿宋" w:hint="eastAsia"/>
          <w:sz w:val="32"/>
          <w:szCs w:val="32"/>
        </w:rPr>
        <w:t>生活</w:t>
      </w:r>
      <w:r w:rsidRPr="00951ED6">
        <w:rPr>
          <w:rFonts w:ascii="仿宋_GB2312" w:eastAsia="仿宋_GB2312" w:hAnsi="黑体" w:cs="仿宋" w:hint="eastAsia"/>
          <w:sz w:val="32"/>
          <w:szCs w:val="32"/>
        </w:rPr>
        <w:t>作息</w:t>
      </w:r>
      <w:r w:rsidRPr="00951ED6">
        <w:rPr>
          <w:rFonts w:ascii="仿宋_GB2312" w:eastAsia="仿宋_GB2312" w:hAnsi="仿宋" w:cs="仿宋" w:hint="eastAsia"/>
          <w:sz w:val="32"/>
          <w:szCs w:val="32"/>
        </w:rPr>
        <w:t>，</w:t>
      </w:r>
      <w:r w:rsidRPr="00951ED6">
        <w:rPr>
          <w:rFonts w:ascii="仿宋_GB2312" w:eastAsia="仿宋_GB2312" w:hAnsi="黑体" w:cs="仿宋" w:hint="eastAsia"/>
          <w:sz w:val="32"/>
          <w:szCs w:val="32"/>
        </w:rPr>
        <w:t>培养儿童良好的生活、卫生等行为习惯和学习品质</w:t>
      </w:r>
      <w:r w:rsidRPr="00951ED6">
        <w:rPr>
          <w:rFonts w:ascii="仿宋_GB2312" w:eastAsia="仿宋_GB2312" w:hAnsi="仿宋" w:cs="仿宋" w:hint="eastAsia"/>
          <w:sz w:val="32"/>
          <w:szCs w:val="32"/>
        </w:rPr>
        <w:t>。</w:t>
      </w:r>
    </w:p>
    <w:p w:rsidR="002F5516" w:rsidRPr="00951ED6" w:rsidRDefault="002F5516" w:rsidP="002F5516">
      <w:pPr>
        <w:spacing w:line="560" w:lineRule="exact"/>
        <w:ind w:firstLineChars="200" w:firstLine="640"/>
        <w:rPr>
          <w:rFonts w:ascii="仿宋_GB2312" w:eastAsia="仿宋_GB2312" w:hAnsi="仿宋" w:cs="仿宋"/>
          <w:sz w:val="32"/>
          <w:szCs w:val="32"/>
        </w:rPr>
      </w:pPr>
      <w:r w:rsidRPr="00714462">
        <w:rPr>
          <w:rFonts w:ascii="黑体" w:eastAsia="黑体" w:hAnsi="黑体" w:cs="黑体" w:hint="eastAsia"/>
          <w:sz w:val="32"/>
          <w:szCs w:val="32"/>
        </w:rPr>
        <w:t>第二十</w:t>
      </w:r>
      <w:r>
        <w:rPr>
          <w:rFonts w:ascii="黑体" w:eastAsia="黑体" w:hAnsi="黑体" w:cs="黑体" w:hint="eastAsia"/>
          <w:sz w:val="32"/>
          <w:szCs w:val="32"/>
        </w:rPr>
        <w:t>三</w:t>
      </w:r>
      <w:r w:rsidRPr="00714462">
        <w:rPr>
          <w:rFonts w:ascii="黑体" w:eastAsia="黑体" w:hAnsi="黑体" w:cs="黑体" w:hint="eastAsia"/>
          <w:sz w:val="32"/>
          <w:szCs w:val="32"/>
        </w:rPr>
        <w:t>条</w:t>
      </w:r>
      <w:r>
        <w:rPr>
          <w:rFonts w:ascii="仿宋_GB2312" w:eastAsia="仿宋_GB2312" w:hAnsi="仿宋" w:cs="仿宋" w:hint="eastAsia"/>
          <w:sz w:val="32"/>
          <w:szCs w:val="32"/>
        </w:rPr>
        <w:t xml:space="preserve"> </w:t>
      </w:r>
      <w:r w:rsidRPr="00951ED6">
        <w:rPr>
          <w:rFonts w:ascii="仿宋_GB2312" w:eastAsia="仿宋_GB2312" w:hAnsi="仿宋" w:cs="仿宋" w:hint="eastAsia"/>
          <w:sz w:val="32"/>
          <w:szCs w:val="32"/>
        </w:rPr>
        <w:t>幼儿园应当建立健全卫生保健制度，按时进行卫生消毒、儿童健康检查；建立儿童健康档案，对儿童健康发展状况定期分析评价，及时向家长反馈结果。</w:t>
      </w:r>
    </w:p>
    <w:p w:rsidR="002F5516" w:rsidRPr="00951ED6" w:rsidRDefault="002F5516" w:rsidP="002F5516">
      <w:pPr>
        <w:spacing w:line="560" w:lineRule="exact"/>
        <w:rPr>
          <w:rFonts w:ascii="仿宋_GB2312" w:eastAsia="仿宋_GB2312" w:hAnsi="仿宋" w:cs="仿宋"/>
          <w:sz w:val="32"/>
          <w:szCs w:val="32"/>
        </w:rPr>
      </w:pPr>
      <w:r w:rsidRPr="00951ED6">
        <w:rPr>
          <w:rFonts w:ascii="仿宋_GB2312" w:eastAsia="仿宋_GB2312" w:hAnsi="仿宋" w:cs="仿宋" w:hint="eastAsia"/>
          <w:sz w:val="32"/>
          <w:szCs w:val="32"/>
        </w:rPr>
        <w:t xml:space="preserve">    幼儿园应当做好传染病预防与控制、常见病预防与管理等卫生保健管理工作，配合卫生健康部门做好计划免疫工作。</w:t>
      </w:r>
    </w:p>
    <w:p w:rsidR="002F5516" w:rsidRPr="00951ED6" w:rsidRDefault="002F5516" w:rsidP="002F5516">
      <w:pPr>
        <w:spacing w:line="560" w:lineRule="exact"/>
        <w:rPr>
          <w:rFonts w:ascii="仿宋_GB2312" w:eastAsia="仿宋_GB2312" w:hAnsi="仿宋" w:cs="仿宋"/>
          <w:sz w:val="32"/>
          <w:szCs w:val="32"/>
        </w:rPr>
      </w:pPr>
      <w:r w:rsidRPr="00951ED6">
        <w:rPr>
          <w:rFonts w:ascii="仿宋_GB2312" w:eastAsia="仿宋_GB2312" w:hAnsi="仿宋" w:cs="仿宋" w:hint="eastAsia"/>
          <w:sz w:val="32"/>
          <w:szCs w:val="32"/>
        </w:rPr>
        <w:t xml:space="preserve">    幼儿园应当建立患病儿童用药的委托交接制度</w:t>
      </w:r>
      <w:r w:rsidRPr="00951ED6">
        <w:rPr>
          <w:rFonts w:ascii="仿宋_GB2312" w:eastAsia="仿宋_GB2312" w:hAnsi="黑体" w:cs="仿宋" w:hint="eastAsia"/>
          <w:sz w:val="32"/>
          <w:szCs w:val="32"/>
        </w:rPr>
        <w:t>；</w:t>
      </w:r>
      <w:r w:rsidRPr="00951ED6">
        <w:rPr>
          <w:rFonts w:ascii="仿宋_GB2312" w:eastAsia="仿宋_GB2312" w:hAnsi="仿宋" w:cs="仿宋" w:hint="eastAsia"/>
          <w:sz w:val="32"/>
          <w:szCs w:val="32"/>
        </w:rPr>
        <w:t>未经监护人委托或者同意，不得给儿童用药</w:t>
      </w:r>
      <w:r w:rsidRPr="00951ED6">
        <w:rPr>
          <w:rFonts w:ascii="仿宋_GB2312" w:eastAsia="仿宋_GB2312" w:hAnsi="黑体" w:cs="仿宋" w:hint="eastAsia"/>
          <w:sz w:val="32"/>
          <w:szCs w:val="32"/>
        </w:rPr>
        <w:t>；</w:t>
      </w:r>
      <w:r w:rsidRPr="00951ED6">
        <w:rPr>
          <w:rFonts w:ascii="仿宋_GB2312" w:eastAsia="仿宋_GB2312" w:hAnsi="仿宋" w:cs="仿宋" w:hint="eastAsia"/>
          <w:sz w:val="32"/>
          <w:szCs w:val="32"/>
        </w:rPr>
        <w:t>妥善管理药品，保证儿童用药安全。</w:t>
      </w:r>
    </w:p>
    <w:p w:rsidR="002F5516" w:rsidRDefault="002F5516" w:rsidP="002F5516">
      <w:pPr>
        <w:spacing w:line="560" w:lineRule="exact"/>
        <w:ind w:firstLineChars="200" w:firstLine="640"/>
        <w:rPr>
          <w:rFonts w:ascii="仿宋_GB2312" w:eastAsia="仿宋_GB2312" w:hAnsi="仿宋" w:cs="仿宋"/>
          <w:sz w:val="32"/>
          <w:szCs w:val="32"/>
        </w:rPr>
      </w:pPr>
      <w:r w:rsidRPr="00870AAD">
        <w:rPr>
          <w:rFonts w:ascii="黑体" w:eastAsia="黑体" w:hAnsi="黑体" w:cs="黑体" w:hint="eastAsia"/>
          <w:sz w:val="32"/>
          <w:szCs w:val="32"/>
        </w:rPr>
        <w:t>第二十</w:t>
      </w:r>
      <w:r>
        <w:rPr>
          <w:rFonts w:ascii="黑体" w:eastAsia="黑体" w:hAnsi="黑体" w:cs="黑体" w:hint="eastAsia"/>
          <w:sz w:val="32"/>
          <w:szCs w:val="32"/>
        </w:rPr>
        <w:t>四</w:t>
      </w:r>
      <w:r w:rsidRPr="00870AAD">
        <w:rPr>
          <w:rFonts w:ascii="黑体" w:eastAsia="黑体" w:hAnsi="黑体" w:cs="黑体" w:hint="eastAsia"/>
          <w:sz w:val="32"/>
          <w:szCs w:val="32"/>
        </w:rPr>
        <w:t>条</w:t>
      </w:r>
      <w:r>
        <w:rPr>
          <w:rFonts w:ascii="仿宋_GB2312" w:eastAsia="仿宋_GB2312" w:hAnsi="仿宋" w:cs="仿宋" w:hint="eastAsia"/>
          <w:sz w:val="32"/>
          <w:szCs w:val="32"/>
        </w:rPr>
        <w:t xml:space="preserve"> </w:t>
      </w:r>
      <w:r w:rsidRPr="000656FC">
        <w:rPr>
          <w:rFonts w:ascii="仿宋_GB2312" w:eastAsia="仿宋_GB2312" w:hAnsi="仿宋" w:cs="仿宋" w:hint="eastAsia"/>
          <w:sz w:val="32"/>
          <w:szCs w:val="32"/>
        </w:rPr>
        <w:t>幼儿园建有食堂并提供用餐服务的，应当依法取得食品经营许可，建立集中用餐陪餐制度，并按照规定进行食品留样，为儿童提供安全卫生健康的食品。幼儿园应当每周公示儿童食谱。</w:t>
      </w:r>
    </w:p>
    <w:p w:rsidR="002F5516" w:rsidRPr="000656FC" w:rsidRDefault="002F5516" w:rsidP="002F5516">
      <w:pPr>
        <w:spacing w:line="560" w:lineRule="exact"/>
        <w:ind w:firstLineChars="200" w:firstLine="640"/>
        <w:rPr>
          <w:rFonts w:ascii="仿宋_GB2312" w:eastAsia="仿宋_GB2312" w:hAnsi="仿宋" w:cs="仿宋"/>
          <w:sz w:val="32"/>
          <w:szCs w:val="32"/>
        </w:rPr>
      </w:pPr>
      <w:r w:rsidRPr="000656FC">
        <w:rPr>
          <w:rFonts w:ascii="仿宋_GB2312" w:eastAsia="仿宋_GB2312" w:hAnsi="仿宋" w:cs="仿宋" w:hint="eastAsia"/>
          <w:sz w:val="32"/>
          <w:szCs w:val="32"/>
        </w:rPr>
        <w:t>幼儿园应当为儿童提供安全卫生的饮用水。</w:t>
      </w:r>
    </w:p>
    <w:p w:rsidR="002F5516" w:rsidRPr="000D3AF9" w:rsidRDefault="002F5516" w:rsidP="002F5516">
      <w:pPr>
        <w:spacing w:line="560" w:lineRule="exact"/>
        <w:ind w:firstLineChars="200" w:firstLine="640"/>
        <w:rPr>
          <w:rFonts w:ascii="仿宋_GB2312" w:eastAsia="仿宋_GB2312" w:hAnsi="仿宋" w:cs="仿宋"/>
          <w:sz w:val="32"/>
          <w:szCs w:val="32"/>
        </w:rPr>
      </w:pPr>
      <w:r w:rsidRPr="00870AAD">
        <w:rPr>
          <w:rFonts w:ascii="黑体" w:eastAsia="黑体" w:hAnsi="黑体" w:cs="黑体" w:hint="eastAsia"/>
          <w:sz w:val="32"/>
          <w:szCs w:val="32"/>
        </w:rPr>
        <w:t>第二十</w:t>
      </w:r>
      <w:r>
        <w:rPr>
          <w:rFonts w:ascii="黑体" w:eastAsia="黑体" w:hAnsi="黑体" w:cs="黑体" w:hint="eastAsia"/>
          <w:sz w:val="32"/>
          <w:szCs w:val="32"/>
        </w:rPr>
        <w:t>五</w:t>
      </w:r>
      <w:r w:rsidRPr="00870AAD">
        <w:rPr>
          <w:rFonts w:ascii="黑体" w:eastAsia="黑体" w:hAnsi="黑体" w:cs="黑体" w:hint="eastAsia"/>
          <w:sz w:val="32"/>
          <w:szCs w:val="32"/>
        </w:rPr>
        <w:t>条</w:t>
      </w:r>
      <w:r w:rsidRPr="000D3AF9">
        <w:rPr>
          <w:rFonts w:ascii="仿宋_GB2312" w:eastAsia="仿宋_GB2312" w:hAnsi="仿宋" w:cs="仿宋" w:hint="eastAsia"/>
          <w:sz w:val="32"/>
          <w:szCs w:val="32"/>
        </w:rPr>
        <w:t xml:space="preserve"> 幼儿园</w:t>
      </w:r>
      <w:r w:rsidRPr="000D3AF9">
        <w:rPr>
          <w:rFonts w:ascii="仿宋_GB2312" w:eastAsia="仿宋_GB2312" w:hAnsi="黑体" w:cs="仿宋" w:hint="eastAsia"/>
          <w:sz w:val="32"/>
          <w:szCs w:val="32"/>
        </w:rPr>
        <w:t>及其他教育、培训机构</w:t>
      </w:r>
      <w:r w:rsidRPr="000D3AF9">
        <w:rPr>
          <w:rFonts w:ascii="仿宋_GB2312" w:eastAsia="仿宋_GB2312" w:hAnsi="仿宋" w:cs="仿宋" w:hint="eastAsia"/>
          <w:sz w:val="32"/>
          <w:szCs w:val="32"/>
        </w:rPr>
        <w:t>不得以任何形式</w:t>
      </w:r>
      <w:r w:rsidRPr="000D3AF9">
        <w:rPr>
          <w:rFonts w:ascii="仿宋_GB2312" w:eastAsia="仿宋_GB2312" w:hAnsi="黑体" w:cs="仿宋" w:hint="eastAsia"/>
          <w:sz w:val="32"/>
          <w:szCs w:val="32"/>
        </w:rPr>
        <w:t>对学龄前儿童</w:t>
      </w:r>
      <w:r w:rsidRPr="000D3AF9">
        <w:rPr>
          <w:rFonts w:ascii="仿宋_GB2312" w:eastAsia="仿宋_GB2312" w:hAnsi="仿宋" w:cs="仿宋" w:hint="eastAsia"/>
          <w:sz w:val="32"/>
          <w:szCs w:val="32"/>
        </w:rPr>
        <w:t>教授小学教材内容、布置家庭作业。</w:t>
      </w:r>
    </w:p>
    <w:p w:rsidR="002F5516" w:rsidRPr="000D3AF9" w:rsidRDefault="002F5516" w:rsidP="002F5516">
      <w:pPr>
        <w:spacing w:line="560" w:lineRule="exact"/>
        <w:ind w:firstLineChars="200" w:firstLine="640"/>
        <w:rPr>
          <w:rFonts w:ascii="仿宋_GB2312" w:eastAsia="仿宋_GB2312" w:hAnsi="黑体" w:cs="仿宋"/>
          <w:sz w:val="32"/>
          <w:szCs w:val="32"/>
        </w:rPr>
      </w:pPr>
      <w:r w:rsidRPr="000D3AF9">
        <w:rPr>
          <w:rFonts w:ascii="仿宋_GB2312" w:eastAsia="仿宋_GB2312" w:hAnsi="黑体" w:cs="仿宋" w:hint="eastAsia"/>
          <w:sz w:val="32"/>
          <w:szCs w:val="32"/>
        </w:rPr>
        <w:t>小学不得对新入学学生进行任何形式的入学考试或者测查，不得划分或者变相划分重点班与非重点班</w:t>
      </w:r>
      <w:r w:rsidRPr="000D3AF9">
        <w:rPr>
          <w:rFonts w:ascii="仿宋_GB2312" w:eastAsia="仿宋_GB2312" w:hAnsi="黑体" w:cs="Arial" w:hint="eastAsia"/>
          <w:sz w:val="32"/>
          <w:szCs w:val="32"/>
          <w:shd w:val="clear" w:color="auto" w:fill="FFFFFF"/>
        </w:rPr>
        <w:t>，应当按照课程标准零起点教学。</w:t>
      </w:r>
    </w:p>
    <w:p w:rsidR="002F5516" w:rsidRPr="000D3AF9" w:rsidRDefault="002F5516" w:rsidP="002F5516">
      <w:pPr>
        <w:spacing w:line="560" w:lineRule="exact"/>
        <w:ind w:firstLineChars="200" w:firstLine="640"/>
        <w:rPr>
          <w:rFonts w:ascii="仿宋_GB2312" w:eastAsia="仿宋_GB2312" w:hAnsi="仿宋" w:cs="仿宋"/>
          <w:sz w:val="32"/>
          <w:szCs w:val="32"/>
        </w:rPr>
      </w:pPr>
      <w:r w:rsidRPr="000D3AF9">
        <w:rPr>
          <w:rFonts w:ascii="仿宋_GB2312" w:eastAsia="仿宋_GB2312" w:hAnsi="仿宋" w:cs="仿宋" w:hint="eastAsia"/>
          <w:sz w:val="32"/>
          <w:szCs w:val="32"/>
        </w:rPr>
        <w:t>幼儿园不得</w:t>
      </w:r>
      <w:r w:rsidRPr="000D3AF9">
        <w:rPr>
          <w:rFonts w:ascii="仿宋_GB2312" w:eastAsia="仿宋_GB2312" w:hAnsi="黑体" w:cs="仿宋" w:hint="eastAsia"/>
          <w:sz w:val="32"/>
          <w:szCs w:val="32"/>
        </w:rPr>
        <w:t>向</w:t>
      </w:r>
      <w:r w:rsidRPr="000D3AF9">
        <w:rPr>
          <w:rFonts w:ascii="仿宋_GB2312" w:eastAsia="仿宋_GB2312" w:hAnsi="仿宋" w:cs="仿宋" w:hint="eastAsia"/>
          <w:sz w:val="32"/>
          <w:szCs w:val="32"/>
        </w:rPr>
        <w:t>监护人</w:t>
      </w:r>
      <w:r w:rsidRPr="000D3AF9">
        <w:rPr>
          <w:rFonts w:ascii="仿宋_GB2312" w:eastAsia="仿宋_GB2312" w:hAnsi="黑体" w:cs="仿宋" w:hint="eastAsia"/>
          <w:sz w:val="32"/>
          <w:szCs w:val="32"/>
        </w:rPr>
        <w:t>推销或者变相推销</w:t>
      </w:r>
      <w:r w:rsidRPr="000D3AF9">
        <w:rPr>
          <w:rFonts w:ascii="仿宋_GB2312" w:eastAsia="仿宋_GB2312" w:hAnsi="仿宋" w:cs="仿宋" w:hint="eastAsia"/>
          <w:sz w:val="32"/>
          <w:szCs w:val="32"/>
        </w:rPr>
        <w:t>儿童教材</w:t>
      </w:r>
      <w:r w:rsidRPr="000D3AF9">
        <w:rPr>
          <w:rFonts w:ascii="仿宋_GB2312" w:eastAsia="仿宋_GB2312" w:hAnsi="黑体" w:cs="仿宋" w:hint="eastAsia"/>
          <w:sz w:val="32"/>
          <w:szCs w:val="32"/>
        </w:rPr>
        <w:t>、</w:t>
      </w:r>
      <w:r w:rsidRPr="000D3AF9">
        <w:rPr>
          <w:rFonts w:ascii="仿宋_GB2312" w:eastAsia="仿宋_GB2312" w:hAnsi="仿宋" w:cs="仿宋" w:hint="eastAsia"/>
          <w:sz w:val="32"/>
          <w:szCs w:val="32"/>
        </w:rPr>
        <w:t>教辅资料</w:t>
      </w:r>
      <w:r w:rsidRPr="000D3AF9">
        <w:rPr>
          <w:rFonts w:ascii="仿宋_GB2312" w:eastAsia="仿宋_GB2312" w:hAnsi="黑体" w:cs="仿宋" w:hint="eastAsia"/>
          <w:sz w:val="32"/>
          <w:szCs w:val="32"/>
        </w:rPr>
        <w:lastRenderedPageBreak/>
        <w:t>以及</w:t>
      </w:r>
      <w:r w:rsidRPr="000D3AF9">
        <w:rPr>
          <w:rFonts w:ascii="仿宋_GB2312" w:eastAsia="仿宋_GB2312" w:hAnsi="仿宋" w:cs="仿宋" w:hint="eastAsia"/>
          <w:sz w:val="32"/>
          <w:szCs w:val="32"/>
        </w:rPr>
        <w:t>玩具、教具、图书等。</w:t>
      </w:r>
    </w:p>
    <w:p w:rsidR="002F5516" w:rsidRPr="000D3AF9" w:rsidRDefault="002F5516" w:rsidP="002F5516">
      <w:pPr>
        <w:spacing w:line="560" w:lineRule="exact"/>
        <w:ind w:firstLineChars="200" w:firstLine="640"/>
        <w:rPr>
          <w:rFonts w:ascii="仿宋_GB2312" w:eastAsia="仿宋_GB2312" w:hAnsi="仿宋"/>
          <w:sz w:val="32"/>
          <w:szCs w:val="32"/>
        </w:rPr>
      </w:pPr>
      <w:r w:rsidRPr="00870AAD">
        <w:rPr>
          <w:rFonts w:ascii="黑体" w:eastAsia="黑体" w:hAnsi="黑体" w:cs="黑体" w:hint="eastAsia"/>
          <w:sz w:val="32"/>
          <w:szCs w:val="32"/>
        </w:rPr>
        <w:t>第二十</w:t>
      </w:r>
      <w:r>
        <w:rPr>
          <w:rFonts w:ascii="黑体" w:eastAsia="黑体" w:hAnsi="黑体" w:cs="黑体" w:hint="eastAsia"/>
          <w:sz w:val="32"/>
          <w:szCs w:val="32"/>
        </w:rPr>
        <w:t>六</w:t>
      </w:r>
      <w:r w:rsidRPr="00870AAD">
        <w:rPr>
          <w:rFonts w:ascii="黑体" w:eastAsia="黑体" w:hAnsi="黑体" w:cs="黑体" w:hint="eastAsia"/>
          <w:sz w:val="32"/>
          <w:szCs w:val="32"/>
        </w:rPr>
        <w:t>条</w:t>
      </w:r>
      <w:r>
        <w:rPr>
          <w:rFonts w:ascii="黑体" w:eastAsia="黑体" w:hAnsi="黑体" w:cs="黑体" w:hint="eastAsia"/>
          <w:sz w:val="32"/>
          <w:szCs w:val="32"/>
        </w:rPr>
        <w:t xml:space="preserve"> </w:t>
      </w:r>
      <w:r w:rsidRPr="000D3AF9">
        <w:rPr>
          <w:rFonts w:ascii="仿宋_GB2312" w:eastAsia="仿宋_GB2312" w:hAnsi="仿宋" w:cs="仿宋" w:hint="eastAsia"/>
          <w:sz w:val="32"/>
          <w:szCs w:val="32"/>
        </w:rPr>
        <w:t>幼儿园应当建立</w:t>
      </w:r>
      <w:r w:rsidRPr="000D3AF9">
        <w:rPr>
          <w:rFonts w:ascii="仿宋_GB2312" w:eastAsia="仿宋_GB2312" w:hAnsi="黑体" w:cs="仿宋" w:hint="eastAsia"/>
          <w:sz w:val="32"/>
          <w:szCs w:val="32"/>
        </w:rPr>
        <w:t>家长委员会等</w:t>
      </w:r>
      <w:r w:rsidRPr="000D3AF9">
        <w:rPr>
          <w:rFonts w:ascii="仿宋_GB2312" w:eastAsia="仿宋_GB2312" w:hAnsi="仿宋" w:cs="仿宋" w:hint="eastAsia"/>
          <w:sz w:val="32"/>
          <w:szCs w:val="32"/>
        </w:rPr>
        <w:t>与家长的交流协作机制</w:t>
      </w:r>
      <w:r w:rsidRPr="000D3AF9">
        <w:rPr>
          <w:rFonts w:ascii="仿宋_GB2312" w:eastAsia="仿宋_GB2312" w:hAnsi="黑体" w:cs="仿宋" w:hint="eastAsia"/>
          <w:sz w:val="32"/>
          <w:szCs w:val="32"/>
        </w:rPr>
        <w:t>。</w:t>
      </w:r>
      <w:r w:rsidRPr="000D3AF9">
        <w:rPr>
          <w:rFonts w:ascii="仿宋_GB2312" w:eastAsia="仿宋_GB2312" w:hAnsi="黑体" w:cs="仿宋_GB2312" w:hint="eastAsia"/>
          <w:color w:val="000000"/>
          <w:sz w:val="32"/>
          <w:szCs w:val="32"/>
        </w:rPr>
        <w:t>家长委员会可以对幼儿园重要决策和事关儿童切身利益的事项提出意见和建议。</w:t>
      </w:r>
      <w:r w:rsidRPr="000D3AF9">
        <w:rPr>
          <w:rFonts w:ascii="仿宋_GB2312" w:eastAsia="仿宋_GB2312" w:hAnsi="黑体" w:cs="仿宋" w:hint="eastAsia"/>
          <w:sz w:val="32"/>
          <w:szCs w:val="32"/>
        </w:rPr>
        <w:t>幼儿园应当</w:t>
      </w:r>
      <w:r w:rsidRPr="000D3AF9">
        <w:rPr>
          <w:rFonts w:ascii="仿宋_GB2312" w:eastAsia="仿宋_GB2312" w:hAnsi="仿宋" w:cs="仿宋" w:hint="eastAsia"/>
          <w:sz w:val="32"/>
          <w:szCs w:val="32"/>
        </w:rPr>
        <w:t>通过家长开放日、家长学校等开展科学保育和教育宣传指导，帮助家长创</w:t>
      </w:r>
      <w:r w:rsidRPr="000D3AF9">
        <w:rPr>
          <w:rFonts w:ascii="仿宋_GB2312" w:eastAsia="仿宋_GB2312" w:hAnsi="黑体" w:cs="仿宋" w:hint="eastAsia"/>
          <w:sz w:val="32"/>
          <w:szCs w:val="32"/>
        </w:rPr>
        <w:t>造</w:t>
      </w:r>
      <w:r w:rsidRPr="000D3AF9">
        <w:rPr>
          <w:rFonts w:ascii="仿宋_GB2312" w:eastAsia="仿宋_GB2312" w:hAnsi="仿宋" w:cs="仿宋" w:hint="eastAsia"/>
          <w:sz w:val="32"/>
          <w:szCs w:val="32"/>
        </w:rPr>
        <w:t>良好的家庭教育环境，共同担负教育儿童的任务。</w:t>
      </w:r>
    </w:p>
    <w:p w:rsidR="002F5516" w:rsidRPr="000656FC" w:rsidRDefault="002F5516" w:rsidP="002F5516">
      <w:pPr>
        <w:spacing w:line="560" w:lineRule="exact"/>
        <w:ind w:firstLineChars="200" w:firstLine="640"/>
        <w:rPr>
          <w:rFonts w:ascii="仿宋_GB2312" w:eastAsia="仿宋_GB2312" w:hAnsi="仿宋"/>
          <w:sz w:val="32"/>
          <w:szCs w:val="32"/>
        </w:rPr>
      </w:pPr>
      <w:r w:rsidRPr="000656FC">
        <w:rPr>
          <w:rFonts w:ascii="仿宋_GB2312" w:eastAsia="仿宋_GB2312" w:hAnsi="仿宋" w:cs="仿宋" w:hint="eastAsia"/>
          <w:sz w:val="32"/>
          <w:szCs w:val="32"/>
        </w:rPr>
        <w:t>幼儿园应当充分利用家庭和社区的有利条件，丰富和拓展幼儿园的教育资源。图书馆、博物馆、科技馆、体育场馆、美术馆等公共文化体育场所，应当为幼儿园儿童阅览图书、参观展品、使用设施等提供便利。</w:t>
      </w:r>
    </w:p>
    <w:p w:rsidR="002F5516" w:rsidRPr="000656FC" w:rsidRDefault="002F5516" w:rsidP="002F5516">
      <w:pPr>
        <w:spacing w:line="560" w:lineRule="exact"/>
        <w:ind w:firstLineChars="200" w:firstLine="640"/>
        <w:rPr>
          <w:rFonts w:ascii="仿宋_GB2312" w:eastAsia="仿宋_GB2312" w:hAnsi="仿宋"/>
          <w:sz w:val="32"/>
          <w:szCs w:val="32"/>
        </w:rPr>
      </w:pPr>
      <w:r w:rsidRPr="000656FC">
        <w:rPr>
          <w:rFonts w:ascii="仿宋_GB2312" w:eastAsia="仿宋_GB2312" w:hAnsi="仿宋" w:cs="仿宋" w:hint="eastAsia"/>
          <w:sz w:val="32"/>
          <w:szCs w:val="32"/>
        </w:rPr>
        <w:t>幼儿园不得组织儿童参加具有商业性质和无安全保障的活动。</w:t>
      </w:r>
    </w:p>
    <w:p w:rsidR="002F5516" w:rsidRDefault="002F5516" w:rsidP="002F5516">
      <w:pPr>
        <w:spacing w:line="560" w:lineRule="exact"/>
        <w:ind w:firstLineChars="200" w:firstLine="640"/>
        <w:rPr>
          <w:rFonts w:ascii="仿宋_GB2312" w:eastAsia="仿宋_GB2312" w:hAnsi="仿宋" w:cs="仿宋"/>
          <w:sz w:val="32"/>
          <w:szCs w:val="32"/>
        </w:rPr>
      </w:pPr>
      <w:r w:rsidRPr="000656FC">
        <w:rPr>
          <w:rFonts w:ascii="仿宋_GB2312" w:eastAsia="仿宋_GB2312" w:hAnsi="仿宋" w:cs="仿宋" w:hint="eastAsia"/>
          <w:sz w:val="32"/>
          <w:szCs w:val="32"/>
        </w:rPr>
        <w:t>禁止商业广告、商业活动进入幼儿园。</w:t>
      </w:r>
    </w:p>
    <w:p w:rsidR="002F5516" w:rsidRPr="000656FC" w:rsidRDefault="002F5516" w:rsidP="002F5516">
      <w:pPr>
        <w:spacing w:line="560" w:lineRule="exact"/>
        <w:ind w:firstLineChars="200" w:firstLine="640"/>
        <w:rPr>
          <w:rFonts w:ascii="仿宋_GB2312" w:eastAsia="仿宋_GB2312" w:hAnsi="仿宋" w:cs="仿宋"/>
          <w:sz w:val="32"/>
          <w:szCs w:val="32"/>
        </w:rPr>
      </w:pPr>
    </w:p>
    <w:p w:rsidR="002F5516" w:rsidRPr="003B5388" w:rsidRDefault="002F5516" w:rsidP="002F5516">
      <w:pPr>
        <w:pStyle w:val="a7"/>
        <w:widowControl/>
        <w:numPr>
          <w:ilvl w:val="0"/>
          <w:numId w:val="12"/>
        </w:numPr>
        <w:spacing w:line="560" w:lineRule="exact"/>
        <w:ind w:firstLineChars="0"/>
        <w:jc w:val="center"/>
        <w:rPr>
          <w:rFonts w:ascii="黑体" w:eastAsia="黑体" w:hAnsi="黑体" w:cs="黑体"/>
          <w:sz w:val="32"/>
          <w:szCs w:val="32"/>
        </w:rPr>
      </w:pPr>
      <w:r>
        <w:rPr>
          <w:rFonts w:ascii="黑体" w:eastAsia="黑体" w:hAnsi="黑体" w:cs="黑体" w:hint="eastAsia"/>
          <w:sz w:val="32"/>
          <w:szCs w:val="32"/>
        </w:rPr>
        <w:t xml:space="preserve">  </w:t>
      </w:r>
      <w:r w:rsidRPr="003B5388">
        <w:rPr>
          <w:rFonts w:ascii="黑体" w:eastAsia="黑体" w:hAnsi="黑体" w:cs="黑体" w:hint="eastAsia"/>
          <w:sz w:val="32"/>
          <w:szCs w:val="32"/>
        </w:rPr>
        <w:t>教师与其他工作人员</w:t>
      </w:r>
    </w:p>
    <w:p w:rsidR="002F5516" w:rsidRPr="00870AAD" w:rsidRDefault="002F5516" w:rsidP="002F5516">
      <w:pPr>
        <w:spacing w:line="560" w:lineRule="exact"/>
        <w:ind w:firstLineChars="200" w:firstLine="640"/>
        <w:jc w:val="center"/>
        <w:rPr>
          <w:rFonts w:ascii="黑体" w:eastAsia="黑体" w:hAnsi="黑体" w:cs="黑体"/>
          <w:sz w:val="32"/>
          <w:szCs w:val="32"/>
        </w:rPr>
      </w:pPr>
    </w:p>
    <w:p w:rsidR="002F5516" w:rsidRPr="000D3AF9" w:rsidRDefault="002F5516" w:rsidP="002F5516">
      <w:pPr>
        <w:spacing w:line="560" w:lineRule="exact"/>
        <w:ind w:firstLineChars="200" w:firstLine="640"/>
        <w:rPr>
          <w:rFonts w:ascii="仿宋_GB2312" w:eastAsia="仿宋_GB2312" w:hAnsi="仿宋"/>
          <w:sz w:val="32"/>
          <w:szCs w:val="32"/>
        </w:rPr>
      </w:pPr>
      <w:r w:rsidRPr="00870AAD">
        <w:rPr>
          <w:rFonts w:ascii="黑体" w:eastAsia="黑体" w:hAnsi="黑体" w:cs="黑体" w:hint="eastAsia"/>
          <w:sz w:val="32"/>
          <w:szCs w:val="32"/>
        </w:rPr>
        <w:t>第二十</w:t>
      </w:r>
      <w:r>
        <w:rPr>
          <w:rFonts w:ascii="黑体" w:eastAsia="黑体" w:hAnsi="黑体" w:cs="黑体" w:hint="eastAsia"/>
          <w:sz w:val="32"/>
          <w:szCs w:val="32"/>
        </w:rPr>
        <w:t>七</w:t>
      </w:r>
      <w:r w:rsidRPr="00870AAD">
        <w:rPr>
          <w:rFonts w:ascii="黑体" w:eastAsia="黑体" w:hAnsi="黑体" w:cs="黑体" w:hint="eastAsia"/>
          <w:sz w:val="32"/>
          <w:szCs w:val="32"/>
        </w:rPr>
        <w:t>条</w:t>
      </w:r>
      <w:r>
        <w:rPr>
          <w:rFonts w:ascii="黑体" w:eastAsia="黑体" w:hAnsi="黑体" w:cs="黑体" w:hint="eastAsia"/>
          <w:sz w:val="32"/>
          <w:szCs w:val="32"/>
        </w:rPr>
        <w:t xml:space="preserve"> </w:t>
      </w:r>
      <w:r w:rsidRPr="000D3AF9">
        <w:rPr>
          <w:rFonts w:ascii="仿宋_GB2312" w:eastAsia="仿宋_GB2312" w:hAnsi="仿宋" w:cs="仿宋" w:hint="eastAsia"/>
          <w:sz w:val="32"/>
          <w:szCs w:val="32"/>
        </w:rPr>
        <w:t>幼儿园应当按照国家和省相关规定配备园长、副园长、教师、保育员、卫生保健人员、安全保卫人员、炊事员以及其他工作人员。</w:t>
      </w:r>
    </w:p>
    <w:p w:rsidR="002F5516" w:rsidRPr="000D3AF9" w:rsidRDefault="002F5516" w:rsidP="002F5516">
      <w:pPr>
        <w:spacing w:line="560" w:lineRule="exact"/>
        <w:ind w:firstLineChars="200" w:firstLine="640"/>
        <w:rPr>
          <w:rFonts w:ascii="仿宋_GB2312" w:eastAsia="仿宋_GB2312" w:hAnsi="仿宋"/>
          <w:sz w:val="32"/>
          <w:szCs w:val="32"/>
        </w:rPr>
      </w:pPr>
      <w:r w:rsidRPr="000D3AF9">
        <w:rPr>
          <w:rFonts w:ascii="仿宋_GB2312" w:eastAsia="仿宋_GB2312" w:hAnsi="黑体" w:cs="仿宋" w:hint="eastAsia"/>
          <w:sz w:val="32"/>
          <w:szCs w:val="32"/>
        </w:rPr>
        <w:t>幼儿园实行园长负责制。</w:t>
      </w:r>
      <w:r w:rsidRPr="000D3AF9">
        <w:rPr>
          <w:rFonts w:ascii="仿宋_GB2312" w:eastAsia="仿宋_GB2312" w:hAnsi="仿宋" w:cs="仿宋" w:hint="eastAsia"/>
          <w:sz w:val="32"/>
          <w:szCs w:val="32"/>
        </w:rPr>
        <w:t>幼儿园园长应当符合国家和省规定的</w:t>
      </w:r>
      <w:r w:rsidRPr="000D3AF9">
        <w:rPr>
          <w:rFonts w:ascii="仿宋_GB2312" w:eastAsia="仿宋_GB2312" w:hAnsi="黑体" w:cs="仿宋" w:hint="eastAsia"/>
          <w:sz w:val="32"/>
          <w:szCs w:val="32"/>
        </w:rPr>
        <w:t>从业</w:t>
      </w:r>
      <w:r w:rsidRPr="000D3AF9">
        <w:rPr>
          <w:rFonts w:ascii="仿宋_GB2312" w:eastAsia="仿宋_GB2312" w:hAnsi="仿宋" w:cs="仿宋" w:hint="eastAsia"/>
          <w:sz w:val="32"/>
          <w:szCs w:val="32"/>
        </w:rPr>
        <w:t>条件。</w:t>
      </w:r>
    </w:p>
    <w:p w:rsidR="002F5516" w:rsidRPr="000D3AF9" w:rsidRDefault="002F5516" w:rsidP="002F5516">
      <w:pPr>
        <w:spacing w:line="560" w:lineRule="exact"/>
        <w:ind w:firstLineChars="200" w:firstLine="640"/>
        <w:rPr>
          <w:rFonts w:ascii="仿宋_GB2312" w:eastAsia="仿宋_GB2312" w:hAnsi="仿宋" w:cs="仿宋"/>
          <w:sz w:val="32"/>
          <w:szCs w:val="32"/>
        </w:rPr>
      </w:pPr>
      <w:r w:rsidRPr="000D3AF9">
        <w:rPr>
          <w:rFonts w:ascii="仿宋_GB2312" w:eastAsia="仿宋_GB2312" w:hAnsi="仿宋" w:cs="仿宋" w:hint="eastAsia"/>
          <w:sz w:val="32"/>
          <w:szCs w:val="32"/>
        </w:rPr>
        <w:t>幼儿园教师应当取得</w:t>
      </w:r>
      <w:r w:rsidRPr="000D3AF9">
        <w:rPr>
          <w:rFonts w:ascii="仿宋_GB2312" w:eastAsia="仿宋_GB2312" w:hAnsi="黑体" w:cs="仿宋" w:hint="eastAsia"/>
          <w:sz w:val="32"/>
          <w:szCs w:val="32"/>
        </w:rPr>
        <w:t>幼儿园</w:t>
      </w:r>
      <w:r w:rsidRPr="000D3AF9">
        <w:rPr>
          <w:rFonts w:ascii="仿宋_GB2312" w:eastAsia="仿宋_GB2312" w:hAnsi="仿宋" w:cs="仿宋" w:hint="eastAsia"/>
          <w:sz w:val="32"/>
          <w:szCs w:val="32"/>
        </w:rPr>
        <w:t>教师资格；已取得中小学教师资</w:t>
      </w:r>
      <w:r w:rsidRPr="000D3AF9">
        <w:rPr>
          <w:rFonts w:ascii="仿宋_GB2312" w:eastAsia="仿宋_GB2312" w:hAnsi="仿宋" w:cs="仿宋" w:hint="eastAsia"/>
          <w:sz w:val="32"/>
          <w:szCs w:val="32"/>
        </w:rPr>
        <w:lastRenderedPageBreak/>
        <w:t>格的，应当接受教育主管部门组织的专业培训并取得合格证书</w:t>
      </w:r>
      <w:r w:rsidRPr="000D3AF9">
        <w:rPr>
          <w:rFonts w:ascii="仿宋_GB2312" w:eastAsia="仿宋_GB2312" w:hAnsi="黑体" w:cs="仿宋" w:hint="eastAsia"/>
          <w:sz w:val="32"/>
          <w:szCs w:val="32"/>
        </w:rPr>
        <w:t>；</w:t>
      </w:r>
      <w:r w:rsidRPr="000D3AF9">
        <w:rPr>
          <w:rFonts w:ascii="仿宋_GB2312" w:eastAsia="仿宋_GB2312" w:hAnsi="仿宋" w:cs="仿宋" w:hint="eastAsia"/>
          <w:sz w:val="32"/>
          <w:szCs w:val="32"/>
        </w:rPr>
        <w:t>其他工作人员应当具备国家和省规定的</w:t>
      </w:r>
      <w:r w:rsidRPr="000D3AF9">
        <w:rPr>
          <w:rFonts w:ascii="仿宋_GB2312" w:eastAsia="仿宋_GB2312" w:hAnsi="黑体" w:cs="仿宋" w:hint="eastAsia"/>
          <w:sz w:val="32"/>
          <w:szCs w:val="32"/>
        </w:rPr>
        <w:t>从业</w:t>
      </w:r>
      <w:r w:rsidRPr="000D3AF9">
        <w:rPr>
          <w:rFonts w:ascii="仿宋_GB2312" w:eastAsia="仿宋_GB2312" w:hAnsi="仿宋" w:cs="仿宋" w:hint="eastAsia"/>
          <w:sz w:val="32"/>
          <w:szCs w:val="32"/>
        </w:rPr>
        <w:t>条件或者取得相应的职业资格。</w:t>
      </w:r>
    </w:p>
    <w:p w:rsidR="002F5516" w:rsidRPr="000D3AF9" w:rsidRDefault="002F5516" w:rsidP="002F5516">
      <w:pPr>
        <w:spacing w:line="560" w:lineRule="exact"/>
        <w:ind w:firstLineChars="200" w:firstLine="640"/>
        <w:rPr>
          <w:rFonts w:ascii="仿宋_GB2312" w:eastAsia="仿宋_GB2312" w:hAnsi="黑体" w:cs="仿宋"/>
          <w:sz w:val="32"/>
          <w:szCs w:val="32"/>
        </w:rPr>
      </w:pPr>
      <w:r w:rsidRPr="000D3AF9">
        <w:rPr>
          <w:rFonts w:ascii="仿宋_GB2312" w:eastAsia="仿宋_GB2312" w:hAnsi="黑体" w:cs="仿宋" w:hint="eastAsia"/>
          <w:sz w:val="32"/>
          <w:szCs w:val="32"/>
        </w:rPr>
        <w:t>幼儿园应当建立教职工大会制度或者教职工代表大会制度，依法加强民主管理和监督。</w:t>
      </w:r>
    </w:p>
    <w:p w:rsidR="002F5516" w:rsidRPr="000656FC" w:rsidRDefault="002F5516" w:rsidP="002F5516">
      <w:pPr>
        <w:spacing w:line="560" w:lineRule="exact"/>
        <w:ind w:firstLineChars="200" w:firstLine="640"/>
        <w:rPr>
          <w:rFonts w:ascii="仿宋_GB2312" w:eastAsia="仿宋_GB2312" w:hAnsi="仿宋" w:cs="仿宋"/>
          <w:color w:val="000000"/>
          <w:sz w:val="32"/>
          <w:szCs w:val="32"/>
        </w:rPr>
      </w:pPr>
      <w:r w:rsidRPr="00870AAD">
        <w:rPr>
          <w:rFonts w:ascii="黑体" w:eastAsia="黑体" w:hAnsi="黑体" w:cs="黑体" w:hint="eastAsia"/>
          <w:sz w:val="32"/>
          <w:szCs w:val="32"/>
        </w:rPr>
        <w:t>第二十</w:t>
      </w:r>
      <w:r>
        <w:rPr>
          <w:rFonts w:ascii="黑体" w:eastAsia="黑体" w:hAnsi="黑体" w:cs="黑体" w:hint="eastAsia"/>
          <w:sz w:val="32"/>
          <w:szCs w:val="32"/>
        </w:rPr>
        <w:t>八</w:t>
      </w:r>
      <w:r w:rsidRPr="00870AAD">
        <w:rPr>
          <w:rFonts w:ascii="黑体" w:eastAsia="黑体" w:hAnsi="黑体" w:cs="黑体" w:hint="eastAsia"/>
          <w:sz w:val="32"/>
          <w:szCs w:val="32"/>
        </w:rPr>
        <w:t>条</w:t>
      </w:r>
      <w:r>
        <w:rPr>
          <w:rFonts w:ascii="仿宋_GB2312" w:eastAsia="仿宋_GB2312" w:hAnsi="仿宋" w:cs="仿宋" w:hint="eastAsia"/>
          <w:color w:val="000000"/>
          <w:sz w:val="32"/>
          <w:szCs w:val="32"/>
        </w:rPr>
        <w:t xml:space="preserve"> </w:t>
      </w:r>
      <w:r w:rsidRPr="000656FC">
        <w:rPr>
          <w:rFonts w:ascii="仿宋_GB2312" w:eastAsia="仿宋_GB2312" w:hAnsi="仿宋" w:cs="仿宋" w:hint="eastAsia"/>
          <w:color w:val="000000"/>
          <w:sz w:val="32"/>
          <w:szCs w:val="32"/>
        </w:rPr>
        <w:t>幼儿园工作人员应当品德良好，身心健康，遵守法律、法规和职业道德规范，尊重、爱护、平等对待儿童，不得有</w:t>
      </w:r>
      <w:r w:rsidRPr="000656FC">
        <w:rPr>
          <w:rFonts w:ascii="仿宋_GB2312" w:eastAsia="仿宋_GB2312" w:hAnsi="仿宋" w:cs="仿宋" w:hint="eastAsia"/>
          <w:sz w:val="32"/>
          <w:szCs w:val="32"/>
        </w:rPr>
        <w:t>虐待、歧视、恐吓、体罚、变相体罚儿童、侮辱儿童人格以及其他损害儿童身心健康</w:t>
      </w:r>
      <w:r w:rsidRPr="000656FC">
        <w:rPr>
          <w:rFonts w:ascii="仿宋_GB2312" w:eastAsia="仿宋_GB2312" w:hAnsi="仿宋" w:cs="仿宋" w:hint="eastAsia"/>
          <w:color w:val="000000"/>
          <w:sz w:val="32"/>
          <w:szCs w:val="32"/>
        </w:rPr>
        <w:t>的</w:t>
      </w:r>
      <w:r w:rsidRPr="000656FC">
        <w:rPr>
          <w:rFonts w:ascii="仿宋_GB2312" w:eastAsia="仿宋_GB2312" w:hAnsi="仿宋" w:cs="仿宋" w:hint="eastAsia"/>
          <w:sz w:val="32"/>
          <w:szCs w:val="32"/>
        </w:rPr>
        <w:t>行为</w:t>
      </w:r>
      <w:r w:rsidRPr="000656FC">
        <w:rPr>
          <w:rFonts w:ascii="仿宋_GB2312" w:eastAsia="仿宋_GB2312" w:hAnsi="仿宋" w:cs="仿宋" w:hint="eastAsia"/>
          <w:color w:val="000000"/>
          <w:sz w:val="32"/>
          <w:szCs w:val="32"/>
        </w:rPr>
        <w:t>。</w:t>
      </w:r>
    </w:p>
    <w:p w:rsidR="002F5516" w:rsidRPr="000656FC" w:rsidRDefault="002F5516" w:rsidP="002F5516">
      <w:pPr>
        <w:spacing w:line="560" w:lineRule="exact"/>
        <w:ind w:firstLineChars="200" w:firstLine="640"/>
        <w:rPr>
          <w:rFonts w:ascii="仿宋_GB2312" w:eastAsia="仿宋_GB2312" w:hAnsi="仿宋"/>
          <w:sz w:val="32"/>
          <w:szCs w:val="32"/>
        </w:rPr>
      </w:pPr>
      <w:r w:rsidRPr="00870AAD">
        <w:rPr>
          <w:rFonts w:ascii="黑体" w:eastAsia="黑体" w:hAnsi="黑体" w:cs="黑体" w:hint="eastAsia"/>
          <w:sz w:val="32"/>
          <w:szCs w:val="32"/>
        </w:rPr>
        <w:t>第</w:t>
      </w:r>
      <w:r>
        <w:rPr>
          <w:rFonts w:ascii="黑体" w:eastAsia="黑体" w:hAnsi="黑体" w:cs="黑体" w:hint="eastAsia"/>
          <w:sz w:val="32"/>
          <w:szCs w:val="32"/>
        </w:rPr>
        <w:t>二十九</w:t>
      </w:r>
      <w:r w:rsidRPr="00870AAD">
        <w:rPr>
          <w:rFonts w:ascii="黑体" w:eastAsia="黑体" w:hAnsi="黑体" w:cs="黑体" w:hint="eastAsia"/>
          <w:sz w:val="32"/>
          <w:szCs w:val="32"/>
        </w:rPr>
        <w:t>条</w:t>
      </w:r>
      <w:r w:rsidRPr="000D3AF9">
        <w:rPr>
          <w:rFonts w:ascii="仿宋_GB2312" w:eastAsia="仿宋_GB2312" w:hAnsi="仿宋" w:cs="仿宋" w:hint="eastAsia"/>
          <w:sz w:val="32"/>
          <w:szCs w:val="32"/>
        </w:rPr>
        <w:t xml:space="preserve"> </w:t>
      </w:r>
      <w:r w:rsidRPr="000656FC">
        <w:rPr>
          <w:rFonts w:ascii="仿宋_GB2312" w:eastAsia="仿宋_GB2312" w:hAnsi="仿宋" w:cs="仿宋" w:hint="eastAsia"/>
          <w:sz w:val="32"/>
          <w:szCs w:val="32"/>
        </w:rPr>
        <w:t>机构编制部门应当会同教育、财政等部门，根据国家有关规定核定公办幼儿园的人员编制，并根据工作需要进行动态调整。编制不足部分可通过政府购买服务方式解决。</w:t>
      </w:r>
    </w:p>
    <w:p w:rsidR="002F5516" w:rsidRPr="000656FC" w:rsidRDefault="002F5516" w:rsidP="002F5516">
      <w:pPr>
        <w:spacing w:line="560" w:lineRule="exact"/>
        <w:ind w:firstLineChars="200" w:firstLine="640"/>
        <w:rPr>
          <w:rFonts w:ascii="仿宋_GB2312" w:eastAsia="仿宋_GB2312" w:hAnsi="仿宋" w:cs="仿宋"/>
          <w:sz w:val="32"/>
          <w:szCs w:val="32"/>
        </w:rPr>
      </w:pPr>
      <w:r w:rsidRPr="000656FC">
        <w:rPr>
          <w:rFonts w:ascii="仿宋_GB2312" w:eastAsia="仿宋_GB2312" w:hAnsi="仿宋" w:cs="仿宋" w:hint="eastAsia"/>
          <w:sz w:val="32"/>
          <w:szCs w:val="32"/>
        </w:rPr>
        <w:t>人力资源和社会保障部门、教育主管部门应当按照相关标准及时补充公办幼儿园教职工。</w:t>
      </w:r>
    </w:p>
    <w:p w:rsidR="002F5516" w:rsidRPr="000D3AF9" w:rsidRDefault="002F5516" w:rsidP="002F5516">
      <w:pPr>
        <w:spacing w:line="560" w:lineRule="exact"/>
        <w:ind w:firstLine="630"/>
        <w:rPr>
          <w:rFonts w:ascii="仿宋_GB2312" w:eastAsia="仿宋_GB2312" w:hAnsi="仿宋" w:cs="仿宋"/>
          <w:sz w:val="32"/>
          <w:szCs w:val="32"/>
        </w:rPr>
      </w:pPr>
      <w:r w:rsidRPr="00870AAD">
        <w:rPr>
          <w:rFonts w:ascii="黑体" w:eastAsia="黑体" w:hAnsi="黑体" w:cs="黑体" w:hint="eastAsia"/>
          <w:sz w:val="32"/>
          <w:szCs w:val="32"/>
        </w:rPr>
        <w:t>第三十条</w:t>
      </w:r>
      <w:r>
        <w:rPr>
          <w:rFonts w:ascii="仿宋_GB2312" w:eastAsia="仿宋_GB2312" w:hAnsi="仿宋" w:cs="仿宋" w:hint="eastAsia"/>
          <w:sz w:val="32"/>
          <w:szCs w:val="32"/>
        </w:rPr>
        <w:t xml:space="preserve"> </w:t>
      </w:r>
      <w:r w:rsidRPr="000D3AF9">
        <w:rPr>
          <w:rFonts w:ascii="仿宋_GB2312" w:eastAsia="仿宋_GB2312" w:hAnsi="仿宋" w:cs="仿宋" w:hint="eastAsia"/>
          <w:sz w:val="32"/>
          <w:szCs w:val="32"/>
        </w:rPr>
        <w:t>幼儿园工作人员应当依法取得健康合格证明</w:t>
      </w:r>
      <w:r w:rsidRPr="000D3AF9">
        <w:rPr>
          <w:rFonts w:ascii="仿宋_GB2312" w:eastAsia="仿宋_GB2312" w:hAnsi="黑体" w:cs="仿宋" w:hint="eastAsia"/>
          <w:sz w:val="32"/>
          <w:szCs w:val="32"/>
        </w:rPr>
        <w:t>，并</w:t>
      </w:r>
      <w:r w:rsidRPr="000D3AF9">
        <w:rPr>
          <w:rFonts w:ascii="仿宋_GB2312" w:eastAsia="仿宋_GB2312" w:hAnsi="仿宋" w:cs="仿宋" w:hint="eastAsia"/>
          <w:sz w:val="32"/>
          <w:szCs w:val="32"/>
        </w:rPr>
        <w:t>每年进行一次健康</w:t>
      </w:r>
      <w:r w:rsidRPr="000D3AF9">
        <w:rPr>
          <w:rFonts w:ascii="仿宋_GB2312" w:eastAsia="仿宋_GB2312" w:hAnsi="黑体" w:cs="仿宋" w:hint="eastAsia"/>
          <w:sz w:val="32"/>
          <w:szCs w:val="32"/>
        </w:rPr>
        <w:t>体</w:t>
      </w:r>
      <w:r w:rsidRPr="000D3AF9">
        <w:rPr>
          <w:rFonts w:ascii="仿宋_GB2312" w:eastAsia="仿宋_GB2312" w:hAnsi="仿宋" w:cs="仿宋" w:hint="eastAsia"/>
          <w:sz w:val="32"/>
          <w:szCs w:val="32"/>
        </w:rPr>
        <w:t>检。</w:t>
      </w:r>
    </w:p>
    <w:p w:rsidR="002F5516" w:rsidRPr="000D3AF9" w:rsidRDefault="002F5516" w:rsidP="002F5516">
      <w:pPr>
        <w:spacing w:line="560" w:lineRule="exact"/>
        <w:ind w:firstLine="630"/>
        <w:rPr>
          <w:rFonts w:ascii="仿宋_GB2312" w:eastAsia="仿宋_GB2312" w:hAnsi="仿宋" w:cs="仿宋"/>
          <w:sz w:val="32"/>
          <w:szCs w:val="32"/>
        </w:rPr>
      </w:pPr>
      <w:r w:rsidRPr="000D3AF9">
        <w:rPr>
          <w:rFonts w:ascii="仿宋_GB2312" w:eastAsia="仿宋_GB2312" w:hAnsi="仿宋" w:cs="仿宋" w:hint="eastAsia"/>
          <w:sz w:val="32"/>
          <w:szCs w:val="32"/>
        </w:rPr>
        <w:t>有犯罪记录、精神病史、慢性传染病以及其他法律法规规定不宜从事教育工作的人，不得在幼儿园从业。</w:t>
      </w:r>
    </w:p>
    <w:p w:rsidR="002F5516" w:rsidRDefault="002F5516" w:rsidP="002F5516">
      <w:pPr>
        <w:spacing w:line="560" w:lineRule="exact"/>
        <w:ind w:firstLineChars="200" w:firstLine="640"/>
        <w:rPr>
          <w:rFonts w:ascii="仿宋_GB2312" w:eastAsia="仿宋_GB2312" w:hAnsi="黑体" w:cs="黑体"/>
          <w:sz w:val="32"/>
          <w:szCs w:val="32"/>
        </w:rPr>
      </w:pPr>
      <w:r w:rsidRPr="000763B2">
        <w:rPr>
          <w:rFonts w:ascii="黑体" w:eastAsia="黑体" w:hAnsi="黑体" w:cs="黑体" w:hint="eastAsia"/>
          <w:sz w:val="32"/>
          <w:szCs w:val="32"/>
        </w:rPr>
        <w:t>第三十</w:t>
      </w:r>
      <w:r>
        <w:rPr>
          <w:rFonts w:ascii="黑体" w:eastAsia="黑体" w:hAnsi="黑体" w:cs="黑体" w:hint="eastAsia"/>
          <w:sz w:val="32"/>
          <w:szCs w:val="32"/>
        </w:rPr>
        <w:t>一</w:t>
      </w:r>
      <w:r w:rsidRPr="000763B2">
        <w:rPr>
          <w:rFonts w:ascii="黑体" w:eastAsia="黑体" w:hAnsi="黑体" w:cs="黑体" w:hint="eastAsia"/>
          <w:sz w:val="32"/>
          <w:szCs w:val="32"/>
        </w:rPr>
        <w:t>条</w:t>
      </w:r>
      <w:r>
        <w:rPr>
          <w:rFonts w:ascii="黑体" w:eastAsia="黑体" w:hAnsi="黑体" w:cs="黑体" w:hint="eastAsia"/>
          <w:sz w:val="32"/>
          <w:szCs w:val="32"/>
        </w:rPr>
        <w:t xml:space="preserve"> </w:t>
      </w:r>
      <w:r w:rsidRPr="000656FC">
        <w:rPr>
          <w:rFonts w:ascii="仿宋_GB2312" w:eastAsia="仿宋_GB2312" w:hAnsi="仿宋" w:cs="仿宋" w:hint="eastAsia"/>
          <w:sz w:val="32"/>
          <w:szCs w:val="32"/>
        </w:rPr>
        <w:t>幼儿园应当依法与教职工签订劳动合同或者聘用合同，依法保障教职工的工资、福利待遇和其他合法权益，并为教职工缴纳社会保险费。</w:t>
      </w:r>
    </w:p>
    <w:p w:rsidR="002F5516" w:rsidRPr="000D3AF9" w:rsidRDefault="002F5516" w:rsidP="002F5516">
      <w:pPr>
        <w:spacing w:line="560" w:lineRule="exact"/>
        <w:ind w:firstLineChars="200" w:firstLine="640"/>
        <w:rPr>
          <w:rFonts w:ascii="仿宋_GB2312" w:eastAsia="仿宋_GB2312" w:hAnsi="黑体" w:cs="仿宋"/>
          <w:color w:val="000000" w:themeColor="text1"/>
          <w:sz w:val="32"/>
          <w:szCs w:val="32"/>
        </w:rPr>
      </w:pPr>
      <w:r w:rsidRPr="000763B2">
        <w:rPr>
          <w:rFonts w:ascii="黑体" w:eastAsia="黑体" w:hAnsi="黑体" w:cs="黑体" w:hint="eastAsia"/>
          <w:sz w:val="32"/>
          <w:szCs w:val="32"/>
        </w:rPr>
        <w:t>第三十</w:t>
      </w:r>
      <w:r>
        <w:rPr>
          <w:rFonts w:ascii="黑体" w:eastAsia="黑体" w:hAnsi="黑体" w:cs="黑体" w:hint="eastAsia"/>
          <w:sz w:val="32"/>
          <w:szCs w:val="32"/>
        </w:rPr>
        <w:t>二</w:t>
      </w:r>
      <w:r w:rsidRPr="000763B2">
        <w:rPr>
          <w:rFonts w:ascii="黑体" w:eastAsia="黑体" w:hAnsi="黑体" w:cs="黑体" w:hint="eastAsia"/>
          <w:sz w:val="32"/>
          <w:szCs w:val="32"/>
        </w:rPr>
        <w:t>条</w:t>
      </w:r>
      <w:r>
        <w:rPr>
          <w:rFonts w:ascii="仿宋_GB2312" w:eastAsia="仿宋_GB2312" w:hAnsi="仿宋" w:cs="仿宋" w:hint="eastAsia"/>
          <w:sz w:val="32"/>
          <w:szCs w:val="32"/>
        </w:rPr>
        <w:t xml:space="preserve"> </w:t>
      </w:r>
      <w:r w:rsidRPr="000D3AF9">
        <w:rPr>
          <w:rFonts w:ascii="仿宋_GB2312" w:eastAsia="仿宋_GB2312" w:hAnsi="仿宋" w:cs="仿宋" w:hint="eastAsia"/>
          <w:sz w:val="32"/>
          <w:szCs w:val="32"/>
        </w:rPr>
        <w:t>教育主管部门应当制定学前教育师资培养规划；</w:t>
      </w:r>
      <w:r w:rsidRPr="000D3AF9">
        <w:rPr>
          <w:rFonts w:ascii="仿宋_GB2312" w:eastAsia="仿宋_GB2312" w:hAnsi="仿宋" w:cs="仿宋" w:hint="eastAsia"/>
          <w:sz w:val="32"/>
          <w:szCs w:val="32"/>
        </w:rPr>
        <w:lastRenderedPageBreak/>
        <w:t>制定幼儿园园长、教师培训规划，开展多种形式的专业培训。</w:t>
      </w:r>
      <w:r w:rsidRPr="000D3AF9">
        <w:rPr>
          <w:rFonts w:ascii="仿宋_GB2312" w:eastAsia="仿宋_GB2312" w:hAnsi="黑体" w:cs="仿宋" w:hint="eastAsia"/>
          <w:color w:val="000000" w:themeColor="text1"/>
          <w:sz w:val="32"/>
          <w:szCs w:val="32"/>
        </w:rPr>
        <w:t>将幼儿园园长、教师在职培训纳入继续教育范畴。幼儿园应当鼓励、支持教师接受继续教育。</w:t>
      </w:r>
    </w:p>
    <w:p w:rsidR="002F5516" w:rsidRPr="00AB4837" w:rsidRDefault="002F5516" w:rsidP="002F5516">
      <w:pPr>
        <w:spacing w:line="560" w:lineRule="exact"/>
        <w:ind w:firstLineChars="200" w:firstLine="640"/>
        <w:rPr>
          <w:rFonts w:ascii="黑体" w:eastAsia="黑体" w:hAnsi="黑体" w:cs="仿宋"/>
          <w:color w:val="000000" w:themeColor="text1"/>
          <w:sz w:val="32"/>
          <w:szCs w:val="32"/>
        </w:rPr>
      </w:pPr>
    </w:p>
    <w:p w:rsidR="002F5516" w:rsidRPr="002008A3" w:rsidRDefault="002F5516" w:rsidP="002F5516">
      <w:pPr>
        <w:pStyle w:val="a7"/>
        <w:numPr>
          <w:ilvl w:val="0"/>
          <w:numId w:val="12"/>
        </w:numPr>
        <w:spacing w:line="560" w:lineRule="exact"/>
        <w:ind w:firstLineChars="0"/>
        <w:jc w:val="center"/>
        <w:rPr>
          <w:rFonts w:ascii="黑体" w:eastAsia="黑体" w:hAnsi="黑体" w:cs="黑体"/>
          <w:sz w:val="32"/>
          <w:szCs w:val="32"/>
        </w:rPr>
      </w:pPr>
      <w:r>
        <w:rPr>
          <w:rFonts w:ascii="黑体" w:eastAsia="黑体" w:hAnsi="黑体" w:cs="黑体" w:hint="eastAsia"/>
          <w:sz w:val="32"/>
          <w:szCs w:val="32"/>
        </w:rPr>
        <w:t xml:space="preserve">  </w:t>
      </w:r>
      <w:r w:rsidRPr="002008A3">
        <w:rPr>
          <w:rFonts w:ascii="黑体" w:eastAsia="黑体" w:hAnsi="黑体" w:cs="黑体" w:hint="eastAsia"/>
          <w:sz w:val="32"/>
          <w:szCs w:val="32"/>
        </w:rPr>
        <w:t>保障与监督</w:t>
      </w:r>
    </w:p>
    <w:p w:rsidR="002F5516" w:rsidRPr="000763B2" w:rsidRDefault="002F5516" w:rsidP="002F5516">
      <w:pPr>
        <w:spacing w:line="560" w:lineRule="exact"/>
        <w:jc w:val="center"/>
        <w:rPr>
          <w:rFonts w:ascii="黑体" w:eastAsia="黑体" w:hAnsi="黑体" w:cs="黑体"/>
          <w:sz w:val="32"/>
          <w:szCs w:val="32"/>
        </w:rPr>
      </w:pPr>
    </w:p>
    <w:p w:rsidR="002F5516" w:rsidRPr="000D3AF9" w:rsidRDefault="002F5516" w:rsidP="002F5516">
      <w:pPr>
        <w:spacing w:line="560" w:lineRule="exact"/>
        <w:ind w:firstLineChars="200" w:firstLine="640"/>
        <w:rPr>
          <w:rFonts w:ascii="仿宋_GB2312" w:eastAsia="仿宋_GB2312" w:hAnsi="仿宋"/>
          <w:sz w:val="32"/>
          <w:szCs w:val="32"/>
        </w:rPr>
      </w:pPr>
      <w:r w:rsidRPr="000763B2">
        <w:rPr>
          <w:rFonts w:ascii="黑体" w:eastAsia="黑体" w:hAnsi="黑体" w:cs="黑体" w:hint="eastAsia"/>
          <w:sz w:val="32"/>
          <w:szCs w:val="32"/>
        </w:rPr>
        <w:t>第三十</w:t>
      </w:r>
      <w:r>
        <w:rPr>
          <w:rFonts w:ascii="黑体" w:eastAsia="黑体" w:hAnsi="黑体" w:cs="黑体" w:hint="eastAsia"/>
          <w:sz w:val="32"/>
          <w:szCs w:val="32"/>
        </w:rPr>
        <w:t>三</w:t>
      </w:r>
      <w:r w:rsidRPr="000763B2">
        <w:rPr>
          <w:rFonts w:ascii="黑体" w:eastAsia="黑体" w:hAnsi="黑体" w:cs="黑体" w:hint="eastAsia"/>
          <w:sz w:val="32"/>
          <w:szCs w:val="32"/>
        </w:rPr>
        <w:t>条</w:t>
      </w:r>
      <w:r>
        <w:rPr>
          <w:rFonts w:ascii="仿宋_GB2312" w:eastAsia="仿宋_GB2312" w:hAnsi="仿宋" w:cs="仿宋" w:hint="eastAsia"/>
          <w:sz w:val="32"/>
          <w:szCs w:val="32"/>
        </w:rPr>
        <w:t xml:space="preserve"> </w:t>
      </w:r>
      <w:r w:rsidRPr="000D3AF9">
        <w:rPr>
          <w:rFonts w:ascii="仿宋_GB2312" w:eastAsia="仿宋_GB2312" w:hAnsi="仿宋" w:cs="仿宋" w:hint="eastAsia"/>
          <w:sz w:val="32"/>
          <w:szCs w:val="32"/>
        </w:rPr>
        <w:t>学前教育实行政府投入为主、鼓励社会投入、多元筹措经费的机制。</w:t>
      </w:r>
    </w:p>
    <w:p w:rsidR="002F5516" w:rsidRPr="000D3AF9" w:rsidRDefault="002F5516" w:rsidP="002F5516">
      <w:pPr>
        <w:spacing w:line="560" w:lineRule="exact"/>
        <w:ind w:firstLineChars="200" w:firstLine="640"/>
        <w:rPr>
          <w:rFonts w:ascii="仿宋_GB2312" w:eastAsia="仿宋_GB2312" w:hAnsi="仿宋" w:cs="仿宋"/>
          <w:sz w:val="32"/>
          <w:szCs w:val="32"/>
        </w:rPr>
      </w:pPr>
      <w:r w:rsidRPr="000D3AF9">
        <w:rPr>
          <w:rFonts w:ascii="仿宋_GB2312" w:eastAsia="仿宋_GB2312" w:hAnsi="仿宋" w:cs="仿宋" w:hint="eastAsia"/>
          <w:sz w:val="32"/>
          <w:szCs w:val="32"/>
        </w:rPr>
        <w:t>市、县（市）区人民政府应当将学前教育经费纳入财政预算，并保证财政性学前教育经费在同级财政性教育经费中所占比例不低于</w:t>
      </w:r>
      <w:r w:rsidRPr="000D3AF9">
        <w:rPr>
          <w:rFonts w:ascii="仿宋_GB2312" w:eastAsia="仿宋_GB2312" w:hAnsi="黑体" w:cs="仿宋" w:hint="eastAsia"/>
          <w:sz w:val="32"/>
          <w:szCs w:val="32"/>
        </w:rPr>
        <w:t>百分之五</w:t>
      </w:r>
      <w:r w:rsidRPr="000D3AF9">
        <w:rPr>
          <w:rFonts w:ascii="仿宋_GB2312" w:eastAsia="仿宋_GB2312" w:hAnsi="仿宋" w:cs="仿宋" w:hint="eastAsia"/>
          <w:sz w:val="32"/>
          <w:szCs w:val="32"/>
        </w:rPr>
        <w:t>。</w:t>
      </w:r>
    </w:p>
    <w:p w:rsidR="002F5516" w:rsidRDefault="002F5516" w:rsidP="002F5516">
      <w:pPr>
        <w:spacing w:line="560" w:lineRule="exact"/>
        <w:ind w:firstLineChars="200" w:firstLine="640"/>
        <w:rPr>
          <w:rFonts w:ascii="仿宋_GB2312" w:eastAsia="仿宋_GB2312" w:hAnsi="仿宋" w:cs="仿宋"/>
          <w:sz w:val="32"/>
          <w:szCs w:val="32"/>
        </w:rPr>
      </w:pPr>
      <w:r w:rsidRPr="00C4416F">
        <w:rPr>
          <w:rFonts w:ascii="黑体" w:eastAsia="黑体" w:hAnsi="黑体" w:cs="黑体" w:hint="eastAsia"/>
          <w:sz w:val="32"/>
          <w:szCs w:val="32"/>
        </w:rPr>
        <w:t>第三十</w:t>
      </w:r>
      <w:r>
        <w:rPr>
          <w:rFonts w:ascii="黑体" w:eastAsia="黑体" w:hAnsi="黑体" w:cs="黑体" w:hint="eastAsia"/>
          <w:sz w:val="32"/>
          <w:szCs w:val="32"/>
        </w:rPr>
        <w:t>四</w:t>
      </w:r>
      <w:r w:rsidRPr="00C4416F">
        <w:rPr>
          <w:rFonts w:ascii="黑体" w:eastAsia="黑体" w:hAnsi="黑体" w:cs="黑体" w:hint="eastAsia"/>
          <w:sz w:val="32"/>
          <w:szCs w:val="32"/>
        </w:rPr>
        <w:t>条</w:t>
      </w:r>
      <w:r w:rsidRPr="000D3AF9">
        <w:rPr>
          <w:rFonts w:ascii="仿宋_GB2312" w:eastAsia="仿宋_GB2312" w:hAnsi="仿宋" w:cs="仿宋" w:hint="eastAsia"/>
          <w:sz w:val="32"/>
          <w:szCs w:val="32"/>
        </w:rPr>
        <w:t xml:space="preserve"> </w:t>
      </w:r>
      <w:r w:rsidRPr="000656FC">
        <w:rPr>
          <w:rFonts w:ascii="仿宋_GB2312" w:eastAsia="仿宋_GB2312" w:hAnsi="仿宋" w:cs="仿宋" w:hint="eastAsia"/>
          <w:sz w:val="32"/>
          <w:szCs w:val="32"/>
        </w:rPr>
        <w:t>财政部门应当会同教育主管部门根据经济和社会发展状况，制定并落实公办幼儿园生均财政拨款标准或者生均公用经费标准，合理确定并动态调整拨款水平；完善普惠性民办幼儿园认定标准、补助标准及扶持政策。</w:t>
      </w:r>
    </w:p>
    <w:p w:rsidR="002F5516" w:rsidRDefault="002F5516" w:rsidP="002F5516">
      <w:pPr>
        <w:spacing w:line="560" w:lineRule="exact"/>
        <w:ind w:firstLineChars="200" w:firstLine="640"/>
        <w:rPr>
          <w:rFonts w:ascii="仿宋_GB2312" w:eastAsia="仿宋_GB2312" w:hAnsi="仿宋" w:cs="仿宋"/>
          <w:sz w:val="32"/>
          <w:szCs w:val="32"/>
        </w:rPr>
      </w:pPr>
      <w:r w:rsidRPr="000656FC">
        <w:rPr>
          <w:rFonts w:ascii="仿宋_GB2312" w:eastAsia="仿宋_GB2312" w:hAnsi="仿宋" w:cs="仿宋" w:hint="eastAsia"/>
          <w:sz w:val="32"/>
          <w:szCs w:val="32"/>
        </w:rPr>
        <w:t>市、县（市）区人民政府应当采取购买服务、综合奖补、减免租金、派驻公办教师、培训教师和教研指导等方式，支持普惠性民办幼儿园发展。</w:t>
      </w:r>
    </w:p>
    <w:p w:rsidR="002F5516" w:rsidRPr="000D3AF9" w:rsidRDefault="002F5516" w:rsidP="002F5516">
      <w:pPr>
        <w:spacing w:line="560" w:lineRule="exact"/>
        <w:ind w:firstLineChars="200" w:firstLine="640"/>
        <w:rPr>
          <w:rFonts w:ascii="仿宋_GB2312" w:eastAsia="仿宋_GB2312" w:hAnsi="黑体" w:cs="仿宋"/>
          <w:sz w:val="32"/>
          <w:szCs w:val="32"/>
        </w:rPr>
      </w:pPr>
      <w:r w:rsidRPr="00C4416F">
        <w:rPr>
          <w:rFonts w:ascii="黑体" w:eastAsia="黑体" w:hAnsi="黑体" w:cs="仿宋" w:hint="eastAsia"/>
          <w:sz w:val="32"/>
          <w:szCs w:val="32"/>
        </w:rPr>
        <w:t>第三十</w:t>
      </w:r>
      <w:r>
        <w:rPr>
          <w:rFonts w:ascii="黑体" w:eastAsia="黑体" w:hAnsi="黑体" w:cs="仿宋" w:hint="eastAsia"/>
          <w:sz w:val="32"/>
          <w:szCs w:val="32"/>
        </w:rPr>
        <w:t>五</w:t>
      </w:r>
      <w:r w:rsidRPr="00C4416F">
        <w:rPr>
          <w:rFonts w:ascii="黑体" w:eastAsia="黑体" w:hAnsi="黑体" w:cs="仿宋" w:hint="eastAsia"/>
          <w:sz w:val="32"/>
          <w:szCs w:val="32"/>
        </w:rPr>
        <w:t xml:space="preserve">条 </w:t>
      </w:r>
      <w:r w:rsidRPr="000D3AF9">
        <w:rPr>
          <w:rFonts w:ascii="仿宋_GB2312" w:eastAsia="仿宋_GB2312" w:hAnsi="仿宋" w:cs="仿宋" w:hint="eastAsia"/>
          <w:sz w:val="32"/>
          <w:szCs w:val="32"/>
        </w:rPr>
        <w:t>市、县（市）区人民政府应当建立学前教育资助制度，</w:t>
      </w:r>
      <w:r w:rsidRPr="000D3AF9">
        <w:rPr>
          <w:rFonts w:ascii="仿宋_GB2312" w:eastAsia="仿宋_GB2312" w:hAnsi="黑体" w:cs="仿宋_GB2312" w:hint="eastAsia"/>
          <w:color w:val="000000"/>
          <w:sz w:val="32"/>
          <w:szCs w:val="32"/>
        </w:rPr>
        <w:t>为经济</w:t>
      </w:r>
      <w:r w:rsidRPr="000D3AF9">
        <w:rPr>
          <w:rFonts w:ascii="仿宋_GB2312" w:eastAsia="仿宋_GB2312" w:hAnsi="仿宋" w:cs="仿宋" w:hint="eastAsia"/>
          <w:sz w:val="32"/>
          <w:szCs w:val="32"/>
        </w:rPr>
        <w:t>困难</w:t>
      </w:r>
      <w:r w:rsidRPr="000D3AF9">
        <w:rPr>
          <w:rFonts w:ascii="仿宋_GB2312" w:eastAsia="仿宋_GB2312" w:hAnsi="黑体" w:cs="仿宋_GB2312" w:hint="eastAsia"/>
          <w:color w:val="000000"/>
          <w:sz w:val="32"/>
          <w:szCs w:val="32"/>
        </w:rPr>
        <w:t>家庭</w:t>
      </w:r>
      <w:r w:rsidRPr="000D3AF9">
        <w:rPr>
          <w:rFonts w:ascii="仿宋_GB2312" w:eastAsia="仿宋_GB2312" w:hAnsi="仿宋" w:cs="仿宋" w:hint="eastAsia"/>
          <w:sz w:val="32"/>
          <w:szCs w:val="32"/>
        </w:rPr>
        <w:t>的儿童接受普惠性学前教育</w:t>
      </w:r>
      <w:r w:rsidRPr="000D3AF9">
        <w:rPr>
          <w:rFonts w:ascii="仿宋_GB2312" w:eastAsia="仿宋_GB2312" w:hAnsi="黑体" w:cs="仿宋_GB2312" w:hint="eastAsia"/>
          <w:color w:val="000000"/>
          <w:sz w:val="32"/>
          <w:szCs w:val="32"/>
        </w:rPr>
        <w:t>提供资助，保障孤儿、事实无人抚养儿童、特困救助供养儿童、低保家庭儿童、经济困难家庭的残疾儿童接受免费学前教育</w:t>
      </w:r>
      <w:r w:rsidRPr="000D3AF9">
        <w:rPr>
          <w:rFonts w:ascii="仿宋_GB2312" w:eastAsia="仿宋_GB2312" w:hAnsi="黑体" w:cs="仿宋" w:hint="eastAsia"/>
          <w:sz w:val="32"/>
          <w:szCs w:val="32"/>
        </w:rPr>
        <w:t>。</w:t>
      </w:r>
    </w:p>
    <w:p w:rsidR="002F5516" w:rsidRPr="000656FC" w:rsidRDefault="002F5516" w:rsidP="002F5516">
      <w:pPr>
        <w:spacing w:line="560" w:lineRule="exact"/>
        <w:ind w:firstLineChars="200" w:firstLine="640"/>
        <w:rPr>
          <w:rFonts w:ascii="仿宋_GB2312" w:eastAsia="仿宋_GB2312" w:hAnsi="仿宋"/>
          <w:sz w:val="32"/>
          <w:szCs w:val="32"/>
        </w:rPr>
      </w:pPr>
      <w:r w:rsidRPr="00612D99">
        <w:rPr>
          <w:rFonts w:ascii="黑体" w:eastAsia="黑体" w:hAnsi="黑体" w:cs="黑体" w:hint="eastAsia"/>
          <w:sz w:val="32"/>
          <w:szCs w:val="32"/>
        </w:rPr>
        <w:lastRenderedPageBreak/>
        <w:t>第三十</w:t>
      </w:r>
      <w:r>
        <w:rPr>
          <w:rFonts w:ascii="黑体" w:eastAsia="黑体" w:hAnsi="黑体" w:cs="黑体" w:hint="eastAsia"/>
          <w:sz w:val="32"/>
          <w:szCs w:val="32"/>
        </w:rPr>
        <w:t>六</w:t>
      </w:r>
      <w:r w:rsidRPr="00612D99">
        <w:rPr>
          <w:rFonts w:ascii="黑体" w:eastAsia="黑体" w:hAnsi="黑体" w:cs="黑体" w:hint="eastAsia"/>
          <w:sz w:val="32"/>
          <w:szCs w:val="32"/>
        </w:rPr>
        <w:t>条</w:t>
      </w:r>
      <w:r>
        <w:rPr>
          <w:rFonts w:ascii="黑体" w:eastAsia="黑体" w:hAnsi="黑体" w:cs="黑体" w:hint="eastAsia"/>
          <w:sz w:val="32"/>
          <w:szCs w:val="32"/>
        </w:rPr>
        <w:t xml:space="preserve"> </w:t>
      </w:r>
      <w:r w:rsidRPr="000656FC">
        <w:rPr>
          <w:rFonts w:ascii="仿宋_GB2312" w:eastAsia="仿宋_GB2312" w:hAnsi="仿宋" w:cs="仿宋" w:hint="eastAsia"/>
          <w:sz w:val="32"/>
          <w:szCs w:val="32"/>
        </w:rPr>
        <w:t>幼儿园缴纳水、电、燃气等公用事业费用，按照中小学缴纳公用事业费用的有关规定执行。</w:t>
      </w:r>
    </w:p>
    <w:p w:rsidR="002F5516" w:rsidRPr="000656FC" w:rsidRDefault="002F5516" w:rsidP="002F5516">
      <w:pPr>
        <w:spacing w:line="560" w:lineRule="exact"/>
        <w:ind w:firstLineChars="200" w:firstLine="640"/>
        <w:rPr>
          <w:rFonts w:ascii="仿宋_GB2312" w:eastAsia="仿宋_GB2312" w:hAnsi="黑体" w:cs="黑体"/>
          <w:sz w:val="32"/>
          <w:szCs w:val="32"/>
        </w:rPr>
      </w:pPr>
      <w:r w:rsidRPr="00612D99">
        <w:rPr>
          <w:rFonts w:ascii="黑体" w:eastAsia="黑体" w:hAnsi="黑体" w:cs="黑体" w:hint="eastAsia"/>
          <w:sz w:val="32"/>
          <w:szCs w:val="32"/>
        </w:rPr>
        <w:t>第三十</w:t>
      </w:r>
      <w:r>
        <w:rPr>
          <w:rFonts w:ascii="黑体" w:eastAsia="黑体" w:hAnsi="黑体" w:cs="黑体" w:hint="eastAsia"/>
          <w:sz w:val="32"/>
          <w:szCs w:val="32"/>
        </w:rPr>
        <w:t>七</w:t>
      </w:r>
      <w:r w:rsidRPr="00612D99">
        <w:rPr>
          <w:rFonts w:ascii="黑体" w:eastAsia="黑体" w:hAnsi="黑体" w:cs="黑体" w:hint="eastAsia"/>
          <w:sz w:val="32"/>
          <w:szCs w:val="32"/>
        </w:rPr>
        <w:t>条</w:t>
      </w:r>
      <w:r>
        <w:rPr>
          <w:rFonts w:ascii="黑体" w:eastAsia="黑体" w:hAnsi="黑体" w:cs="黑体" w:hint="eastAsia"/>
          <w:sz w:val="32"/>
          <w:szCs w:val="32"/>
        </w:rPr>
        <w:t xml:space="preserve"> </w:t>
      </w:r>
      <w:r w:rsidRPr="000656FC">
        <w:rPr>
          <w:rFonts w:ascii="仿宋_GB2312" w:eastAsia="仿宋_GB2312" w:hAnsi="仿宋" w:cs="仿宋" w:hint="eastAsia"/>
          <w:sz w:val="32"/>
          <w:szCs w:val="32"/>
        </w:rPr>
        <w:t>监护人应当支持儿童接受学前教育，社会组织和个人应当为儿童接受学前教育创造良好环境。</w:t>
      </w:r>
    </w:p>
    <w:p w:rsidR="002F5516" w:rsidRPr="000656FC" w:rsidRDefault="002F5516" w:rsidP="002F5516">
      <w:pPr>
        <w:spacing w:line="560" w:lineRule="exact"/>
        <w:ind w:firstLineChars="200" w:firstLine="640"/>
        <w:rPr>
          <w:rFonts w:ascii="仿宋_GB2312" w:eastAsia="仿宋_GB2312" w:hAnsi="仿宋" w:cs="仿宋"/>
          <w:sz w:val="32"/>
          <w:szCs w:val="32"/>
        </w:rPr>
      </w:pPr>
      <w:r w:rsidRPr="000656FC">
        <w:rPr>
          <w:rFonts w:ascii="仿宋_GB2312" w:eastAsia="仿宋_GB2312" w:hAnsi="仿宋" w:cs="仿宋" w:hint="eastAsia"/>
          <w:sz w:val="32"/>
          <w:szCs w:val="32"/>
        </w:rPr>
        <w:t>任何组织和个人不得侵占、破坏幼儿园的园舍和设备，不得在幼儿园周围设置有危险、有污染的建筑和设施，不得干扰幼儿园的正常工作秩序，不得向幼儿园摊派任何费用。</w:t>
      </w:r>
    </w:p>
    <w:p w:rsidR="002F5516" w:rsidRPr="000D3AF9" w:rsidRDefault="002F5516" w:rsidP="002F5516">
      <w:pPr>
        <w:spacing w:line="560" w:lineRule="exact"/>
        <w:ind w:firstLineChars="200" w:firstLine="640"/>
        <w:rPr>
          <w:rFonts w:ascii="仿宋_GB2312" w:eastAsia="仿宋_GB2312" w:hAnsi="仿宋" w:cs="仿宋"/>
          <w:sz w:val="32"/>
          <w:szCs w:val="32"/>
          <w:bdr w:val="single" w:sz="4" w:space="0" w:color="auto"/>
        </w:rPr>
      </w:pPr>
      <w:r w:rsidRPr="00F1064B">
        <w:rPr>
          <w:rFonts w:ascii="黑体" w:eastAsia="黑体" w:hAnsi="黑体" w:cs="黑体" w:hint="eastAsia"/>
          <w:sz w:val="32"/>
          <w:szCs w:val="32"/>
        </w:rPr>
        <w:t>第三十</w:t>
      </w:r>
      <w:r>
        <w:rPr>
          <w:rFonts w:ascii="黑体" w:eastAsia="黑体" w:hAnsi="黑体" w:cs="黑体" w:hint="eastAsia"/>
          <w:sz w:val="32"/>
          <w:szCs w:val="32"/>
        </w:rPr>
        <w:t>八</w:t>
      </w:r>
      <w:r w:rsidRPr="00F1064B">
        <w:rPr>
          <w:rFonts w:ascii="黑体" w:eastAsia="黑体" w:hAnsi="黑体" w:cs="黑体" w:hint="eastAsia"/>
          <w:sz w:val="32"/>
          <w:szCs w:val="32"/>
        </w:rPr>
        <w:t>条</w:t>
      </w:r>
      <w:r>
        <w:rPr>
          <w:rFonts w:ascii="黑体" w:eastAsia="黑体" w:hAnsi="黑体" w:cs="黑体" w:hint="eastAsia"/>
          <w:sz w:val="32"/>
          <w:szCs w:val="32"/>
        </w:rPr>
        <w:t xml:space="preserve"> </w:t>
      </w:r>
      <w:r w:rsidRPr="000D3AF9">
        <w:rPr>
          <w:rFonts w:ascii="仿宋_GB2312" w:eastAsia="仿宋_GB2312" w:hAnsi="仿宋" w:cs="仿宋" w:hint="eastAsia"/>
          <w:sz w:val="32"/>
          <w:szCs w:val="32"/>
        </w:rPr>
        <w:t>民办幼儿园应当依法建立财务</w:t>
      </w:r>
      <w:r>
        <w:rPr>
          <w:rFonts w:ascii="仿宋_GB2312" w:eastAsia="仿宋_GB2312" w:hAnsi="仿宋" w:cs="仿宋" w:hint="eastAsia"/>
          <w:sz w:val="32"/>
          <w:szCs w:val="32"/>
        </w:rPr>
        <w:t>、</w:t>
      </w:r>
      <w:r w:rsidRPr="000D3AF9">
        <w:rPr>
          <w:rFonts w:ascii="仿宋_GB2312" w:eastAsia="仿宋_GB2312" w:hAnsi="仿宋" w:cs="仿宋" w:hint="eastAsia"/>
          <w:sz w:val="32"/>
          <w:szCs w:val="32"/>
        </w:rPr>
        <w:t>会计和资产管理制度，按照国家有关规定设置会计账簿，</w:t>
      </w:r>
      <w:r w:rsidRPr="000D3AF9">
        <w:rPr>
          <w:rFonts w:ascii="仿宋_GB2312" w:eastAsia="仿宋_GB2312" w:hAnsi="黑体" w:cs="仿宋" w:hint="eastAsia"/>
          <w:sz w:val="32"/>
          <w:szCs w:val="32"/>
        </w:rPr>
        <w:t>收取的费用应当主要用于儿童保育和教育活动、改善办园条件和保障工作人员待遇，</w:t>
      </w:r>
      <w:r w:rsidRPr="000D3AF9">
        <w:rPr>
          <w:rFonts w:ascii="仿宋_GB2312" w:eastAsia="仿宋_GB2312" w:hAnsi="仿宋" w:cs="仿宋" w:hint="eastAsia"/>
          <w:sz w:val="32"/>
          <w:szCs w:val="32"/>
        </w:rPr>
        <w:t>每年向县（市）区教育</w:t>
      </w:r>
      <w:r w:rsidRPr="000D3AF9">
        <w:rPr>
          <w:rFonts w:ascii="仿宋_GB2312" w:eastAsia="仿宋_GB2312" w:hAnsi="黑体" w:cs="仿宋" w:hint="eastAsia"/>
          <w:sz w:val="32"/>
          <w:szCs w:val="32"/>
        </w:rPr>
        <w:t>、</w:t>
      </w:r>
      <w:r w:rsidRPr="000D3AF9">
        <w:rPr>
          <w:rFonts w:ascii="仿宋_GB2312" w:eastAsia="仿宋_GB2312" w:hAnsi="仿宋" w:cs="仿宋" w:hint="eastAsia"/>
          <w:sz w:val="32"/>
          <w:szCs w:val="32"/>
        </w:rPr>
        <w:t>民政或者市场监管部门提交经审计的财务报告。</w:t>
      </w:r>
    </w:p>
    <w:p w:rsidR="002F5516" w:rsidRDefault="002F5516" w:rsidP="002F5516">
      <w:pPr>
        <w:spacing w:line="560" w:lineRule="exact"/>
        <w:ind w:firstLineChars="200" w:firstLine="640"/>
        <w:rPr>
          <w:rFonts w:ascii="仿宋_GB2312" w:eastAsia="仿宋_GB2312" w:hAnsi="仿宋" w:cs="仿宋"/>
          <w:sz w:val="32"/>
          <w:szCs w:val="32"/>
        </w:rPr>
      </w:pPr>
      <w:r w:rsidRPr="000D3AF9">
        <w:rPr>
          <w:rFonts w:ascii="仿宋_GB2312" w:eastAsia="仿宋_GB2312" w:hAnsi="仿宋" w:cs="仿宋" w:hint="eastAsia"/>
          <w:sz w:val="32"/>
          <w:szCs w:val="32"/>
        </w:rPr>
        <w:t>教育主管部门应当加强对营利性民办幼儿园参与并购、加盟、</w:t>
      </w:r>
      <w:r w:rsidRPr="000656FC">
        <w:rPr>
          <w:rFonts w:ascii="仿宋_GB2312" w:eastAsia="仿宋_GB2312" w:hAnsi="仿宋" w:cs="仿宋" w:hint="eastAsia"/>
          <w:sz w:val="32"/>
          <w:szCs w:val="32"/>
        </w:rPr>
        <w:t>连锁经营等行为的监督管理，规范办园行为。</w:t>
      </w:r>
    </w:p>
    <w:p w:rsidR="002F5516" w:rsidRPr="000D3AF9" w:rsidRDefault="002F5516" w:rsidP="002F5516">
      <w:pPr>
        <w:spacing w:line="560" w:lineRule="exact"/>
        <w:ind w:firstLineChars="200" w:firstLine="640"/>
        <w:rPr>
          <w:rFonts w:ascii="仿宋_GB2312" w:eastAsia="仿宋_GB2312" w:hAnsi="黑体" w:cs="仿宋"/>
          <w:sz w:val="32"/>
          <w:szCs w:val="32"/>
        </w:rPr>
      </w:pPr>
      <w:r w:rsidRPr="00CC7395">
        <w:rPr>
          <w:rFonts w:ascii="黑体" w:eastAsia="黑体" w:hAnsi="黑体" w:cs="仿宋" w:hint="eastAsia"/>
          <w:sz w:val="32"/>
          <w:szCs w:val="32"/>
        </w:rPr>
        <w:t>第三十九条</w:t>
      </w:r>
      <w:r>
        <w:rPr>
          <w:rFonts w:ascii="黑体" w:eastAsia="黑体" w:hAnsi="黑体" w:cs="仿宋" w:hint="eastAsia"/>
          <w:sz w:val="32"/>
          <w:szCs w:val="32"/>
        </w:rPr>
        <w:t xml:space="preserve"> </w:t>
      </w:r>
      <w:r w:rsidRPr="000D3AF9">
        <w:rPr>
          <w:rFonts w:ascii="仿宋_GB2312" w:eastAsia="仿宋_GB2312" w:hAnsi="黑体" w:cs="仿宋" w:hint="eastAsia"/>
          <w:sz w:val="32"/>
          <w:szCs w:val="32"/>
        </w:rPr>
        <w:t>市、县（市）区人民政府应当组织有关部门、乡（镇）人民政府和街道办事处，定期对本行政区域内幼儿园的安全工作进行专项检查，落实综合治理措施。</w:t>
      </w:r>
    </w:p>
    <w:p w:rsidR="002F5516" w:rsidRPr="000D3AF9" w:rsidRDefault="002F5516" w:rsidP="002F5516">
      <w:pPr>
        <w:spacing w:line="560" w:lineRule="exact"/>
        <w:ind w:firstLineChars="200" w:firstLine="640"/>
        <w:rPr>
          <w:rFonts w:ascii="仿宋_GB2312" w:eastAsia="仿宋_GB2312" w:hAnsi="黑体" w:cs="仿宋"/>
          <w:sz w:val="32"/>
          <w:szCs w:val="32"/>
        </w:rPr>
      </w:pPr>
      <w:r w:rsidRPr="000D3AF9">
        <w:rPr>
          <w:rFonts w:ascii="仿宋_GB2312" w:eastAsia="仿宋_GB2312" w:hAnsi="黑体" w:cs="仿宋" w:hint="eastAsia"/>
          <w:sz w:val="32"/>
          <w:szCs w:val="32"/>
        </w:rPr>
        <w:t>教育、公安、城乡建设、住房保障和房屋管理、卫生健康、应急管理、市场监督管理等部门应当在各自职责范围内，加强对幼儿园场所和设施设备安全、食品药品安全、消防安全、治安管理、疾病防治等情况的监督检查，消除安全隐患。</w:t>
      </w:r>
    </w:p>
    <w:p w:rsidR="002F5516" w:rsidRPr="000D3AF9" w:rsidRDefault="002F5516" w:rsidP="002F5516">
      <w:pPr>
        <w:spacing w:line="560" w:lineRule="exact"/>
        <w:ind w:firstLine="630"/>
        <w:rPr>
          <w:rFonts w:ascii="仿宋_GB2312" w:eastAsia="仿宋_GB2312" w:hAnsi="仿宋" w:cs="仿宋"/>
          <w:sz w:val="32"/>
          <w:szCs w:val="32"/>
        </w:rPr>
      </w:pPr>
      <w:r w:rsidRPr="006C7BEC">
        <w:rPr>
          <w:rFonts w:ascii="黑体" w:eastAsia="黑体" w:hAnsi="黑体" w:cs="黑体" w:hint="eastAsia"/>
          <w:sz w:val="32"/>
          <w:szCs w:val="32"/>
        </w:rPr>
        <w:t xml:space="preserve">第四十条 </w:t>
      </w:r>
      <w:r w:rsidRPr="000D3AF9">
        <w:rPr>
          <w:rFonts w:ascii="仿宋_GB2312" w:eastAsia="仿宋_GB2312" w:hAnsi="黑体" w:cs="黑体" w:hint="eastAsia"/>
          <w:sz w:val="32"/>
          <w:szCs w:val="32"/>
        </w:rPr>
        <w:t>市、县（市）区人民政府应当依法对本级人民政</w:t>
      </w:r>
      <w:r w:rsidRPr="000D3AF9">
        <w:rPr>
          <w:rFonts w:ascii="仿宋_GB2312" w:eastAsia="仿宋_GB2312" w:hAnsi="黑体" w:cs="黑体" w:hint="eastAsia"/>
          <w:sz w:val="32"/>
          <w:szCs w:val="32"/>
        </w:rPr>
        <w:lastRenderedPageBreak/>
        <w:t>府有</w:t>
      </w:r>
      <w:r w:rsidRPr="000D3AF9">
        <w:rPr>
          <w:rFonts w:ascii="仿宋_GB2312" w:eastAsia="仿宋_GB2312" w:hAnsi="仿宋" w:cs="仿宋" w:hint="eastAsia"/>
          <w:sz w:val="32"/>
          <w:szCs w:val="32"/>
        </w:rPr>
        <w:t>关部门、下级人民政府履行学前教育发展职责进行督导，并纳入年度工作目标考核范围。</w:t>
      </w:r>
    </w:p>
    <w:p w:rsidR="002F5516" w:rsidRPr="000D3AF9" w:rsidRDefault="002F5516" w:rsidP="002F5516">
      <w:pPr>
        <w:spacing w:line="560" w:lineRule="exact"/>
        <w:rPr>
          <w:rFonts w:ascii="仿宋_GB2312" w:eastAsia="仿宋_GB2312" w:hAnsi="仿宋" w:cs="仿宋"/>
          <w:sz w:val="32"/>
          <w:szCs w:val="32"/>
        </w:rPr>
      </w:pPr>
    </w:p>
    <w:p w:rsidR="002F5516" w:rsidRPr="002008A3" w:rsidRDefault="002F5516" w:rsidP="002F5516">
      <w:pPr>
        <w:pStyle w:val="a7"/>
        <w:numPr>
          <w:ilvl w:val="0"/>
          <w:numId w:val="12"/>
        </w:numPr>
        <w:spacing w:line="560" w:lineRule="exact"/>
        <w:ind w:firstLineChars="0"/>
        <w:jc w:val="center"/>
        <w:rPr>
          <w:rFonts w:ascii="黑体" w:eastAsia="黑体" w:hAnsi="黑体" w:cs="黑体"/>
          <w:sz w:val="32"/>
          <w:szCs w:val="32"/>
        </w:rPr>
      </w:pPr>
      <w:r>
        <w:rPr>
          <w:rFonts w:ascii="黑体" w:eastAsia="黑体" w:hAnsi="黑体" w:cs="黑体" w:hint="eastAsia"/>
          <w:sz w:val="32"/>
          <w:szCs w:val="32"/>
        </w:rPr>
        <w:t xml:space="preserve">  </w:t>
      </w:r>
      <w:r w:rsidRPr="002008A3">
        <w:rPr>
          <w:rFonts w:ascii="黑体" w:eastAsia="黑体" w:hAnsi="黑体" w:cs="黑体" w:hint="eastAsia"/>
          <w:sz w:val="32"/>
          <w:szCs w:val="32"/>
        </w:rPr>
        <w:t>法律责任</w:t>
      </w:r>
    </w:p>
    <w:p w:rsidR="002F5516" w:rsidRPr="000656FC" w:rsidRDefault="002F5516" w:rsidP="002F5516">
      <w:pPr>
        <w:spacing w:line="560" w:lineRule="exact"/>
        <w:ind w:firstLineChars="200" w:firstLine="640"/>
        <w:rPr>
          <w:rFonts w:ascii="仿宋_GB2312" w:eastAsia="仿宋_GB2312" w:hAnsi="黑体" w:cs="黑体"/>
          <w:sz w:val="32"/>
          <w:szCs w:val="32"/>
        </w:rPr>
      </w:pPr>
    </w:p>
    <w:p w:rsidR="002F5516" w:rsidRDefault="002F5516" w:rsidP="002F5516">
      <w:pPr>
        <w:spacing w:line="560" w:lineRule="exact"/>
        <w:ind w:firstLineChars="200" w:firstLine="640"/>
        <w:rPr>
          <w:rFonts w:ascii="仿宋_GB2312" w:eastAsia="仿宋_GB2312" w:hAnsi="仿宋" w:cs="仿宋"/>
          <w:sz w:val="32"/>
          <w:szCs w:val="32"/>
        </w:rPr>
      </w:pPr>
      <w:r w:rsidRPr="00F1064B">
        <w:rPr>
          <w:rFonts w:ascii="黑体" w:eastAsia="黑体" w:hAnsi="黑体" w:cs="黑体" w:hint="eastAsia"/>
          <w:sz w:val="32"/>
          <w:szCs w:val="32"/>
        </w:rPr>
        <w:t>第四十</w:t>
      </w:r>
      <w:r>
        <w:rPr>
          <w:rFonts w:ascii="黑体" w:eastAsia="黑体" w:hAnsi="黑体" w:cs="黑体" w:hint="eastAsia"/>
          <w:sz w:val="32"/>
          <w:szCs w:val="32"/>
        </w:rPr>
        <w:t>一</w:t>
      </w:r>
      <w:r w:rsidRPr="00F1064B">
        <w:rPr>
          <w:rFonts w:ascii="黑体" w:eastAsia="黑体" w:hAnsi="黑体" w:cs="黑体" w:hint="eastAsia"/>
          <w:sz w:val="32"/>
          <w:szCs w:val="32"/>
        </w:rPr>
        <w:t>条</w:t>
      </w:r>
      <w:r>
        <w:rPr>
          <w:rFonts w:ascii="仿宋_GB2312" w:eastAsia="仿宋_GB2312" w:hAnsi="黑体" w:cs="黑体" w:hint="eastAsia"/>
          <w:sz w:val="32"/>
          <w:szCs w:val="32"/>
        </w:rPr>
        <w:t xml:space="preserve"> </w:t>
      </w:r>
      <w:r w:rsidRPr="000D3AF9">
        <w:rPr>
          <w:rFonts w:ascii="仿宋_GB2312" w:eastAsia="仿宋_GB2312" w:hAnsi="仿宋" w:cs="仿宋" w:hint="eastAsia"/>
          <w:sz w:val="32"/>
          <w:szCs w:val="32"/>
        </w:rPr>
        <w:t>违反本条例规定，市、县（市）区人民政府</w:t>
      </w:r>
      <w:r w:rsidRPr="000D3AF9">
        <w:rPr>
          <w:rFonts w:ascii="仿宋_GB2312" w:eastAsia="仿宋_GB2312" w:hAnsi="黑体" w:cs="仿宋" w:hint="eastAsia"/>
          <w:sz w:val="32"/>
          <w:szCs w:val="32"/>
        </w:rPr>
        <w:t>有</w:t>
      </w:r>
      <w:r w:rsidRPr="000D3AF9">
        <w:rPr>
          <w:rFonts w:ascii="仿宋_GB2312" w:eastAsia="仿宋_GB2312" w:hAnsi="仿宋" w:cs="仿宋" w:hint="eastAsia"/>
          <w:sz w:val="32"/>
          <w:szCs w:val="32"/>
        </w:rPr>
        <w:t>关部门工作人员在学前教育管理工作中滥用职权、玩忽职守、徇私舞弊的，由所在单位或者其他有管理权限的机关责令改正，并依法给予处分；构成犯罪的，依法追究刑事责任。</w:t>
      </w:r>
    </w:p>
    <w:p w:rsidR="002F5516" w:rsidRPr="000D3AF9" w:rsidRDefault="002F5516" w:rsidP="002F5516">
      <w:pPr>
        <w:spacing w:line="560" w:lineRule="exact"/>
        <w:ind w:firstLineChars="200" w:firstLine="640"/>
        <w:rPr>
          <w:rFonts w:ascii="仿宋_GB2312" w:eastAsia="仿宋_GB2312" w:hAnsi="仿宋" w:cs="仿宋"/>
          <w:sz w:val="32"/>
          <w:szCs w:val="32"/>
        </w:rPr>
      </w:pPr>
      <w:r w:rsidRPr="00F1064B">
        <w:rPr>
          <w:rFonts w:ascii="黑体" w:eastAsia="黑体" w:hAnsi="黑体" w:cs="黑体" w:hint="eastAsia"/>
          <w:sz w:val="32"/>
          <w:szCs w:val="32"/>
        </w:rPr>
        <w:t>第四十</w:t>
      </w:r>
      <w:r>
        <w:rPr>
          <w:rFonts w:ascii="黑体" w:eastAsia="黑体" w:hAnsi="黑体" w:cs="黑体" w:hint="eastAsia"/>
          <w:sz w:val="32"/>
          <w:szCs w:val="32"/>
        </w:rPr>
        <w:t>二</w:t>
      </w:r>
      <w:r w:rsidRPr="00F1064B">
        <w:rPr>
          <w:rFonts w:ascii="黑体" w:eastAsia="黑体" w:hAnsi="黑体" w:cs="黑体" w:hint="eastAsia"/>
          <w:sz w:val="32"/>
          <w:szCs w:val="32"/>
        </w:rPr>
        <w:t>条</w:t>
      </w:r>
      <w:r>
        <w:rPr>
          <w:rFonts w:ascii="仿宋_GB2312" w:eastAsia="仿宋_GB2312" w:hAnsi="黑体" w:cs="黑体" w:hint="eastAsia"/>
          <w:sz w:val="32"/>
          <w:szCs w:val="32"/>
        </w:rPr>
        <w:t xml:space="preserve"> </w:t>
      </w:r>
      <w:r w:rsidRPr="000D3AF9">
        <w:rPr>
          <w:rFonts w:ascii="仿宋_GB2312" w:eastAsia="仿宋_GB2312" w:hAnsi="仿宋" w:cs="仿宋" w:hint="eastAsia"/>
          <w:sz w:val="32"/>
          <w:szCs w:val="32"/>
        </w:rPr>
        <w:t>违反本条例</w:t>
      </w:r>
      <w:r w:rsidRPr="000D3AF9">
        <w:rPr>
          <w:rFonts w:ascii="仿宋_GB2312" w:eastAsia="仿宋_GB2312" w:hAnsi="黑体" w:cs="仿宋" w:hint="eastAsia"/>
          <w:sz w:val="32"/>
          <w:szCs w:val="32"/>
        </w:rPr>
        <w:t>第十五条、第十六条第一款</w:t>
      </w:r>
      <w:r w:rsidRPr="000D3AF9">
        <w:rPr>
          <w:rFonts w:ascii="仿宋_GB2312" w:eastAsia="仿宋_GB2312" w:hAnsi="仿宋" w:cs="仿宋" w:hint="eastAsia"/>
          <w:sz w:val="32"/>
          <w:szCs w:val="32"/>
        </w:rPr>
        <w:t>规定，</w:t>
      </w:r>
      <w:r w:rsidRPr="000D3AF9">
        <w:rPr>
          <w:rFonts w:ascii="仿宋_GB2312" w:eastAsia="仿宋_GB2312" w:hAnsi="黑体" w:cs="仿宋" w:hint="eastAsia"/>
          <w:sz w:val="32"/>
          <w:szCs w:val="32"/>
        </w:rPr>
        <w:t>设立幼儿园不具备相应条件或者</w:t>
      </w:r>
      <w:r w:rsidRPr="000D3AF9">
        <w:rPr>
          <w:rFonts w:ascii="仿宋_GB2312" w:eastAsia="仿宋_GB2312" w:hAnsi="仿宋" w:cs="仿宋" w:hint="eastAsia"/>
          <w:sz w:val="32"/>
          <w:szCs w:val="32"/>
        </w:rPr>
        <w:t>擅自设立幼儿园的，由县（市）区教育主管部门责令限期改正；逾期未改正的，由县（市）区教育主管部门会同相关部门依法予以取缔。</w:t>
      </w:r>
    </w:p>
    <w:p w:rsidR="002F5516" w:rsidRPr="000D3AF9" w:rsidRDefault="002F5516" w:rsidP="002F5516">
      <w:pPr>
        <w:spacing w:line="560" w:lineRule="exact"/>
        <w:ind w:firstLineChars="200" w:firstLine="640"/>
        <w:rPr>
          <w:rFonts w:ascii="仿宋_GB2312" w:eastAsia="仿宋_GB2312" w:hAnsi="黑体" w:cs="仿宋"/>
          <w:sz w:val="32"/>
          <w:szCs w:val="32"/>
        </w:rPr>
      </w:pPr>
      <w:r w:rsidRPr="00F1064B">
        <w:rPr>
          <w:rFonts w:ascii="黑体" w:eastAsia="黑体" w:hAnsi="黑体" w:cs="黑体" w:hint="eastAsia"/>
          <w:sz w:val="32"/>
          <w:szCs w:val="32"/>
        </w:rPr>
        <w:t>第四十</w:t>
      </w:r>
      <w:r>
        <w:rPr>
          <w:rFonts w:ascii="黑体" w:eastAsia="黑体" w:hAnsi="黑体" w:cs="黑体" w:hint="eastAsia"/>
          <w:sz w:val="32"/>
          <w:szCs w:val="32"/>
        </w:rPr>
        <w:t>三</w:t>
      </w:r>
      <w:r w:rsidRPr="00F1064B">
        <w:rPr>
          <w:rFonts w:ascii="黑体" w:eastAsia="黑体" w:hAnsi="黑体" w:cs="黑体" w:hint="eastAsia"/>
          <w:sz w:val="32"/>
          <w:szCs w:val="32"/>
        </w:rPr>
        <w:t>条</w:t>
      </w:r>
      <w:r>
        <w:rPr>
          <w:rFonts w:ascii="仿宋_GB2312" w:eastAsia="仿宋_GB2312" w:hAnsi="黑体" w:cs="黑体" w:hint="eastAsia"/>
          <w:sz w:val="32"/>
          <w:szCs w:val="32"/>
        </w:rPr>
        <w:t xml:space="preserve"> </w:t>
      </w:r>
      <w:r w:rsidRPr="000D3AF9">
        <w:rPr>
          <w:rFonts w:ascii="仿宋_GB2312" w:eastAsia="仿宋_GB2312" w:hAnsi="黑体" w:cs="仿宋" w:hint="eastAsia"/>
          <w:sz w:val="32"/>
          <w:szCs w:val="32"/>
        </w:rPr>
        <w:t>违反本条例第十九条第四款规定，以实验班、特色班以及其他名义向家长收取费用的，由县（市）区市场监督管理部门责令幼儿园退还违法收取的费用，并处违法所得二倍以上五倍以下罚款。</w:t>
      </w:r>
    </w:p>
    <w:p w:rsidR="002F5516" w:rsidRPr="000D3AF9" w:rsidRDefault="002F5516" w:rsidP="002F5516">
      <w:pPr>
        <w:spacing w:line="560" w:lineRule="exact"/>
        <w:ind w:firstLineChars="200" w:firstLine="640"/>
        <w:rPr>
          <w:rFonts w:ascii="仿宋_GB2312" w:eastAsia="仿宋_GB2312" w:hAnsi="仿宋" w:cs="仿宋"/>
          <w:sz w:val="32"/>
          <w:szCs w:val="32"/>
        </w:rPr>
      </w:pPr>
      <w:r w:rsidRPr="00F1064B">
        <w:rPr>
          <w:rFonts w:ascii="黑体" w:eastAsia="黑体" w:hAnsi="黑体" w:cs="黑体" w:hint="eastAsia"/>
          <w:sz w:val="32"/>
          <w:szCs w:val="32"/>
        </w:rPr>
        <w:t>第四十</w:t>
      </w:r>
      <w:r w:rsidRPr="00360C19">
        <w:rPr>
          <w:rFonts w:ascii="黑体" w:eastAsia="黑体" w:hAnsi="黑体" w:cs="黑体" w:hint="eastAsia"/>
          <w:sz w:val="32"/>
          <w:szCs w:val="32"/>
        </w:rPr>
        <w:t>四</w:t>
      </w:r>
      <w:r w:rsidRPr="00F1064B">
        <w:rPr>
          <w:rFonts w:ascii="黑体" w:eastAsia="黑体" w:hAnsi="黑体" w:cs="黑体" w:hint="eastAsia"/>
          <w:sz w:val="32"/>
          <w:szCs w:val="32"/>
        </w:rPr>
        <w:t>条</w:t>
      </w:r>
      <w:r>
        <w:rPr>
          <w:rFonts w:ascii="黑体" w:eastAsia="黑体" w:hAnsi="黑体" w:cs="黑体" w:hint="eastAsia"/>
          <w:sz w:val="32"/>
          <w:szCs w:val="32"/>
        </w:rPr>
        <w:t xml:space="preserve"> </w:t>
      </w:r>
      <w:r w:rsidRPr="000D3AF9">
        <w:rPr>
          <w:rFonts w:ascii="仿宋_GB2312" w:eastAsia="仿宋_GB2312" w:hAnsi="仿宋" w:cs="仿宋" w:hint="eastAsia"/>
          <w:sz w:val="32"/>
          <w:szCs w:val="32"/>
        </w:rPr>
        <w:t>违反本条例</w:t>
      </w:r>
      <w:r w:rsidRPr="000D3AF9">
        <w:rPr>
          <w:rFonts w:ascii="仿宋_GB2312" w:eastAsia="仿宋_GB2312" w:hAnsi="黑体" w:cs="仿宋" w:hint="eastAsia"/>
          <w:sz w:val="32"/>
          <w:szCs w:val="32"/>
        </w:rPr>
        <w:t>第二十条第二款、第二十三条第三款、第二十五条第一款和第三款、第二十六条第三款和第四款</w:t>
      </w:r>
      <w:r w:rsidRPr="000D3AF9">
        <w:rPr>
          <w:rFonts w:ascii="仿宋_GB2312" w:eastAsia="仿宋_GB2312" w:hAnsi="仿宋" w:cs="仿宋" w:hint="eastAsia"/>
          <w:sz w:val="32"/>
          <w:szCs w:val="32"/>
        </w:rPr>
        <w:t>规定，幼儿园有下列行为之一的，由县（市）区教育主管部门责令限期改正，给予警告；情节严重的，责令其停止办园；有违法所得的，没收违法所得：</w:t>
      </w:r>
    </w:p>
    <w:p w:rsidR="002F5516" w:rsidRPr="000D3AF9" w:rsidRDefault="002F5516" w:rsidP="002F5516">
      <w:pPr>
        <w:spacing w:line="560" w:lineRule="exact"/>
        <w:ind w:firstLineChars="200" w:firstLine="640"/>
        <w:rPr>
          <w:rFonts w:ascii="仿宋_GB2312" w:eastAsia="仿宋_GB2312" w:hAnsi="仿宋" w:cs="仿宋"/>
          <w:sz w:val="32"/>
          <w:szCs w:val="32"/>
        </w:rPr>
      </w:pPr>
      <w:r w:rsidRPr="000D3AF9">
        <w:rPr>
          <w:rFonts w:ascii="仿宋_GB2312" w:eastAsia="仿宋_GB2312" w:hAnsi="仿宋" w:cs="仿宋" w:hint="eastAsia"/>
          <w:sz w:val="32"/>
          <w:szCs w:val="32"/>
        </w:rPr>
        <w:lastRenderedPageBreak/>
        <w:t>（</w:t>
      </w:r>
      <w:r w:rsidRPr="000D3AF9">
        <w:rPr>
          <w:rFonts w:ascii="仿宋_GB2312" w:eastAsia="仿宋_GB2312" w:hAnsi="黑体" w:cs="仿宋" w:hint="eastAsia"/>
          <w:sz w:val="32"/>
          <w:szCs w:val="32"/>
        </w:rPr>
        <w:t>一</w:t>
      </w:r>
      <w:r w:rsidRPr="000D3AF9">
        <w:rPr>
          <w:rFonts w:ascii="仿宋_GB2312" w:eastAsia="仿宋_GB2312" w:hAnsi="仿宋" w:cs="仿宋" w:hint="eastAsia"/>
          <w:sz w:val="32"/>
          <w:szCs w:val="32"/>
        </w:rPr>
        <w:t>）拒绝接收具有接受普通教育能力的残疾儿童入园</w:t>
      </w:r>
      <w:r w:rsidRPr="000D3AF9">
        <w:rPr>
          <w:rFonts w:ascii="仿宋_GB2312" w:eastAsia="仿宋_GB2312" w:hAnsi="黑体" w:cs="仿宋" w:hint="eastAsia"/>
          <w:sz w:val="32"/>
          <w:szCs w:val="32"/>
        </w:rPr>
        <w:t>或者歧视残疾儿童</w:t>
      </w:r>
      <w:r w:rsidRPr="000D3AF9">
        <w:rPr>
          <w:rFonts w:ascii="仿宋_GB2312" w:eastAsia="仿宋_GB2312" w:hAnsi="仿宋" w:cs="仿宋" w:hint="eastAsia"/>
          <w:sz w:val="32"/>
          <w:szCs w:val="32"/>
        </w:rPr>
        <w:t>的；</w:t>
      </w:r>
    </w:p>
    <w:p w:rsidR="002F5516" w:rsidRPr="000D3AF9" w:rsidRDefault="002F5516" w:rsidP="002F5516">
      <w:pPr>
        <w:spacing w:line="560" w:lineRule="exact"/>
        <w:ind w:firstLine="641"/>
        <w:rPr>
          <w:rFonts w:ascii="仿宋_GB2312" w:eastAsia="仿宋_GB2312" w:hAnsi="黑体" w:cs="仿宋"/>
          <w:sz w:val="32"/>
          <w:szCs w:val="32"/>
        </w:rPr>
      </w:pPr>
      <w:r w:rsidRPr="000D3AF9">
        <w:rPr>
          <w:rFonts w:ascii="仿宋_GB2312" w:eastAsia="仿宋_GB2312" w:hAnsi="黑体" w:cs="仿宋" w:hint="eastAsia"/>
          <w:sz w:val="32"/>
          <w:szCs w:val="32"/>
        </w:rPr>
        <w:t>（二）未经监护人委托或者同意为儿童用药的；</w:t>
      </w:r>
    </w:p>
    <w:p w:rsidR="002F5516" w:rsidRPr="000D3AF9" w:rsidRDefault="002F5516" w:rsidP="002F5516">
      <w:pPr>
        <w:spacing w:line="560" w:lineRule="exact"/>
        <w:ind w:firstLineChars="200" w:firstLine="640"/>
        <w:rPr>
          <w:rFonts w:ascii="仿宋_GB2312" w:eastAsia="仿宋_GB2312" w:hAnsi="仿宋" w:cs="仿宋"/>
          <w:sz w:val="32"/>
          <w:szCs w:val="32"/>
        </w:rPr>
      </w:pPr>
      <w:r w:rsidRPr="000D3AF9">
        <w:rPr>
          <w:rFonts w:ascii="仿宋_GB2312" w:eastAsia="仿宋_GB2312" w:hAnsi="仿宋" w:cs="仿宋" w:hint="eastAsia"/>
          <w:sz w:val="32"/>
          <w:szCs w:val="32"/>
        </w:rPr>
        <w:t>（三）教授小学教材内容、布置家庭作业的；</w:t>
      </w:r>
    </w:p>
    <w:p w:rsidR="002F5516" w:rsidRPr="000D3AF9" w:rsidRDefault="002F5516" w:rsidP="002F5516">
      <w:pPr>
        <w:spacing w:line="560" w:lineRule="exact"/>
        <w:ind w:firstLineChars="200" w:firstLine="640"/>
        <w:rPr>
          <w:rFonts w:ascii="仿宋_GB2312" w:eastAsia="仿宋_GB2312" w:hAnsi="仿宋" w:cs="仿宋"/>
          <w:sz w:val="32"/>
          <w:szCs w:val="32"/>
        </w:rPr>
      </w:pPr>
      <w:r w:rsidRPr="000D3AF9">
        <w:rPr>
          <w:rFonts w:ascii="仿宋_GB2312" w:eastAsia="仿宋_GB2312" w:hAnsi="仿宋" w:cs="仿宋" w:hint="eastAsia"/>
          <w:sz w:val="32"/>
          <w:szCs w:val="32"/>
        </w:rPr>
        <w:t>（</w:t>
      </w:r>
      <w:r w:rsidRPr="000D3AF9">
        <w:rPr>
          <w:rFonts w:ascii="仿宋_GB2312" w:eastAsia="仿宋_GB2312" w:hAnsi="黑体" w:cs="仿宋" w:hint="eastAsia"/>
          <w:sz w:val="32"/>
          <w:szCs w:val="32"/>
        </w:rPr>
        <w:t>四</w:t>
      </w:r>
      <w:r w:rsidRPr="000D3AF9">
        <w:rPr>
          <w:rFonts w:ascii="仿宋_GB2312" w:eastAsia="仿宋_GB2312" w:hAnsi="仿宋" w:cs="仿宋" w:hint="eastAsia"/>
          <w:sz w:val="32"/>
          <w:szCs w:val="32"/>
        </w:rPr>
        <w:t>）向监护人</w:t>
      </w:r>
      <w:r w:rsidRPr="000D3AF9">
        <w:rPr>
          <w:rFonts w:ascii="仿宋_GB2312" w:eastAsia="仿宋_GB2312" w:hAnsi="黑体" w:cs="仿宋" w:hint="eastAsia"/>
          <w:sz w:val="32"/>
          <w:szCs w:val="32"/>
        </w:rPr>
        <w:t>推销或者变相推销</w:t>
      </w:r>
      <w:r w:rsidRPr="000D3AF9">
        <w:rPr>
          <w:rFonts w:ascii="仿宋_GB2312" w:eastAsia="仿宋_GB2312" w:hAnsi="仿宋" w:cs="仿宋" w:hint="eastAsia"/>
          <w:sz w:val="32"/>
          <w:szCs w:val="32"/>
        </w:rPr>
        <w:t>儿童教材</w:t>
      </w:r>
      <w:r w:rsidRPr="000D3AF9">
        <w:rPr>
          <w:rFonts w:ascii="仿宋_GB2312" w:eastAsia="仿宋_GB2312" w:hAnsi="黑体" w:cs="仿宋" w:hint="eastAsia"/>
          <w:sz w:val="32"/>
          <w:szCs w:val="32"/>
        </w:rPr>
        <w:t>、</w:t>
      </w:r>
      <w:r w:rsidRPr="000D3AF9">
        <w:rPr>
          <w:rFonts w:ascii="仿宋_GB2312" w:eastAsia="仿宋_GB2312" w:hAnsi="仿宋" w:cs="仿宋" w:hint="eastAsia"/>
          <w:sz w:val="32"/>
          <w:szCs w:val="32"/>
        </w:rPr>
        <w:t>教辅资料</w:t>
      </w:r>
      <w:r w:rsidRPr="000D3AF9">
        <w:rPr>
          <w:rFonts w:ascii="仿宋_GB2312" w:eastAsia="仿宋_GB2312" w:hAnsi="黑体" w:cs="仿宋" w:hint="eastAsia"/>
          <w:sz w:val="32"/>
          <w:szCs w:val="32"/>
        </w:rPr>
        <w:t>以及</w:t>
      </w:r>
      <w:r w:rsidRPr="000D3AF9">
        <w:rPr>
          <w:rFonts w:ascii="仿宋_GB2312" w:eastAsia="仿宋_GB2312" w:hAnsi="仿宋" w:cs="仿宋" w:hint="eastAsia"/>
          <w:sz w:val="32"/>
          <w:szCs w:val="32"/>
        </w:rPr>
        <w:t>玩具、教具、图书</w:t>
      </w:r>
      <w:r w:rsidRPr="000D3AF9">
        <w:rPr>
          <w:rFonts w:ascii="仿宋_GB2312" w:eastAsia="仿宋_GB2312" w:hAnsi="黑体" w:cs="仿宋" w:hint="eastAsia"/>
          <w:sz w:val="32"/>
          <w:szCs w:val="32"/>
        </w:rPr>
        <w:t>等</w:t>
      </w:r>
      <w:r w:rsidRPr="000D3AF9">
        <w:rPr>
          <w:rFonts w:ascii="仿宋_GB2312" w:eastAsia="仿宋_GB2312" w:hAnsi="仿宋" w:cs="仿宋" w:hint="eastAsia"/>
          <w:sz w:val="32"/>
          <w:szCs w:val="32"/>
        </w:rPr>
        <w:t>的</w:t>
      </w:r>
      <w:r w:rsidRPr="000D3AF9">
        <w:rPr>
          <w:rFonts w:ascii="仿宋_GB2312" w:eastAsia="仿宋_GB2312" w:hAnsi="黑体" w:cs="仿宋" w:hint="eastAsia"/>
          <w:sz w:val="32"/>
          <w:szCs w:val="32"/>
        </w:rPr>
        <w:t>；</w:t>
      </w:r>
    </w:p>
    <w:p w:rsidR="002F5516" w:rsidRPr="000D3AF9" w:rsidRDefault="002F5516" w:rsidP="002F5516">
      <w:pPr>
        <w:spacing w:line="560" w:lineRule="exact"/>
        <w:ind w:firstLine="641"/>
        <w:rPr>
          <w:rFonts w:ascii="仿宋_GB2312" w:eastAsia="仿宋_GB2312" w:hAnsi="黑体"/>
          <w:sz w:val="32"/>
          <w:szCs w:val="32"/>
        </w:rPr>
      </w:pPr>
      <w:r w:rsidRPr="000D3AF9">
        <w:rPr>
          <w:rFonts w:ascii="仿宋_GB2312" w:eastAsia="仿宋_GB2312" w:hAnsi="黑体" w:hint="eastAsia"/>
          <w:sz w:val="32"/>
          <w:szCs w:val="32"/>
        </w:rPr>
        <w:t>（五）</w:t>
      </w:r>
      <w:r w:rsidRPr="000D3AF9">
        <w:rPr>
          <w:rFonts w:ascii="仿宋_GB2312" w:eastAsia="仿宋_GB2312" w:hAnsi="黑体" w:cs="仿宋" w:hint="eastAsia"/>
          <w:sz w:val="32"/>
          <w:szCs w:val="32"/>
        </w:rPr>
        <w:t>组织儿童参加具有商业性质和无安全保障活动的；</w:t>
      </w:r>
    </w:p>
    <w:p w:rsidR="002F5516" w:rsidRPr="00BE245B" w:rsidRDefault="002F5516" w:rsidP="002F5516">
      <w:pPr>
        <w:spacing w:line="560" w:lineRule="exact"/>
        <w:ind w:firstLineChars="200" w:firstLine="640"/>
        <w:rPr>
          <w:rFonts w:ascii="黑体" w:eastAsia="黑体" w:hAnsi="黑体" w:cs="仿宋"/>
          <w:sz w:val="32"/>
          <w:szCs w:val="32"/>
          <w:bdr w:val="single" w:sz="4" w:space="0" w:color="auto"/>
        </w:rPr>
      </w:pPr>
      <w:r w:rsidRPr="000D3AF9">
        <w:rPr>
          <w:rFonts w:ascii="仿宋_GB2312" w:eastAsia="仿宋_GB2312" w:hAnsi="黑体" w:cs="仿宋" w:hint="eastAsia"/>
          <w:sz w:val="32"/>
          <w:szCs w:val="32"/>
        </w:rPr>
        <w:t>（六）允许商业广告、商业活动进入幼儿园的。</w:t>
      </w:r>
    </w:p>
    <w:p w:rsidR="002F5516" w:rsidRPr="000D3AF9" w:rsidRDefault="002F5516" w:rsidP="002F5516">
      <w:pPr>
        <w:spacing w:line="560" w:lineRule="exact"/>
        <w:ind w:firstLineChars="200" w:firstLine="640"/>
        <w:rPr>
          <w:rFonts w:ascii="仿宋_GB2312" w:eastAsia="仿宋_GB2312" w:hAnsi="黑体" w:cs="仿宋"/>
          <w:sz w:val="32"/>
          <w:szCs w:val="32"/>
        </w:rPr>
      </w:pPr>
      <w:r w:rsidRPr="002717BE">
        <w:rPr>
          <w:rFonts w:ascii="黑体" w:eastAsia="黑体" w:hAnsi="黑体" w:cs="仿宋" w:hint="eastAsia"/>
          <w:sz w:val="32"/>
          <w:szCs w:val="32"/>
        </w:rPr>
        <w:t>第四十</w:t>
      </w:r>
      <w:r>
        <w:rPr>
          <w:rFonts w:ascii="黑体" w:eastAsia="黑体" w:hAnsi="黑体" w:cs="仿宋" w:hint="eastAsia"/>
          <w:sz w:val="32"/>
          <w:szCs w:val="32"/>
        </w:rPr>
        <w:t>五</w:t>
      </w:r>
      <w:r w:rsidRPr="002717BE">
        <w:rPr>
          <w:rFonts w:ascii="黑体" w:eastAsia="黑体" w:hAnsi="黑体" w:cs="仿宋" w:hint="eastAsia"/>
          <w:sz w:val="32"/>
          <w:szCs w:val="32"/>
        </w:rPr>
        <w:t xml:space="preserve">条 </w:t>
      </w:r>
      <w:r w:rsidRPr="000D3AF9">
        <w:rPr>
          <w:rFonts w:ascii="仿宋_GB2312" w:eastAsia="仿宋_GB2312" w:hAnsi="黑体" w:cs="仿宋" w:hint="eastAsia"/>
          <w:sz w:val="32"/>
          <w:szCs w:val="32"/>
        </w:rPr>
        <w:t>违反本条例第二十五条第一款规定，其他教育、培训机构对学龄前儿童教授小学教材内容、布置家庭作业的，由县（市）区教育主管部门责令限期改正，给予警告；情节严重的，责令其停止办学；有违法所得的，没收违法所得。</w:t>
      </w:r>
    </w:p>
    <w:p w:rsidR="002F5516" w:rsidRPr="000D3AF9" w:rsidRDefault="002F5516" w:rsidP="002F5516">
      <w:pPr>
        <w:spacing w:line="560" w:lineRule="exact"/>
        <w:ind w:firstLineChars="200" w:firstLine="640"/>
        <w:rPr>
          <w:rFonts w:ascii="仿宋_GB2312" w:eastAsia="仿宋_GB2312" w:hAnsi="黑体" w:cs="仿宋"/>
          <w:sz w:val="32"/>
          <w:szCs w:val="32"/>
        </w:rPr>
      </w:pPr>
      <w:r w:rsidRPr="000D3AF9">
        <w:rPr>
          <w:rFonts w:ascii="仿宋_GB2312" w:eastAsia="仿宋_GB2312" w:hAnsi="黑体" w:cs="仿宋" w:hint="eastAsia"/>
          <w:sz w:val="32"/>
          <w:szCs w:val="32"/>
        </w:rPr>
        <w:t>违反本条例第二十五条第二款规定，小学对新入学学生进行入学考试或者测查，划分或者变相划分重点班与非重点班，未</w:t>
      </w:r>
      <w:r w:rsidRPr="000D3AF9">
        <w:rPr>
          <w:rFonts w:ascii="仿宋_GB2312" w:eastAsia="仿宋_GB2312" w:hAnsi="黑体" w:cs="Arial" w:hint="eastAsia"/>
          <w:sz w:val="32"/>
          <w:szCs w:val="32"/>
          <w:shd w:val="clear" w:color="auto" w:fill="FFFFFF"/>
        </w:rPr>
        <w:t>按照课程标准零起点教学</w:t>
      </w:r>
      <w:r w:rsidRPr="000D3AF9">
        <w:rPr>
          <w:rFonts w:ascii="仿宋_GB2312" w:eastAsia="仿宋_GB2312" w:hAnsi="黑体" w:cs="仿宋" w:hint="eastAsia"/>
          <w:sz w:val="32"/>
          <w:szCs w:val="32"/>
        </w:rPr>
        <w:t>的</w:t>
      </w:r>
      <w:r w:rsidRPr="000D3AF9">
        <w:rPr>
          <w:rFonts w:ascii="仿宋_GB2312" w:eastAsia="仿宋_GB2312" w:hAnsi="黑体" w:cs="Arial" w:hint="eastAsia"/>
          <w:sz w:val="32"/>
          <w:szCs w:val="32"/>
          <w:shd w:val="clear" w:color="auto" w:fill="FFFFFF"/>
        </w:rPr>
        <w:t>，</w:t>
      </w:r>
      <w:r w:rsidRPr="000D3AF9">
        <w:rPr>
          <w:rFonts w:ascii="仿宋_GB2312" w:eastAsia="仿宋_GB2312" w:hAnsi="黑体" w:cs="仿宋" w:hint="eastAsia"/>
          <w:sz w:val="32"/>
          <w:szCs w:val="32"/>
        </w:rPr>
        <w:t>由监察机关对教育主管部门、学校负责人和其他直接责任人员依法给予处分。</w:t>
      </w:r>
    </w:p>
    <w:p w:rsidR="002F5516" w:rsidRPr="000D3AF9" w:rsidRDefault="002F5516" w:rsidP="002F5516">
      <w:pPr>
        <w:spacing w:line="560" w:lineRule="exact"/>
        <w:ind w:firstLineChars="200" w:firstLine="640"/>
        <w:rPr>
          <w:rFonts w:ascii="仿宋_GB2312" w:eastAsia="仿宋_GB2312" w:hAnsi="仿宋" w:cs="仿宋"/>
          <w:sz w:val="32"/>
          <w:szCs w:val="32"/>
        </w:rPr>
      </w:pPr>
      <w:r w:rsidRPr="00F1064B">
        <w:rPr>
          <w:rFonts w:ascii="黑体" w:eastAsia="黑体" w:hAnsi="黑体" w:cs="黑体" w:hint="eastAsia"/>
          <w:sz w:val="32"/>
          <w:szCs w:val="32"/>
        </w:rPr>
        <w:t>第四十</w:t>
      </w:r>
      <w:r>
        <w:rPr>
          <w:rFonts w:ascii="黑体" w:eastAsia="黑体" w:hAnsi="黑体" w:cs="黑体" w:hint="eastAsia"/>
          <w:sz w:val="32"/>
          <w:szCs w:val="32"/>
        </w:rPr>
        <w:t>六</w:t>
      </w:r>
      <w:r w:rsidRPr="00F1064B">
        <w:rPr>
          <w:rFonts w:ascii="黑体" w:eastAsia="黑体" w:hAnsi="黑体" w:cs="黑体" w:hint="eastAsia"/>
          <w:sz w:val="32"/>
          <w:szCs w:val="32"/>
        </w:rPr>
        <w:t>条</w:t>
      </w:r>
      <w:r>
        <w:rPr>
          <w:rFonts w:ascii="仿宋_GB2312" w:eastAsia="仿宋_GB2312" w:hAnsi="黑体" w:cs="黑体" w:hint="eastAsia"/>
          <w:sz w:val="32"/>
          <w:szCs w:val="32"/>
        </w:rPr>
        <w:t xml:space="preserve"> </w:t>
      </w:r>
      <w:r w:rsidRPr="000D3AF9">
        <w:rPr>
          <w:rFonts w:ascii="仿宋_GB2312" w:eastAsia="仿宋_GB2312" w:hAnsi="仿宋" w:cs="仿宋" w:hint="eastAsia"/>
          <w:sz w:val="32"/>
          <w:szCs w:val="32"/>
        </w:rPr>
        <w:t>违反本条例</w:t>
      </w:r>
      <w:r w:rsidRPr="000D3AF9">
        <w:rPr>
          <w:rFonts w:ascii="仿宋_GB2312" w:eastAsia="仿宋_GB2312" w:hAnsi="黑体" w:cs="仿宋" w:hint="eastAsia"/>
          <w:sz w:val="32"/>
          <w:szCs w:val="32"/>
        </w:rPr>
        <w:t>第二十八条</w:t>
      </w:r>
      <w:r w:rsidRPr="000D3AF9">
        <w:rPr>
          <w:rFonts w:ascii="仿宋_GB2312" w:eastAsia="仿宋_GB2312" w:hAnsi="仿宋" w:cs="仿宋" w:hint="eastAsia"/>
          <w:sz w:val="32"/>
          <w:szCs w:val="32"/>
        </w:rPr>
        <w:t>规定，幼儿园工作人员有虐待、歧视、恐吓、体罚、变相体罚儿童、侮辱儿童人格以及其他损害儿童身心健康行为的，由县（市）区教育主管部门按照有关规定处理；情节严重的，责令幼儿园停止办学，对于直接责任人员依法撤销</w:t>
      </w:r>
      <w:r w:rsidRPr="000D3AF9">
        <w:rPr>
          <w:rFonts w:ascii="仿宋_GB2312" w:eastAsia="仿宋_GB2312" w:hAnsi="黑体" w:cs="仿宋" w:hint="eastAsia"/>
          <w:sz w:val="32"/>
          <w:szCs w:val="32"/>
        </w:rPr>
        <w:t>职</w:t>
      </w:r>
      <w:r w:rsidRPr="000D3AF9">
        <w:rPr>
          <w:rFonts w:ascii="仿宋_GB2312" w:eastAsia="仿宋_GB2312" w:hAnsi="仿宋" w:cs="仿宋" w:hint="eastAsia"/>
          <w:sz w:val="32"/>
          <w:szCs w:val="32"/>
        </w:rPr>
        <w:t>业资格</w:t>
      </w:r>
      <w:r w:rsidRPr="000D3AF9">
        <w:rPr>
          <w:rFonts w:ascii="仿宋_GB2312" w:eastAsia="仿宋_GB2312" w:hAnsi="黑体" w:cs="仿宋" w:hint="eastAsia"/>
          <w:sz w:val="32"/>
          <w:szCs w:val="32"/>
        </w:rPr>
        <w:t>或者开除</w:t>
      </w:r>
      <w:r w:rsidRPr="000D3AF9">
        <w:rPr>
          <w:rFonts w:ascii="仿宋_GB2312" w:eastAsia="仿宋_GB2312" w:hAnsi="仿宋" w:cs="仿宋" w:hint="eastAsia"/>
          <w:sz w:val="32"/>
          <w:szCs w:val="32"/>
        </w:rPr>
        <w:t>；构成犯罪的，依法追究刑事责任。</w:t>
      </w:r>
    </w:p>
    <w:p w:rsidR="002F5516" w:rsidRPr="000D3AF9" w:rsidRDefault="002F5516" w:rsidP="002F5516">
      <w:pPr>
        <w:spacing w:line="560" w:lineRule="exact"/>
        <w:ind w:firstLineChars="200" w:firstLine="640"/>
        <w:rPr>
          <w:rFonts w:ascii="仿宋_GB2312" w:eastAsia="仿宋_GB2312" w:hAnsi="仿宋" w:cs="仿宋"/>
          <w:color w:val="000000"/>
          <w:sz w:val="32"/>
          <w:szCs w:val="32"/>
        </w:rPr>
      </w:pPr>
      <w:r w:rsidRPr="00F1064B">
        <w:rPr>
          <w:rFonts w:ascii="黑体" w:eastAsia="黑体" w:hAnsi="黑体" w:cs="黑体" w:hint="eastAsia"/>
          <w:sz w:val="32"/>
          <w:szCs w:val="32"/>
        </w:rPr>
        <w:lastRenderedPageBreak/>
        <w:t>第四十</w:t>
      </w:r>
      <w:r w:rsidRPr="00360C19">
        <w:rPr>
          <w:rFonts w:ascii="黑体" w:eastAsia="黑体" w:hAnsi="黑体" w:cs="黑体" w:hint="eastAsia"/>
          <w:sz w:val="32"/>
          <w:szCs w:val="32"/>
        </w:rPr>
        <w:t>七</w:t>
      </w:r>
      <w:r w:rsidRPr="00F1064B">
        <w:rPr>
          <w:rFonts w:ascii="黑体" w:eastAsia="黑体" w:hAnsi="黑体" w:cs="黑体" w:hint="eastAsia"/>
          <w:sz w:val="32"/>
          <w:szCs w:val="32"/>
        </w:rPr>
        <w:t>条</w:t>
      </w:r>
      <w:r>
        <w:rPr>
          <w:rFonts w:ascii="仿宋_GB2312" w:eastAsia="仿宋_GB2312" w:hAnsi="仿宋" w:cs="仿宋" w:hint="eastAsia"/>
          <w:sz w:val="32"/>
          <w:szCs w:val="32"/>
        </w:rPr>
        <w:t xml:space="preserve"> </w:t>
      </w:r>
      <w:r w:rsidRPr="000D3AF9">
        <w:rPr>
          <w:rFonts w:ascii="仿宋_GB2312" w:eastAsia="仿宋_GB2312" w:hAnsi="仿宋" w:cs="仿宋" w:hint="eastAsia"/>
          <w:sz w:val="32"/>
          <w:szCs w:val="32"/>
        </w:rPr>
        <w:t>违反本条例</w:t>
      </w:r>
      <w:r w:rsidRPr="000D3AF9">
        <w:rPr>
          <w:rFonts w:ascii="仿宋_GB2312" w:eastAsia="仿宋_GB2312" w:hAnsi="黑体" w:cs="仿宋" w:hint="eastAsia"/>
          <w:sz w:val="32"/>
          <w:szCs w:val="32"/>
        </w:rPr>
        <w:t>第二十七条第二款</w:t>
      </w:r>
      <w:r>
        <w:rPr>
          <w:rFonts w:ascii="仿宋_GB2312" w:eastAsia="仿宋_GB2312" w:hAnsi="黑体" w:cs="仿宋" w:hint="eastAsia"/>
          <w:sz w:val="32"/>
          <w:szCs w:val="32"/>
        </w:rPr>
        <w:t>、</w:t>
      </w:r>
      <w:r w:rsidRPr="000D3AF9">
        <w:rPr>
          <w:rFonts w:ascii="仿宋_GB2312" w:eastAsia="仿宋_GB2312" w:hAnsi="黑体" w:cs="仿宋" w:hint="eastAsia"/>
          <w:sz w:val="32"/>
          <w:szCs w:val="32"/>
        </w:rPr>
        <w:t>第三款</w:t>
      </w:r>
      <w:r>
        <w:rPr>
          <w:rFonts w:ascii="仿宋_GB2312" w:eastAsia="仿宋_GB2312" w:hAnsi="黑体" w:cs="仿宋" w:hint="eastAsia"/>
          <w:sz w:val="32"/>
          <w:szCs w:val="32"/>
        </w:rPr>
        <w:t>和</w:t>
      </w:r>
      <w:r w:rsidRPr="000D3AF9">
        <w:rPr>
          <w:rFonts w:ascii="仿宋_GB2312" w:eastAsia="仿宋_GB2312" w:hAnsi="黑体" w:cs="仿宋" w:hint="eastAsia"/>
          <w:sz w:val="32"/>
          <w:szCs w:val="32"/>
        </w:rPr>
        <w:t>第三十条</w:t>
      </w:r>
      <w:r w:rsidRPr="000D3AF9">
        <w:rPr>
          <w:rFonts w:ascii="仿宋_GB2312" w:eastAsia="仿宋_GB2312" w:hAnsi="仿宋" w:cs="仿宋" w:hint="eastAsia"/>
          <w:sz w:val="32"/>
          <w:szCs w:val="32"/>
        </w:rPr>
        <w:t>规定，幼儿园聘用</w:t>
      </w:r>
      <w:r w:rsidRPr="000D3AF9">
        <w:rPr>
          <w:rFonts w:ascii="仿宋_GB2312" w:eastAsia="仿宋_GB2312" w:hAnsi="黑体" w:cs="仿宋" w:hint="eastAsia"/>
          <w:color w:val="000000"/>
          <w:sz w:val="32"/>
          <w:szCs w:val="32"/>
        </w:rPr>
        <w:t>不符合从业条件或者未取得职业资格人员</w:t>
      </w:r>
      <w:r w:rsidRPr="000D3AF9">
        <w:rPr>
          <w:rFonts w:ascii="仿宋_GB2312" w:eastAsia="仿宋_GB2312" w:hAnsi="黑体" w:cs="仿宋" w:hint="eastAsia"/>
          <w:sz w:val="32"/>
          <w:szCs w:val="32"/>
        </w:rPr>
        <w:t>以及</w:t>
      </w:r>
      <w:r w:rsidRPr="000D3AF9">
        <w:rPr>
          <w:rFonts w:ascii="仿宋_GB2312" w:eastAsia="仿宋_GB2312" w:hAnsi="黑体" w:cs="仿宋" w:hint="eastAsia"/>
          <w:color w:val="000000"/>
          <w:sz w:val="32"/>
          <w:szCs w:val="32"/>
        </w:rPr>
        <w:t>聘用</w:t>
      </w:r>
      <w:r w:rsidRPr="000D3AF9">
        <w:rPr>
          <w:rFonts w:ascii="仿宋_GB2312" w:eastAsia="仿宋_GB2312" w:hAnsi="仿宋" w:cs="仿宋" w:hint="eastAsia"/>
          <w:sz w:val="32"/>
          <w:szCs w:val="32"/>
        </w:rPr>
        <w:t>未取得健康合格证</w:t>
      </w:r>
      <w:r w:rsidRPr="000D3AF9">
        <w:rPr>
          <w:rFonts w:ascii="仿宋_GB2312" w:eastAsia="仿宋_GB2312" w:hAnsi="黑体" w:cs="仿宋" w:hint="eastAsia"/>
          <w:sz w:val="32"/>
          <w:szCs w:val="32"/>
        </w:rPr>
        <w:t>明</w:t>
      </w:r>
      <w:r w:rsidRPr="000D3AF9">
        <w:rPr>
          <w:rFonts w:ascii="仿宋_GB2312" w:eastAsia="仿宋_GB2312" w:hAnsi="仿宋" w:cs="仿宋" w:hint="eastAsia"/>
          <w:sz w:val="32"/>
          <w:szCs w:val="32"/>
        </w:rPr>
        <w:t>或者有犯罪记录、精神病史和慢性传染病人员</w:t>
      </w:r>
      <w:r w:rsidRPr="000D3AF9">
        <w:rPr>
          <w:rFonts w:ascii="仿宋_GB2312" w:eastAsia="仿宋_GB2312" w:hAnsi="仿宋" w:cs="仿宋" w:hint="eastAsia"/>
          <w:color w:val="000000"/>
          <w:sz w:val="32"/>
          <w:szCs w:val="32"/>
        </w:rPr>
        <w:t>的</w:t>
      </w:r>
      <w:r w:rsidRPr="000D3AF9">
        <w:rPr>
          <w:rFonts w:ascii="仿宋_GB2312" w:eastAsia="仿宋_GB2312" w:hAnsi="仿宋" w:cs="仿宋" w:hint="eastAsia"/>
          <w:sz w:val="32"/>
          <w:szCs w:val="32"/>
        </w:rPr>
        <w:t>，由县（市）区教育主管部门给予警告，责令限期改正；情节严重的，由县（市）区教育主管部门责令停止招生、停止办学，对直接负责的主管人员和其他直接责任人员依法给予处分，</w:t>
      </w:r>
      <w:r w:rsidRPr="000D3AF9">
        <w:rPr>
          <w:rFonts w:ascii="仿宋_GB2312" w:eastAsia="仿宋_GB2312" w:hAnsi="仿宋" w:cs="仿宋" w:hint="eastAsia"/>
          <w:color w:val="000000"/>
          <w:sz w:val="32"/>
          <w:szCs w:val="32"/>
        </w:rPr>
        <w:t>并对幼儿园处二千元以上五千元以下罚款。</w:t>
      </w:r>
    </w:p>
    <w:p w:rsidR="002F5516" w:rsidRDefault="002F5516" w:rsidP="002F5516">
      <w:pPr>
        <w:spacing w:line="560" w:lineRule="exact"/>
        <w:ind w:firstLineChars="200" w:firstLine="640"/>
        <w:rPr>
          <w:rFonts w:ascii="仿宋_GB2312" w:eastAsia="仿宋_GB2312" w:hAnsi="仿宋" w:cs="仿宋"/>
          <w:color w:val="000000"/>
          <w:sz w:val="32"/>
          <w:szCs w:val="32"/>
        </w:rPr>
      </w:pPr>
    </w:p>
    <w:p w:rsidR="002F5516" w:rsidRPr="002008A3" w:rsidRDefault="002F5516" w:rsidP="002F5516">
      <w:pPr>
        <w:pStyle w:val="a7"/>
        <w:numPr>
          <w:ilvl w:val="0"/>
          <w:numId w:val="12"/>
        </w:numPr>
        <w:spacing w:line="560" w:lineRule="exact"/>
        <w:ind w:firstLineChars="0"/>
        <w:jc w:val="center"/>
        <w:rPr>
          <w:rFonts w:ascii="黑体" w:eastAsia="黑体" w:hAnsi="黑体" w:cs="黑体"/>
          <w:sz w:val="32"/>
          <w:szCs w:val="32"/>
        </w:rPr>
      </w:pPr>
      <w:r>
        <w:rPr>
          <w:rFonts w:ascii="黑体" w:eastAsia="黑体" w:hAnsi="黑体" w:cs="黑体" w:hint="eastAsia"/>
          <w:sz w:val="32"/>
          <w:szCs w:val="32"/>
        </w:rPr>
        <w:t xml:space="preserve">  </w:t>
      </w:r>
      <w:r w:rsidRPr="002008A3">
        <w:rPr>
          <w:rFonts w:ascii="黑体" w:eastAsia="黑体" w:hAnsi="黑体" w:cs="黑体" w:hint="eastAsia"/>
          <w:sz w:val="32"/>
          <w:szCs w:val="32"/>
        </w:rPr>
        <w:t>附  则</w:t>
      </w:r>
    </w:p>
    <w:p w:rsidR="002F5516" w:rsidRPr="000656FC" w:rsidRDefault="002F5516" w:rsidP="002F5516">
      <w:pPr>
        <w:spacing w:line="560" w:lineRule="exact"/>
        <w:ind w:firstLineChars="200" w:firstLine="640"/>
        <w:rPr>
          <w:rFonts w:ascii="仿宋_GB2312" w:eastAsia="仿宋_GB2312" w:hAnsi="黑体" w:cs="黑体"/>
          <w:sz w:val="32"/>
          <w:szCs w:val="32"/>
        </w:rPr>
      </w:pPr>
    </w:p>
    <w:p w:rsidR="002F5516" w:rsidRPr="000656FC" w:rsidRDefault="002F5516" w:rsidP="002F5516">
      <w:pPr>
        <w:spacing w:line="560" w:lineRule="exact"/>
        <w:ind w:firstLineChars="200" w:firstLine="640"/>
        <w:rPr>
          <w:rFonts w:ascii="仿宋_GB2312" w:eastAsia="仿宋_GB2312" w:hAnsi="仿宋" w:cs="仿宋"/>
          <w:sz w:val="32"/>
          <w:szCs w:val="32"/>
        </w:rPr>
      </w:pPr>
      <w:r w:rsidRPr="00F1064B">
        <w:rPr>
          <w:rFonts w:ascii="黑体" w:eastAsia="黑体" w:hAnsi="黑体" w:cs="黑体" w:hint="eastAsia"/>
          <w:sz w:val="32"/>
          <w:szCs w:val="32"/>
        </w:rPr>
        <w:t>第四十</w:t>
      </w:r>
      <w:r w:rsidRPr="00360C19">
        <w:rPr>
          <w:rFonts w:ascii="黑体" w:eastAsia="黑体" w:hAnsi="黑体" w:cs="黑体" w:hint="eastAsia"/>
          <w:sz w:val="32"/>
          <w:szCs w:val="32"/>
        </w:rPr>
        <w:t>八</w:t>
      </w:r>
      <w:r w:rsidRPr="00F1064B">
        <w:rPr>
          <w:rFonts w:ascii="黑体" w:eastAsia="黑体" w:hAnsi="黑体" w:cs="黑体" w:hint="eastAsia"/>
          <w:sz w:val="32"/>
          <w:szCs w:val="32"/>
        </w:rPr>
        <w:t>条</w:t>
      </w:r>
      <w:r>
        <w:rPr>
          <w:rFonts w:ascii="黑体" w:eastAsia="黑体" w:hAnsi="黑体" w:cs="黑体" w:hint="eastAsia"/>
          <w:sz w:val="32"/>
          <w:szCs w:val="32"/>
        </w:rPr>
        <w:t xml:space="preserve"> </w:t>
      </w:r>
      <w:r w:rsidRPr="000656FC">
        <w:rPr>
          <w:rFonts w:ascii="仿宋_GB2312" w:eastAsia="仿宋_GB2312" w:hAnsi="仿宋" w:cs="仿宋" w:hint="eastAsia"/>
          <w:sz w:val="32"/>
          <w:szCs w:val="32"/>
        </w:rPr>
        <w:t>小学、特殊教育学校、福利机构、康复机构等附设的幼儿园（班）等学前教育机构适用本条例。</w:t>
      </w:r>
    </w:p>
    <w:p w:rsidR="002F5516" w:rsidRPr="000656FC" w:rsidRDefault="002F5516" w:rsidP="002F5516">
      <w:pPr>
        <w:spacing w:line="560" w:lineRule="exact"/>
        <w:ind w:firstLine="660"/>
        <w:rPr>
          <w:rFonts w:ascii="仿宋_GB2312" w:eastAsia="仿宋_GB2312" w:hAnsi="仿宋"/>
          <w:sz w:val="32"/>
          <w:szCs w:val="32"/>
        </w:rPr>
      </w:pPr>
      <w:r w:rsidRPr="00F1064B">
        <w:rPr>
          <w:rFonts w:ascii="黑体" w:eastAsia="黑体" w:hAnsi="黑体" w:cs="黑体" w:hint="eastAsia"/>
          <w:sz w:val="32"/>
          <w:szCs w:val="32"/>
        </w:rPr>
        <w:t>第</w:t>
      </w:r>
      <w:r w:rsidRPr="00360C19">
        <w:rPr>
          <w:rFonts w:ascii="黑体" w:eastAsia="黑体" w:hAnsi="黑体" w:cs="黑体" w:hint="eastAsia"/>
          <w:sz w:val="32"/>
          <w:szCs w:val="32"/>
        </w:rPr>
        <w:t>四十九</w:t>
      </w:r>
      <w:r w:rsidRPr="00F1064B">
        <w:rPr>
          <w:rFonts w:ascii="黑体" w:eastAsia="黑体" w:hAnsi="黑体" w:cs="黑体" w:hint="eastAsia"/>
          <w:sz w:val="32"/>
          <w:szCs w:val="32"/>
        </w:rPr>
        <w:t>条</w:t>
      </w:r>
      <w:r>
        <w:rPr>
          <w:rFonts w:ascii="仿宋_GB2312" w:eastAsia="仿宋_GB2312" w:hAnsi="仿宋" w:cs="仿宋" w:hint="eastAsia"/>
          <w:sz w:val="32"/>
          <w:szCs w:val="32"/>
        </w:rPr>
        <w:t xml:space="preserve"> </w:t>
      </w:r>
      <w:r w:rsidRPr="000656FC">
        <w:rPr>
          <w:rFonts w:ascii="仿宋_GB2312" w:eastAsia="仿宋_GB2312" w:hAnsi="仿宋" w:cs="仿宋" w:hint="eastAsia"/>
          <w:sz w:val="32"/>
          <w:szCs w:val="32"/>
        </w:rPr>
        <w:t>本条例所称公办幼儿园是指由国家机构举办，或者国有企业事业单位、街道、村集体利用财政性经费或者国有资产、集体资产举办的幼儿园。</w:t>
      </w:r>
    </w:p>
    <w:p w:rsidR="002F5516" w:rsidRPr="000656FC" w:rsidRDefault="002F5516" w:rsidP="002F5516">
      <w:pPr>
        <w:spacing w:line="560" w:lineRule="exact"/>
        <w:ind w:firstLine="630"/>
        <w:rPr>
          <w:rFonts w:ascii="仿宋_GB2312" w:eastAsia="仿宋_GB2312" w:hAnsi="仿宋"/>
          <w:sz w:val="32"/>
          <w:szCs w:val="32"/>
        </w:rPr>
      </w:pPr>
      <w:r w:rsidRPr="000656FC">
        <w:rPr>
          <w:rFonts w:ascii="仿宋_GB2312" w:eastAsia="仿宋_GB2312" w:hAnsi="仿宋" w:cs="仿宋" w:hint="eastAsia"/>
          <w:sz w:val="32"/>
          <w:szCs w:val="32"/>
        </w:rPr>
        <w:t>本条例所称普惠性民办幼儿园是指通过教育部门认定、面向大众、质量合格、接受财政经费补助或者政府其他方式的扶持、收费执行政府限价的非营利性民办幼儿园。</w:t>
      </w:r>
    </w:p>
    <w:p w:rsidR="002F5516" w:rsidRPr="003C29B5" w:rsidRDefault="002F5516" w:rsidP="002F5516">
      <w:pPr>
        <w:spacing w:line="560" w:lineRule="exact"/>
        <w:ind w:firstLineChars="200" w:firstLine="640"/>
        <w:rPr>
          <w:rFonts w:ascii="仿宋_GB2312" w:eastAsia="仿宋_GB2312"/>
          <w:sz w:val="32"/>
          <w:szCs w:val="32"/>
        </w:rPr>
      </w:pPr>
      <w:r w:rsidRPr="00F1064B">
        <w:rPr>
          <w:rFonts w:ascii="黑体" w:eastAsia="黑体" w:hAnsi="黑体" w:cs="黑体" w:hint="eastAsia"/>
          <w:sz w:val="32"/>
          <w:szCs w:val="32"/>
        </w:rPr>
        <w:t>第</w:t>
      </w:r>
      <w:r w:rsidRPr="00360C19">
        <w:rPr>
          <w:rFonts w:ascii="黑体" w:eastAsia="黑体" w:hAnsi="黑体" w:cs="黑体" w:hint="eastAsia"/>
          <w:sz w:val="32"/>
          <w:szCs w:val="32"/>
        </w:rPr>
        <w:t>五十</w:t>
      </w:r>
      <w:r w:rsidRPr="00F1064B">
        <w:rPr>
          <w:rFonts w:ascii="黑体" w:eastAsia="黑体" w:hAnsi="黑体" w:cs="黑体" w:hint="eastAsia"/>
          <w:sz w:val="32"/>
          <w:szCs w:val="32"/>
        </w:rPr>
        <w:t>条</w:t>
      </w:r>
      <w:r>
        <w:rPr>
          <w:rFonts w:ascii="仿宋_GB2312" w:eastAsia="仿宋_GB2312" w:hAnsi="仿宋" w:cs="仿宋" w:hint="eastAsia"/>
          <w:sz w:val="32"/>
          <w:szCs w:val="32"/>
        </w:rPr>
        <w:t xml:space="preserve"> </w:t>
      </w:r>
      <w:r w:rsidRPr="000656FC">
        <w:rPr>
          <w:rFonts w:ascii="仿宋_GB2312" w:eastAsia="仿宋_GB2312" w:hAnsi="仿宋" w:cs="仿宋" w:hint="eastAsia"/>
          <w:sz w:val="32"/>
          <w:szCs w:val="32"/>
        </w:rPr>
        <w:t>本条例自</w:t>
      </w:r>
      <w:r w:rsidR="001F676F">
        <w:rPr>
          <w:rFonts w:ascii="仿宋_GB2312" w:eastAsia="仿宋_GB2312" w:hAnsi="仿宋" w:cs="仿宋" w:hint="eastAsia"/>
          <w:sz w:val="32"/>
          <w:szCs w:val="32"/>
        </w:rPr>
        <w:t>2021</w:t>
      </w:r>
      <w:r w:rsidRPr="000656FC">
        <w:rPr>
          <w:rFonts w:ascii="仿宋_GB2312" w:eastAsia="仿宋_GB2312" w:hAnsi="仿宋" w:cs="仿宋" w:hint="eastAsia"/>
          <w:sz w:val="32"/>
          <w:szCs w:val="32"/>
        </w:rPr>
        <w:t>年</w:t>
      </w:r>
      <w:r w:rsidR="001F676F">
        <w:rPr>
          <w:rFonts w:ascii="仿宋_GB2312" w:eastAsia="仿宋_GB2312" w:hAnsi="仿宋" w:cs="仿宋" w:hint="eastAsia"/>
          <w:sz w:val="32"/>
          <w:szCs w:val="32"/>
        </w:rPr>
        <w:t>7</w:t>
      </w:r>
      <w:r w:rsidRPr="000656FC">
        <w:rPr>
          <w:rFonts w:ascii="仿宋_GB2312" w:eastAsia="仿宋_GB2312" w:hAnsi="仿宋" w:cs="仿宋" w:hint="eastAsia"/>
          <w:sz w:val="32"/>
          <w:szCs w:val="32"/>
        </w:rPr>
        <w:t>月</w:t>
      </w:r>
      <w:r w:rsidR="001F676F">
        <w:rPr>
          <w:rFonts w:ascii="仿宋_GB2312" w:eastAsia="仿宋_GB2312" w:hAnsi="仿宋" w:cs="仿宋" w:hint="eastAsia"/>
          <w:sz w:val="32"/>
          <w:szCs w:val="32"/>
        </w:rPr>
        <w:t>1</w:t>
      </w:r>
      <w:r w:rsidRPr="000656FC">
        <w:rPr>
          <w:rFonts w:ascii="仿宋_GB2312" w:eastAsia="仿宋_GB2312" w:hAnsi="仿宋" w:cs="仿宋" w:hint="eastAsia"/>
          <w:sz w:val="32"/>
          <w:szCs w:val="32"/>
        </w:rPr>
        <w:t>日起施行。</w:t>
      </w:r>
    </w:p>
    <w:p w:rsidR="00A63329" w:rsidRDefault="00A63329" w:rsidP="005B11F5">
      <w:pPr>
        <w:spacing w:line="540" w:lineRule="exact"/>
        <w:jc w:val="left"/>
        <w:rPr>
          <w:rFonts w:ascii="仿宋_GB2312" w:eastAsia="仿宋_GB2312"/>
          <w:sz w:val="32"/>
          <w:szCs w:val="32"/>
        </w:rPr>
      </w:pPr>
    </w:p>
    <w:p w:rsidR="005B11F5" w:rsidRDefault="005B11F5" w:rsidP="005B11F5">
      <w:pPr>
        <w:spacing w:line="540" w:lineRule="exact"/>
        <w:jc w:val="left"/>
        <w:rPr>
          <w:rFonts w:ascii="仿宋_GB2312" w:eastAsia="仿宋_GB2312"/>
          <w:sz w:val="32"/>
          <w:szCs w:val="32"/>
        </w:rPr>
      </w:pPr>
    </w:p>
    <w:p w:rsidR="005B11F5" w:rsidRPr="005B11F5" w:rsidRDefault="005B11F5" w:rsidP="005B11F5">
      <w:pPr>
        <w:spacing w:line="540" w:lineRule="exact"/>
        <w:jc w:val="left"/>
        <w:rPr>
          <w:rFonts w:ascii="仿宋_GB2312" w:eastAsia="仿宋_GB2312"/>
          <w:sz w:val="32"/>
          <w:szCs w:val="32"/>
        </w:rPr>
      </w:pPr>
    </w:p>
    <w:sectPr w:rsidR="005B11F5" w:rsidRPr="005B11F5" w:rsidSect="00ED60D8">
      <w:footerReference w:type="default" r:id="rId8"/>
      <w:pgSz w:w="11906" w:h="16838"/>
      <w:pgMar w:top="2211" w:right="1361" w:bottom="1871" w:left="1701" w:header="851" w:footer="992" w:gutter="0"/>
      <w:pgNumType w:fmt="numberInDash"/>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0319B" w:rsidRDefault="0010319B" w:rsidP="00896928">
      <w:r>
        <w:separator/>
      </w:r>
    </w:p>
  </w:endnote>
  <w:endnote w:type="continuationSeparator" w:id="1">
    <w:p w:rsidR="0010319B" w:rsidRDefault="0010319B" w:rsidP="0089692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E-BZ">
    <w:altName w:val="方正舒体"/>
    <w:panose1 w:val="00000000000000000000"/>
    <w:charset w:val="86"/>
    <w:family w:val="auto"/>
    <w:notTrueType/>
    <w:pitch w:val="default"/>
    <w:sig w:usb0="00000001" w:usb1="080E0000" w:usb2="00000010" w:usb3="00000000" w:csb0="00040000" w:csb1="00000000"/>
  </w:font>
  <w:font w:name="E-FZ">
    <w:altName w:val="Times New Roman"/>
    <w:panose1 w:val="00000000000000000000"/>
    <w:charset w:val="00"/>
    <w:family w:val="roman"/>
    <w:notTrueType/>
    <w:pitch w:val="default"/>
    <w:sig w:usb0="00000000" w:usb1="00000000" w:usb2="00000000" w:usb3="00000000" w:csb0="00000000" w:csb1="00000000"/>
  </w:font>
  <w:font w:name="E-BX">
    <w:altName w:val="Times New Roman"/>
    <w:panose1 w:val="00000000000000000000"/>
    <w:charset w:val="00"/>
    <w:family w:val="roman"/>
    <w:notTrueType/>
    <w:pitch w:val="default"/>
    <w:sig w:usb0="00000001" w:usb1="08070000" w:usb2="00000010" w:usb3="00000000" w:csb0="00020000" w:csb1="00000000"/>
  </w:font>
  <w:font w:name="Courier New">
    <w:panose1 w:val="02070309020205020404"/>
    <w:charset w:val="00"/>
    <w:family w:val="modern"/>
    <w:pitch w:val="fixed"/>
    <w:sig w:usb0="E0002AFF" w:usb1="C0007843" w:usb2="00000009" w:usb3="00000000" w:csb0="000001FF" w:csb1="00000000"/>
  </w:font>
  <w:font w:name="方正大标宋_GBK">
    <w:panose1 w:val="03000509000000000000"/>
    <w:charset w:val="86"/>
    <w:family w:val="script"/>
    <w:pitch w:val="fixed"/>
    <w:sig w:usb0="00000001" w:usb1="080E0000" w:usb2="00000010" w:usb3="00000000" w:csb0="00040000" w:csb1="00000000"/>
  </w:font>
  <w:font w:name="微软雅黑">
    <w:panose1 w:val="020B0503020204020204"/>
    <w:charset w:val="86"/>
    <w:family w:val="swiss"/>
    <w:pitch w:val="variable"/>
    <w:sig w:usb0="80000287" w:usb1="280F3C52" w:usb2="00000016" w:usb3="00000000" w:csb0="0004001F"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6645355"/>
      <w:docPartObj>
        <w:docPartGallery w:val="Page Numbers (Bottom of Page)"/>
        <w:docPartUnique/>
      </w:docPartObj>
    </w:sdtPr>
    <w:sdtContent>
      <w:p w:rsidR="00524A60" w:rsidRDefault="00CC1E4B">
        <w:pPr>
          <w:pStyle w:val="a4"/>
          <w:jc w:val="center"/>
        </w:pPr>
        <w:fldSimple w:instr=" PAGE   \* MERGEFORMAT ">
          <w:r w:rsidR="008D08AB" w:rsidRPr="008D08AB">
            <w:rPr>
              <w:noProof/>
              <w:lang w:val="zh-CN"/>
            </w:rPr>
            <w:t>-</w:t>
          </w:r>
          <w:r w:rsidR="008D08AB">
            <w:rPr>
              <w:noProof/>
            </w:rPr>
            <w:t xml:space="preserve"> 1 -</w:t>
          </w:r>
        </w:fldSimple>
      </w:p>
    </w:sdtContent>
  </w:sdt>
  <w:p w:rsidR="003817D1" w:rsidRDefault="003817D1">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0319B" w:rsidRDefault="0010319B" w:rsidP="00896928">
      <w:r>
        <w:separator/>
      </w:r>
    </w:p>
  </w:footnote>
  <w:footnote w:type="continuationSeparator" w:id="1">
    <w:p w:rsidR="0010319B" w:rsidRDefault="0010319B" w:rsidP="00896928">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74ABC1"/>
    <w:multiLevelType w:val="singleLevel"/>
    <w:tmpl w:val="1874ABC1"/>
    <w:lvl w:ilvl="0">
      <w:start w:val="1"/>
      <w:numFmt w:val="chineseCounting"/>
      <w:suff w:val="nothing"/>
      <w:lvlText w:val="（%1）"/>
      <w:lvlJc w:val="left"/>
      <w:rPr>
        <w:rFonts w:cs="Times New Roman" w:hint="eastAsia"/>
      </w:rPr>
    </w:lvl>
  </w:abstractNum>
  <w:abstractNum w:abstractNumId="1">
    <w:nsid w:val="1A1AA6CB"/>
    <w:multiLevelType w:val="singleLevel"/>
    <w:tmpl w:val="F650F96A"/>
    <w:lvl w:ilvl="0">
      <w:start w:val="1"/>
      <w:numFmt w:val="chineseCounting"/>
      <w:suff w:val="nothing"/>
      <w:lvlText w:val="（%1）"/>
      <w:lvlJc w:val="left"/>
      <w:rPr>
        <w:rFonts w:hint="eastAsia"/>
        <w:bdr w:val="none" w:sz="0" w:space="0" w:color="auto"/>
      </w:rPr>
    </w:lvl>
  </w:abstractNum>
  <w:abstractNum w:abstractNumId="2">
    <w:nsid w:val="1F0D78E0"/>
    <w:multiLevelType w:val="hybridMultilevel"/>
    <w:tmpl w:val="E43E9F04"/>
    <w:lvl w:ilvl="0" w:tplc="8BA4A7C0">
      <w:start w:val="1"/>
      <w:numFmt w:val="japaneseCounting"/>
      <w:lvlText w:val="%1、"/>
      <w:lvlJc w:val="left"/>
      <w:pPr>
        <w:ind w:left="1365" w:hanging="720"/>
      </w:pPr>
      <w:rPr>
        <w:rFonts w:hint="default"/>
      </w:rPr>
    </w:lvl>
    <w:lvl w:ilvl="1" w:tplc="04090019" w:tentative="1">
      <w:start w:val="1"/>
      <w:numFmt w:val="lowerLetter"/>
      <w:lvlText w:val="%2)"/>
      <w:lvlJc w:val="left"/>
      <w:pPr>
        <w:ind w:left="1485" w:hanging="420"/>
      </w:pPr>
    </w:lvl>
    <w:lvl w:ilvl="2" w:tplc="0409001B" w:tentative="1">
      <w:start w:val="1"/>
      <w:numFmt w:val="lowerRoman"/>
      <w:lvlText w:val="%3."/>
      <w:lvlJc w:val="right"/>
      <w:pPr>
        <w:ind w:left="1905" w:hanging="420"/>
      </w:pPr>
    </w:lvl>
    <w:lvl w:ilvl="3" w:tplc="0409000F" w:tentative="1">
      <w:start w:val="1"/>
      <w:numFmt w:val="decimal"/>
      <w:lvlText w:val="%4."/>
      <w:lvlJc w:val="left"/>
      <w:pPr>
        <w:ind w:left="2325" w:hanging="420"/>
      </w:pPr>
    </w:lvl>
    <w:lvl w:ilvl="4" w:tplc="04090019" w:tentative="1">
      <w:start w:val="1"/>
      <w:numFmt w:val="lowerLetter"/>
      <w:lvlText w:val="%5)"/>
      <w:lvlJc w:val="left"/>
      <w:pPr>
        <w:ind w:left="2745" w:hanging="420"/>
      </w:pPr>
    </w:lvl>
    <w:lvl w:ilvl="5" w:tplc="0409001B" w:tentative="1">
      <w:start w:val="1"/>
      <w:numFmt w:val="lowerRoman"/>
      <w:lvlText w:val="%6."/>
      <w:lvlJc w:val="right"/>
      <w:pPr>
        <w:ind w:left="3165" w:hanging="420"/>
      </w:pPr>
    </w:lvl>
    <w:lvl w:ilvl="6" w:tplc="0409000F" w:tentative="1">
      <w:start w:val="1"/>
      <w:numFmt w:val="decimal"/>
      <w:lvlText w:val="%7."/>
      <w:lvlJc w:val="left"/>
      <w:pPr>
        <w:ind w:left="3585" w:hanging="420"/>
      </w:pPr>
    </w:lvl>
    <w:lvl w:ilvl="7" w:tplc="04090019" w:tentative="1">
      <w:start w:val="1"/>
      <w:numFmt w:val="lowerLetter"/>
      <w:lvlText w:val="%8)"/>
      <w:lvlJc w:val="left"/>
      <w:pPr>
        <w:ind w:left="4005" w:hanging="420"/>
      </w:pPr>
    </w:lvl>
    <w:lvl w:ilvl="8" w:tplc="0409001B" w:tentative="1">
      <w:start w:val="1"/>
      <w:numFmt w:val="lowerRoman"/>
      <w:lvlText w:val="%9."/>
      <w:lvlJc w:val="right"/>
      <w:pPr>
        <w:ind w:left="4425" w:hanging="420"/>
      </w:pPr>
    </w:lvl>
  </w:abstractNum>
  <w:abstractNum w:abstractNumId="3">
    <w:nsid w:val="25C53AFF"/>
    <w:multiLevelType w:val="hybridMultilevel"/>
    <w:tmpl w:val="1E7CE5AE"/>
    <w:lvl w:ilvl="0" w:tplc="04090001">
      <w:start w:val="1"/>
      <w:numFmt w:val="bullet"/>
      <w:lvlText w:val=""/>
      <w:lvlJc w:val="left"/>
      <w:pPr>
        <w:tabs>
          <w:tab w:val="num" w:pos="1123"/>
        </w:tabs>
        <w:ind w:left="1123" w:hanging="420"/>
      </w:pPr>
      <w:rPr>
        <w:rFonts w:ascii="Wingdings" w:hAnsi="Wingdings" w:hint="default"/>
      </w:rPr>
    </w:lvl>
    <w:lvl w:ilvl="1" w:tplc="04090003" w:tentative="1">
      <w:start w:val="1"/>
      <w:numFmt w:val="bullet"/>
      <w:lvlText w:val=""/>
      <w:lvlJc w:val="left"/>
      <w:pPr>
        <w:tabs>
          <w:tab w:val="num" w:pos="1543"/>
        </w:tabs>
        <w:ind w:left="1543" w:hanging="420"/>
      </w:pPr>
      <w:rPr>
        <w:rFonts w:ascii="Wingdings" w:hAnsi="Wingdings" w:hint="default"/>
      </w:rPr>
    </w:lvl>
    <w:lvl w:ilvl="2" w:tplc="04090005" w:tentative="1">
      <w:start w:val="1"/>
      <w:numFmt w:val="bullet"/>
      <w:lvlText w:val=""/>
      <w:lvlJc w:val="left"/>
      <w:pPr>
        <w:tabs>
          <w:tab w:val="num" w:pos="1963"/>
        </w:tabs>
        <w:ind w:left="1963" w:hanging="420"/>
      </w:pPr>
      <w:rPr>
        <w:rFonts w:ascii="Wingdings" w:hAnsi="Wingdings" w:hint="default"/>
      </w:rPr>
    </w:lvl>
    <w:lvl w:ilvl="3" w:tplc="04090001" w:tentative="1">
      <w:start w:val="1"/>
      <w:numFmt w:val="bullet"/>
      <w:lvlText w:val=""/>
      <w:lvlJc w:val="left"/>
      <w:pPr>
        <w:tabs>
          <w:tab w:val="num" w:pos="2383"/>
        </w:tabs>
        <w:ind w:left="2383" w:hanging="420"/>
      </w:pPr>
      <w:rPr>
        <w:rFonts w:ascii="Wingdings" w:hAnsi="Wingdings" w:hint="default"/>
      </w:rPr>
    </w:lvl>
    <w:lvl w:ilvl="4" w:tplc="04090003" w:tentative="1">
      <w:start w:val="1"/>
      <w:numFmt w:val="bullet"/>
      <w:lvlText w:val=""/>
      <w:lvlJc w:val="left"/>
      <w:pPr>
        <w:tabs>
          <w:tab w:val="num" w:pos="2803"/>
        </w:tabs>
        <w:ind w:left="2803" w:hanging="420"/>
      </w:pPr>
      <w:rPr>
        <w:rFonts w:ascii="Wingdings" w:hAnsi="Wingdings" w:hint="default"/>
      </w:rPr>
    </w:lvl>
    <w:lvl w:ilvl="5" w:tplc="04090005" w:tentative="1">
      <w:start w:val="1"/>
      <w:numFmt w:val="bullet"/>
      <w:lvlText w:val=""/>
      <w:lvlJc w:val="left"/>
      <w:pPr>
        <w:tabs>
          <w:tab w:val="num" w:pos="3223"/>
        </w:tabs>
        <w:ind w:left="3223" w:hanging="420"/>
      </w:pPr>
      <w:rPr>
        <w:rFonts w:ascii="Wingdings" w:hAnsi="Wingdings" w:hint="default"/>
      </w:rPr>
    </w:lvl>
    <w:lvl w:ilvl="6" w:tplc="04090001" w:tentative="1">
      <w:start w:val="1"/>
      <w:numFmt w:val="bullet"/>
      <w:lvlText w:val=""/>
      <w:lvlJc w:val="left"/>
      <w:pPr>
        <w:tabs>
          <w:tab w:val="num" w:pos="3643"/>
        </w:tabs>
        <w:ind w:left="3643" w:hanging="420"/>
      </w:pPr>
      <w:rPr>
        <w:rFonts w:ascii="Wingdings" w:hAnsi="Wingdings" w:hint="default"/>
      </w:rPr>
    </w:lvl>
    <w:lvl w:ilvl="7" w:tplc="04090003" w:tentative="1">
      <w:start w:val="1"/>
      <w:numFmt w:val="bullet"/>
      <w:lvlText w:val=""/>
      <w:lvlJc w:val="left"/>
      <w:pPr>
        <w:tabs>
          <w:tab w:val="num" w:pos="4063"/>
        </w:tabs>
        <w:ind w:left="4063" w:hanging="420"/>
      </w:pPr>
      <w:rPr>
        <w:rFonts w:ascii="Wingdings" w:hAnsi="Wingdings" w:hint="default"/>
      </w:rPr>
    </w:lvl>
    <w:lvl w:ilvl="8" w:tplc="04090005" w:tentative="1">
      <w:start w:val="1"/>
      <w:numFmt w:val="bullet"/>
      <w:lvlText w:val=""/>
      <w:lvlJc w:val="left"/>
      <w:pPr>
        <w:tabs>
          <w:tab w:val="num" w:pos="4483"/>
        </w:tabs>
        <w:ind w:left="4483" w:hanging="420"/>
      </w:pPr>
      <w:rPr>
        <w:rFonts w:ascii="Wingdings" w:hAnsi="Wingdings" w:hint="default"/>
      </w:rPr>
    </w:lvl>
  </w:abstractNum>
  <w:abstractNum w:abstractNumId="4">
    <w:nsid w:val="2C3934F4"/>
    <w:multiLevelType w:val="hybridMultilevel"/>
    <w:tmpl w:val="EF843128"/>
    <w:lvl w:ilvl="0" w:tplc="15D01102">
      <w:start w:val="1"/>
      <w:numFmt w:val="japaneseCounting"/>
      <w:lvlText w:val="第%1章"/>
      <w:lvlJc w:val="left"/>
      <w:pPr>
        <w:ind w:left="1080" w:hanging="10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57762757"/>
    <w:multiLevelType w:val="singleLevel"/>
    <w:tmpl w:val="57762757"/>
    <w:lvl w:ilvl="0">
      <w:start w:val="1"/>
      <w:numFmt w:val="chineseCounting"/>
      <w:suff w:val="nothing"/>
      <w:lvlText w:val="（%1）"/>
      <w:lvlJc w:val="left"/>
      <w:rPr>
        <w:rFonts w:cs="Times New Roman"/>
      </w:rPr>
    </w:lvl>
  </w:abstractNum>
  <w:abstractNum w:abstractNumId="6">
    <w:nsid w:val="57762A6C"/>
    <w:multiLevelType w:val="singleLevel"/>
    <w:tmpl w:val="57762A6C"/>
    <w:lvl w:ilvl="0">
      <w:start w:val="1"/>
      <w:numFmt w:val="chineseCounting"/>
      <w:suff w:val="nothing"/>
      <w:lvlText w:val="（%1）"/>
      <w:lvlJc w:val="left"/>
      <w:rPr>
        <w:rFonts w:cs="Times New Roman"/>
      </w:rPr>
    </w:lvl>
  </w:abstractNum>
  <w:abstractNum w:abstractNumId="7">
    <w:nsid w:val="59ACDEEF"/>
    <w:multiLevelType w:val="singleLevel"/>
    <w:tmpl w:val="59ACDEEF"/>
    <w:lvl w:ilvl="0">
      <w:start w:val="1"/>
      <w:numFmt w:val="chineseCounting"/>
      <w:suff w:val="nothing"/>
      <w:lvlText w:val="（%1）"/>
      <w:lvlJc w:val="left"/>
      <w:rPr>
        <w:rFonts w:cs="Times New Roman" w:hint="eastAsia"/>
      </w:rPr>
    </w:lvl>
  </w:abstractNum>
  <w:abstractNum w:abstractNumId="8">
    <w:nsid w:val="5D70A6C4"/>
    <w:multiLevelType w:val="singleLevel"/>
    <w:tmpl w:val="5D70A6C4"/>
    <w:lvl w:ilvl="0">
      <w:start w:val="1"/>
      <w:numFmt w:val="chineseCounting"/>
      <w:suff w:val="nothing"/>
      <w:lvlText w:val="（%1）"/>
      <w:lvlJc w:val="left"/>
      <w:pPr>
        <w:ind w:left="0" w:firstLine="0"/>
      </w:pPr>
    </w:lvl>
  </w:abstractNum>
  <w:abstractNum w:abstractNumId="9">
    <w:nsid w:val="5D70ACBF"/>
    <w:multiLevelType w:val="singleLevel"/>
    <w:tmpl w:val="5D70ACBF"/>
    <w:lvl w:ilvl="0">
      <w:start w:val="1"/>
      <w:numFmt w:val="chineseCounting"/>
      <w:suff w:val="nothing"/>
      <w:lvlText w:val="（%1）"/>
      <w:lvlJc w:val="left"/>
      <w:pPr>
        <w:ind w:left="0" w:firstLine="0"/>
      </w:pPr>
    </w:lvl>
  </w:abstractNum>
  <w:abstractNum w:abstractNumId="10">
    <w:nsid w:val="5D70BA8A"/>
    <w:multiLevelType w:val="singleLevel"/>
    <w:tmpl w:val="5D70BA8A"/>
    <w:lvl w:ilvl="0">
      <w:start w:val="1"/>
      <w:numFmt w:val="chineseCounting"/>
      <w:suff w:val="nothing"/>
      <w:lvlText w:val="（%1）"/>
      <w:lvlJc w:val="left"/>
      <w:pPr>
        <w:ind w:left="0" w:firstLine="0"/>
      </w:pPr>
    </w:lvl>
  </w:abstractNum>
  <w:abstractNum w:abstractNumId="11">
    <w:nsid w:val="61654031"/>
    <w:multiLevelType w:val="singleLevel"/>
    <w:tmpl w:val="61654031"/>
    <w:lvl w:ilvl="0">
      <w:start w:val="1"/>
      <w:numFmt w:val="chineseCounting"/>
      <w:suff w:val="nothing"/>
      <w:lvlText w:val="（%1）"/>
      <w:lvlJc w:val="left"/>
      <w:rPr>
        <w:rFonts w:hint="eastAsia"/>
      </w:rPr>
    </w:lvl>
  </w:abstractNum>
  <w:num w:numId="1">
    <w:abstractNumId w:val="3"/>
  </w:num>
  <w:num w:numId="2">
    <w:abstractNumId w:val="1"/>
  </w:num>
  <w:num w:numId="3">
    <w:abstractNumId w:val="11"/>
  </w:num>
  <w:num w:numId="4">
    <w:abstractNumId w:val="5"/>
  </w:num>
  <w:num w:numId="5">
    <w:abstractNumId w:val="6"/>
  </w:num>
  <w:num w:numId="6">
    <w:abstractNumId w:val="0"/>
  </w:num>
  <w:num w:numId="7">
    <w:abstractNumId w:val="8"/>
    <w:lvlOverride w:ilvl="0">
      <w:startOverride w:val="1"/>
    </w:lvlOverride>
  </w:num>
  <w:num w:numId="8">
    <w:abstractNumId w:val="9"/>
    <w:lvlOverride w:ilvl="0">
      <w:startOverride w:val="1"/>
    </w:lvlOverride>
  </w:num>
  <w:num w:numId="9">
    <w:abstractNumId w:val="10"/>
    <w:lvlOverride w:ilvl="0">
      <w:startOverride w:val="1"/>
    </w:lvlOverride>
  </w:num>
  <w:num w:numId="10">
    <w:abstractNumId w:val="2"/>
  </w:num>
  <w:num w:numId="11">
    <w:abstractNumId w:val="7"/>
  </w:num>
  <w:num w:numId="12">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6963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896928"/>
    <w:rsid w:val="00007FEB"/>
    <w:rsid w:val="0001224B"/>
    <w:rsid w:val="00012D4E"/>
    <w:rsid w:val="00014DB9"/>
    <w:rsid w:val="0002032B"/>
    <w:rsid w:val="000218AC"/>
    <w:rsid w:val="00042C06"/>
    <w:rsid w:val="00045553"/>
    <w:rsid w:val="00046955"/>
    <w:rsid w:val="00054F1C"/>
    <w:rsid w:val="00056613"/>
    <w:rsid w:val="00063D79"/>
    <w:rsid w:val="00066988"/>
    <w:rsid w:val="0006712A"/>
    <w:rsid w:val="000868F1"/>
    <w:rsid w:val="00087955"/>
    <w:rsid w:val="000919FE"/>
    <w:rsid w:val="0009245F"/>
    <w:rsid w:val="000B2137"/>
    <w:rsid w:val="000B4246"/>
    <w:rsid w:val="000C32B3"/>
    <w:rsid w:val="000C6959"/>
    <w:rsid w:val="000D69AC"/>
    <w:rsid w:val="000E7B62"/>
    <w:rsid w:val="000F53AE"/>
    <w:rsid w:val="0010319B"/>
    <w:rsid w:val="00105319"/>
    <w:rsid w:val="00111E5A"/>
    <w:rsid w:val="00114EEA"/>
    <w:rsid w:val="00115F52"/>
    <w:rsid w:val="00121E12"/>
    <w:rsid w:val="001229E1"/>
    <w:rsid w:val="0013030D"/>
    <w:rsid w:val="001312A8"/>
    <w:rsid w:val="00132B47"/>
    <w:rsid w:val="00151339"/>
    <w:rsid w:val="001527BE"/>
    <w:rsid w:val="0017306E"/>
    <w:rsid w:val="001766DD"/>
    <w:rsid w:val="001862E5"/>
    <w:rsid w:val="00187032"/>
    <w:rsid w:val="0019596C"/>
    <w:rsid w:val="00196620"/>
    <w:rsid w:val="001A06AC"/>
    <w:rsid w:val="001A0B6E"/>
    <w:rsid w:val="001A2486"/>
    <w:rsid w:val="001A2EF4"/>
    <w:rsid w:val="001A6013"/>
    <w:rsid w:val="001B174B"/>
    <w:rsid w:val="001B2325"/>
    <w:rsid w:val="001C363D"/>
    <w:rsid w:val="001C5024"/>
    <w:rsid w:val="001C7BEA"/>
    <w:rsid w:val="001E5500"/>
    <w:rsid w:val="001F188A"/>
    <w:rsid w:val="001F30DF"/>
    <w:rsid w:val="001F44F0"/>
    <w:rsid w:val="001F676F"/>
    <w:rsid w:val="002227BE"/>
    <w:rsid w:val="00242EB3"/>
    <w:rsid w:val="00252E79"/>
    <w:rsid w:val="0025410A"/>
    <w:rsid w:val="00277F38"/>
    <w:rsid w:val="00282DA2"/>
    <w:rsid w:val="0028321F"/>
    <w:rsid w:val="002959D5"/>
    <w:rsid w:val="00295F07"/>
    <w:rsid w:val="00296FCE"/>
    <w:rsid w:val="00297091"/>
    <w:rsid w:val="002A10DF"/>
    <w:rsid w:val="002B2D64"/>
    <w:rsid w:val="002C372C"/>
    <w:rsid w:val="002C3C97"/>
    <w:rsid w:val="002E0109"/>
    <w:rsid w:val="002E3D93"/>
    <w:rsid w:val="002E621D"/>
    <w:rsid w:val="002F26E0"/>
    <w:rsid w:val="002F33CF"/>
    <w:rsid w:val="002F5516"/>
    <w:rsid w:val="00301D7B"/>
    <w:rsid w:val="00311806"/>
    <w:rsid w:val="003142B1"/>
    <w:rsid w:val="0031470E"/>
    <w:rsid w:val="00325C94"/>
    <w:rsid w:val="0032641E"/>
    <w:rsid w:val="00330E6F"/>
    <w:rsid w:val="00331E5F"/>
    <w:rsid w:val="00332FD6"/>
    <w:rsid w:val="00334E7B"/>
    <w:rsid w:val="00345378"/>
    <w:rsid w:val="00346A3D"/>
    <w:rsid w:val="00346DAC"/>
    <w:rsid w:val="00361133"/>
    <w:rsid w:val="00363AC1"/>
    <w:rsid w:val="00365730"/>
    <w:rsid w:val="00372B91"/>
    <w:rsid w:val="003817D1"/>
    <w:rsid w:val="003875F9"/>
    <w:rsid w:val="00392906"/>
    <w:rsid w:val="003A0F78"/>
    <w:rsid w:val="003A4337"/>
    <w:rsid w:val="003A774C"/>
    <w:rsid w:val="003C0D21"/>
    <w:rsid w:val="003D50DF"/>
    <w:rsid w:val="003D6186"/>
    <w:rsid w:val="003E6C71"/>
    <w:rsid w:val="003F132D"/>
    <w:rsid w:val="003F22C3"/>
    <w:rsid w:val="003F3E8B"/>
    <w:rsid w:val="003F52D2"/>
    <w:rsid w:val="003F7BE3"/>
    <w:rsid w:val="00404EA6"/>
    <w:rsid w:val="00421BF9"/>
    <w:rsid w:val="00430F0E"/>
    <w:rsid w:val="00434138"/>
    <w:rsid w:val="004433BA"/>
    <w:rsid w:val="0045476B"/>
    <w:rsid w:val="004650B9"/>
    <w:rsid w:val="004729F4"/>
    <w:rsid w:val="00474CBE"/>
    <w:rsid w:val="00475F1C"/>
    <w:rsid w:val="0047602E"/>
    <w:rsid w:val="004804DE"/>
    <w:rsid w:val="00481F0B"/>
    <w:rsid w:val="00482120"/>
    <w:rsid w:val="004846D6"/>
    <w:rsid w:val="004928D4"/>
    <w:rsid w:val="0049591A"/>
    <w:rsid w:val="004C647B"/>
    <w:rsid w:val="004D03C1"/>
    <w:rsid w:val="004D7A7C"/>
    <w:rsid w:val="004E3340"/>
    <w:rsid w:val="004E519B"/>
    <w:rsid w:val="004E6BE0"/>
    <w:rsid w:val="004F6373"/>
    <w:rsid w:val="00504528"/>
    <w:rsid w:val="00506546"/>
    <w:rsid w:val="00522DD5"/>
    <w:rsid w:val="00524A60"/>
    <w:rsid w:val="00535930"/>
    <w:rsid w:val="005417A4"/>
    <w:rsid w:val="00543345"/>
    <w:rsid w:val="0054705C"/>
    <w:rsid w:val="005470A4"/>
    <w:rsid w:val="0055084D"/>
    <w:rsid w:val="00551D8E"/>
    <w:rsid w:val="00555A50"/>
    <w:rsid w:val="00557DF3"/>
    <w:rsid w:val="00565437"/>
    <w:rsid w:val="00574956"/>
    <w:rsid w:val="00577D92"/>
    <w:rsid w:val="00581B31"/>
    <w:rsid w:val="00582CD9"/>
    <w:rsid w:val="00592F05"/>
    <w:rsid w:val="005A1C78"/>
    <w:rsid w:val="005A37FF"/>
    <w:rsid w:val="005A751F"/>
    <w:rsid w:val="005B11F5"/>
    <w:rsid w:val="005B2C38"/>
    <w:rsid w:val="005B4091"/>
    <w:rsid w:val="005B7E98"/>
    <w:rsid w:val="005C25D8"/>
    <w:rsid w:val="005C5195"/>
    <w:rsid w:val="005C6EB9"/>
    <w:rsid w:val="005D2506"/>
    <w:rsid w:val="005D6DF1"/>
    <w:rsid w:val="005F78FA"/>
    <w:rsid w:val="006123D2"/>
    <w:rsid w:val="006265B2"/>
    <w:rsid w:val="006368DA"/>
    <w:rsid w:val="0064344F"/>
    <w:rsid w:val="006467CA"/>
    <w:rsid w:val="00661AEC"/>
    <w:rsid w:val="00681481"/>
    <w:rsid w:val="00683462"/>
    <w:rsid w:val="006858CD"/>
    <w:rsid w:val="00694021"/>
    <w:rsid w:val="00695F3A"/>
    <w:rsid w:val="006A0DC2"/>
    <w:rsid w:val="006B10D4"/>
    <w:rsid w:val="006B18D6"/>
    <w:rsid w:val="006B2975"/>
    <w:rsid w:val="006B3BFF"/>
    <w:rsid w:val="006B4ED8"/>
    <w:rsid w:val="006B54A7"/>
    <w:rsid w:val="006B7BAD"/>
    <w:rsid w:val="006C09F1"/>
    <w:rsid w:val="006C4E08"/>
    <w:rsid w:val="006D4948"/>
    <w:rsid w:val="006E2476"/>
    <w:rsid w:val="006E2772"/>
    <w:rsid w:val="006E5D05"/>
    <w:rsid w:val="006F26DF"/>
    <w:rsid w:val="006F305D"/>
    <w:rsid w:val="006F4E29"/>
    <w:rsid w:val="006F61FB"/>
    <w:rsid w:val="006F7600"/>
    <w:rsid w:val="00703DF6"/>
    <w:rsid w:val="007141F4"/>
    <w:rsid w:val="00723138"/>
    <w:rsid w:val="007437D6"/>
    <w:rsid w:val="0074651C"/>
    <w:rsid w:val="00756FD6"/>
    <w:rsid w:val="00764B8B"/>
    <w:rsid w:val="00766433"/>
    <w:rsid w:val="007741C1"/>
    <w:rsid w:val="0078384F"/>
    <w:rsid w:val="007839F9"/>
    <w:rsid w:val="00794010"/>
    <w:rsid w:val="007B0ED4"/>
    <w:rsid w:val="007B21AB"/>
    <w:rsid w:val="007C2369"/>
    <w:rsid w:val="007D02A0"/>
    <w:rsid w:val="007D26D7"/>
    <w:rsid w:val="007D4A79"/>
    <w:rsid w:val="007E0ACA"/>
    <w:rsid w:val="007E5A9B"/>
    <w:rsid w:val="007F0F58"/>
    <w:rsid w:val="007F1384"/>
    <w:rsid w:val="00800C21"/>
    <w:rsid w:val="008025CB"/>
    <w:rsid w:val="0080611B"/>
    <w:rsid w:val="00824C49"/>
    <w:rsid w:val="00825713"/>
    <w:rsid w:val="008263C6"/>
    <w:rsid w:val="00827F99"/>
    <w:rsid w:val="00832B0A"/>
    <w:rsid w:val="0083771E"/>
    <w:rsid w:val="00842B15"/>
    <w:rsid w:val="00845BB8"/>
    <w:rsid w:val="00850829"/>
    <w:rsid w:val="0085374D"/>
    <w:rsid w:val="00855F49"/>
    <w:rsid w:val="008614A7"/>
    <w:rsid w:val="0087122F"/>
    <w:rsid w:val="008725EC"/>
    <w:rsid w:val="00875B0C"/>
    <w:rsid w:val="00883E6D"/>
    <w:rsid w:val="008869A4"/>
    <w:rsid w:val="00890467"/>
    <w:rsid w:val="00892026"/>
    <w:rsid w:val="00894380"/>
    <w:rsid w:val="00896928"/>
    <w:rsid w:val="008A5172"/>
    <w:rsid w:val="008B0488"/>
    <w:rsid w:val="008B2302"/>
    <w:rsid w:val="008B3030"/>
    <w:rsid w:val="008B5ABD"/>
    <w:rsid w:val="008B63AA"/>
    <w:rsid w:val="008B7727"/>
    <w:rsid w:val="008C21FE"/>
    <w:rsid w:val="008C2863"/>
    <w:rsid w:val="008D08AB"/>
    <w:rsid w:val="008D305F"/>
    <w:rsid w:val="008E7F67"/>
    <w:rsid w:val="00901404"/>
    <w:rsid w:val="00902A64"/>
    <w:rsid w:val="00902FCB"/>
    <w:rsid w:val="009043D4"/>
    <w:rsid w:val="00905C0C"/>
    <w:rsid w:val="00910860"/>
    <w:rsid w:val="0091764D"/>
    <w:rsid w:val="0092059A"/>
    <w:rsid w:val="00927DDB"/>
    <w:rsid w:val="00942D20"/>
    <w:rsid w:val="00943B23"/>
    <w:rsid w:val="0094432F"/>
    <w:rsid w:val="009448C8"/>
    <w:rsid w:val="00945FCD"/>
    <w:rsid w:val="00964A61"/>
    <w:rsid w:val="009738FE"/>
    <w:rsid w:val="00977678"/>
    <w:rsid w:val="009778CB"/>
    <w:rsid w:val="00990C1A"/>
    <w:rsid w:val="009953EB"/>
    <w:rsid w:val="00995FD4"/>
    <w:rsid w:val="009A61FB"/>
    <w:rsid w:val="009B7555"/>
    <w:rsid w:val="009D0DF0"/>
    <w:rsid w:val="009D49FC"/>
    <w:rsid w:val="009D62AE"/>
    <w:rsid w:val="009E0F1B"/>
    <w:rsid w:val="009F2764"/>
    <w:rsid w:val="009F3889"/>
    <w:rsid w:val="00A035D7"/>
    <w:rsid w:val="00A14F17"/>
    <w:rsid w:val="00A17569"/>
    <w:rsid w:val="00A20C00"/>
    <w:rsid w:val="00A2134F"/>
    <w:rsid w:val="00A21A42"/>
    <w:rsid w:val="00A249CF"/>
    <w:rsid w:val="00A27E37"/>
    <w:rsid w:val="00A31568"/>
    <w:rsid w:val="00A34D54"/>
    <w:rsid w:val="00A41BDB"/>
    <w:rsid w:val="00A436D8"/>
    <w:rsid w:val="00A45BE2"/>
    <w:rsid w:val="00A5007F"/>
    <w:rsid w:val="00A5420B"/>
    <w:rsid w:val="00A63329"/>
    <w:rsid w:val="00A63959"/>
    <w:rsid w:val="00A64217"/>
    <w:rsid w:val="00A64556"/>
    <w:rsid w:val="00A77C57"/>
    <w:rsid w:val="00A836B9"/>
    <w:rsid w:val="00A87550"/>
    <w:rsid w:val="00A90AD9"/>
    <w:rsid w:val="00A91EDF"/>
    <w:rsid w:val="00A94D8B"/>
    <w:rsid w:val="00AA0C09"/>
    <w:rsid w:val="00AC6BA2"/>
    <w:rsid w:val="00AC6FE5"/>
    <w:rsid w:val="00AD08A3"/>
    <w:rsid w:val="00AD3627"/>
    <w:rsid w:val="00AD7E50"/>
    <w:rsid w:val="00AE3A7F"/>
    <w:rsid w:val="00AE40D4"/>
    <w:rsid w:val="00AE5AB0"/>
    <w:rsid w:val="00AE6806"/>
    <w:rsid w:val="00AF11A0"/>
    <w:rsid w:val="00AF32D9"/>
    <w:rsid w:val="00AF6EE7"/>
    <w:rsid w:val="00B048EF"/>
    <w:rsid w:val="00B12BA0"/>
    <w:rsid w:val="00B13505"/>
    <w:rsid w:val="00B1372F"/>
    <w:rsid w:val="00B245AE"/>
    <w:rsid w:val="00B32470"/>
    <w:rsid w:val="00B47A77"/>
    <w:rsid w:val="00B50CBC"/>
    <w:rsid w:val="00B512C9"/>
    <w:rsid w:val="00B53BBD"/>
    <w:rsid w:val="00B5574F"/>
    <w:rsid w:val="00B56491"/>
    <w:rsid w:val="00B63A0D"/>
    <w:rsid w:val="00B81EBD"/>
    <w:rsid w:val="00B85AB1"/>
    <w:rsid w:val="00B916B4"/>
    <w:rsid w:val="00B954A3"/>
    <w:rsid w:val="00BA098E"/>
    <w:rsid w:val="00BA2E8D"/>
    <w:rsid w:val="00BB288B"/>
    <w:rsid w:val="00BC3888"/>
    <w:rsid w:val="00BD0B94"/>
    <w:rsid w:val="00BE02B9"/>
    <w:rsid w:val="00BE0747"/>
    <w:rsid w:val="00BE21A1"/>
    <w:rsid w:val="00BF605D"/>
    <w:rsid w:val="00C029BD"/>
    <w:rsid w:val="00C05CA0"/>
    <w:rsid w:val="00C137E2"/>
    <w:rsid w:val="00C179AB"/>
    <w:rsid w:val="00C20954"/>
    <w:rsid w:val="00C404C8"/>
    <w:rsid w:val="00C4235E"/>
    <w:rsid w:val="00C51649"/>
    <w:rsid w:val="00C51DEE"/>
    <w:rsid w:val="00C54DB9"/>
    <w:rsid w:val="00C60F7D"/>
    <w:rsid w:val="00C619A0"/>
    <w:rsid w:val="00C6455E"/>
    <w:rsid w:val="00C664D7"/>
    <w:rsid w:val="00C715D4"/>
    <w:rsid w:val="00C71D04"/>
    <w:rsid w:val="00C75C92"/>
    <w:rsid w:val="00C76278"/>
    <w:rsid w:val="00C831E5"/>
    <w:rsid w:val="00C83DEF"/>
    <w:rsid w:val="00CA4AB6"/>
    <w:rsid w:val="00CB0113"/>
    <w:rsid w:val="00CC1843"/>
    <w:rsid w:val="00CC1E4B"/>
    <w:rsid w:val="00CC22A1"/>
    <w:rsid w:val="00CD2726"/>
    <w:rsid w:val="00CE0287"/>
    <w:rsid w:val="00CE48A8"/>
    <w:rsid w:val="00CF3933"/>
    <w:rsid w:val="00D064D3"/>
    <w:rsid w:val="00D06BF2"/>
    <w:rsid w:val="00D17F91"/>
    <w:rsid w:val="00D319E5"/>
    <w:rsid w:val="00D3314A"/>
    <w:rsid w:val="00D4664C"/>
    <w:rsid w:val="00D477B8"/>
    <w:rsid w:val="00D57910"/>
    <w:rsid w:val="00D62C68"/>
    <w:rsid w:val="00D67A0C"/>
    <w:rsid w:val="00D80917"/>
    <w:rsid w:val="00D81D7E"/>
    <w:rsid w:val="00D82BFF"/>
    <w:rsid w:val="00D85D94"/>
    <w:rsid w:val="00D917EB"/>
    <w:rsid w:val="00DA1C99"/>
    <w:rsid w:val="00DA5A93"/>
    <w:rsid w:val="00DA6DCA"/>
    <w:rsid w:val="00DB517A"/>
    <w:rsid w:val="00DC0E4B"/>
    <w:rsid w:val="00DC4868"/>
    <w:rsid w:val="00DD101A"/>
    <w:rsid w:val="00DF2C53"/>
    <w:rsid w:val="00DF5CCE"/>
    <w:rsid w:val="00DF76C7"/>
    <w:rsid w:val="00E043B7"/>
    <w:rsid w:val="00E0556F"/>
    <w:rsid w:val="00E06BCF"/>
    <w:rsid w:val="00E06F5F"/>
    <w:rsid w:val="00E1050F"/>
    <w:rsid w:val="00E10D6E"/>
    <w:rsid w:val="00E12D17"/>
    <w:rsid w:val="00E14FB1"/>
    <w:rsid w:val="00E16368"/>
    <w:rsid w:val="00E17EA6"/>
    <w:rsid w:val="00E24F6F"/>
    <w:rsid w:val="00E253B9"/>
    <w:rsid w:val="00E31FEF"/>
    <w:rsid w:val="00E41D6C"/>
    <w:rsid w:val="00E43B44"/>
    <w:rsid w:val="00E43E72"/>
    <w:rsid w:val="00E44C95"/>
    <w:rsid w:val="00E45EF0"/>
    <w:rsid w:val="00E60C54"/>
    <w:rsid w:val="00E636B6"/>
    <w:rsid w:val="00E66CF4"/>
    <w:rsid w:val="00E718E4"/>
    <w:rsid w:val="00E74F7B"/>
    <w:rsid w:val="00E807F8"/>
    <w:rsid w:val="00E8415A"/>
    <w:rsid w:val="00E85665"/>
    <w:rsid w:val="00E8729E"/>
    <w:rsid w:val="00E95EF0"/>
    <w:rsid w:val="00EA16D7"/>
    <w:rsid w:val="00EA5EFA"/>
    <w:rsid w:val="00ED0418"/>
    <w:rsid w:val="00ED20AB"/>
    <w:rsid w:val="00ED47A0"/>
    <w:rsid w:val="00ED60D8"/>
    <w:rsid w:val="00EE07B3"/>
    <w:rsid w:val="00EE7EDC"/>
    <w:rsid w:val="00EF2EA6"/>
    <w:rsid w:val="00EF40F9"/>
    <w:rsid w:val="00F021B1"/>
    <w:rsid w:val="00F03161"/>
    <w:rsid w:val="00F105C7"/>
    <w:rsid w:val="00F10652"/>
    <w:rsid w:val="00F11086"/>
    <w:rsid w:val="00F13E9A"/>
    <w:rsid w:val="00F22E45"/>
    <w:rsid w:val="00F31E6C"/>
    <w:rsid w:val="00F32862"/>
    <w:rsid w:val="00F47DD5"/>
    <w:rsid w:val="00F55744"/>
    <w:rsid w:val="00F60797"/>
    <w:rsid w:val="00F62CDE"/>
    <w:rsid w:val="00F6780C"/>
    <w:rsid w:val="00F708AD"/>
    <w:rsid w:val="00F90EB6"/>
    <w:rsid w:val="00F92FFA"/>
    <w:rsid w:val="00FA4DE1"/>
    <w:rsid w:val="00FA4FFC"/>
    <w:rsid w:val="00FA5467"/>
    <w:rsid w:val="00FC55F0"/>
    <w:rsid w:val="00FD09BE"/>
    <w:rsid w:val="00FD3908"/>
    <w:rsid w:val="00FF3E00"/>
    <w:rsid w:val="00FF467A"/>
    <w:rsid w:val="00FF5DA5"/>
    <w:rsid w:val="00FF67C3"/>
    <w:rsid w:val="00FF6FB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963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13505"/>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89692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896928"/>
    <w:rPr>
      <w:sz w:val="18"/>
      <w:szCs w:val="18"/>
    </w:rPr>
  </w:style>
  <w:style w:type="paragraph" w:styleId="a4">
    <w:name w:val="footer"/>
    <w:basedOn w:val="a"/>
    <w:link w:val="Char0"/>
    <w:uiPriority w:val="99"/>
    <w:unhideWhenUsed/>
    <w:rsid w:val="00896928"/>
    <w:pPr>
      <w:tabs>
        <w:tab w:val="center" w:pos="4153"/>
        <w:tab w:val="right" w:pos="8306"/>
      </w:tabs>
      <w:snapToGrid w:val="0"/>
      <w:jc w:val="left"/>
    </w:pPr>
    <w:rPr>
      <w:sz w:val="18"/>
      <w:szCs w:val="18"/>
    </w:rPr>
  </w:style>
  <w:style w:type="character" w:customStyle="1" w:styleId="Char0">
    <w:name w:val="页脚 Char"/>
    <w:basedOn w:val="a0"/>
    <w:link w:val="a4"/>
    <w:uiPriority w:val="99"/>
    <w:rsid w:val="00896928"/>
    <w:rPr>
      <w:sz w:val="18"/>
      <w:szCs w:val="18"/>
    </w:rPr>
  </w:style>
  <w:style w:type="paragraph" w:styleId="a5">
    <w:name w:val="Body Text Indent"/>
    <w:basedOn w:val="a"/>
    <w:link w:val="Char1"/>
    <w:rsid w:val="00CC1843"/>
    <w:pPr>
      <w:tabs>
        <w:tab w:val="left" w:pos="6660"/>
      </w:tabs>
      <w:ind w:firstLine="539"/>
    </w:pPr>
    <w:rPr>
      <w:rFonts w:ascii="Times New Roman" w:eastAsia="宋体" w:hAnsi="Times New Roman" w:cs="Times New Roman"/>
      <w:sz w:val="28"/>
      <w:szCs w:val="20"/>
    </w:rPr>
  </w:style>
  <w:style w:type="character" w:customStyle="1" w:styleId="Char1">
    <w:name w:val="正文文本缩进 Char"/>
    <w:basedOn w:val="a0"/>
    <w:link w:val="a5"/>
    <w:rsid w:val="00CC1843"/>
    <w:rPr>
      <w:rFonts w:ascii="Times New Roman" w:eastAsia="宋体" w:hAnsi="Times New Roman" w:cs="Times New Roman"/>
      <w:sz w:val="28"/>
      <w:szCs w:val="20"/>
    </w:rPr>
  </w:style>
  <w:style w:type="paragraph" w:styleId="2">
    <w:name w:val="Body Text Indent 2"/>
    <w:basedOn w:val="a"/>
    <w:link w:val="2Char"/>
    <w:uiPriority w:val="99"/>
    <w:semiHidden/>
    <w:unhideWhenUsed/>
    <w:rsid w:val="001C5024"/>
    <w:pPr>
      <w:spacing w:after="120" w:line="480" w:lineRule="auto"/>
      <w:ind w:leftChars="200" w:left="420"/>
    </w:pPr>
  </w:style>
  <w:style w:type="character" w:customStyle="1" w:styleId="2Char">
    <w:name w:val="正文文本缩进 2 Char"/>
    <w:basedOn w:val="a0"/>
    <w:link w:val="2"/>
    <w:uiPriority w:val="99"/>
    <w:semiHidden/>
    <w:rsid w:val="001C5024"/>
  </w:style>
  <w:style w:type="paragraph" w:styleId="a6">
    <w:name w:val="Normal (Web)"/>
    <w:basedOn w:val="a"/>
    <w:uiPriority w:val="99"/>
    <w:unhideWhenUsed/>
    <w:qFormat/>
    <w:rsid w:val="00114EEA"/>
    <w:pPr>
      <w:widowControl/>
      <w:spacing w:before="100" w:beforeAutospacing="1" w:after="100" w:afterAutospacing="1"/>
      <w:jc w:val="left"/>
    </w:pPr>
    <w:rPr>
      <w:rFonts w:ascii="宋体" w:eastAsia="宋体" w:hAnsi="宋体" w:cs="宋体"/>
      <w:kern w:val="0"/>
      <w:sz w:val="24"/>
      <w:szCs w:val="24"/>
    </w:rPr>
  </w:style>
  <w:style w:type="character" w:customStyle="1" w:styleId="fontstyle01">
    <w:name w:val="fontstyle01"/>
    <w:basedOn w:val="a0"/>
    <w:rsid w:val="00E8415A"/>
    <w:rPr>
      <w:rFonts w:ascii="宋体" w:eastAsia="宋体" w:hAnsi="宋体" w:hint="eastAsia"/>
      <w:b w:val="0"/>
      <w:bCs w:val="0"/>
      <w:i w:val="0"/>
      <w:iCs w:val="0"/>
      <w:color w:val="000000"/>
      <w:sz w:val="96"/>
      <w:szCs w:val="96"/>
    </w:rPr>
  </w:style>
  <w:style w:type="paragraph" w:customStyle="1" w:styleId="New">
    <w:name w:val="正文 New"/>
    <w:uiPriority w:val="99"/>
    <w:qFormat/>
    <w:rsid w:val="00C137E2"/>
    <w:pPr>
      <w:widowControl w:val="0"/>
      <w:jc w:val="both"/>
    </w:pPr>
    <w:rPr>
      <w:rFonts w:ascii="Times New Roman" w:eastAsia="宋体" w:hAnsi="Times New Roman" w:cs="Times New Roman"/>
    </w:rPr>
  </w:style>
  <w:style w:type="character" w:customStyle="1" w:styleId="fontstyle21">
    <w:name w:val="fontstyle21"/>
    <w:basedOn w:val="a0"/>
    <w:rsid w:val="00DD101A"/>
    <w:rPr>
      <w:rFonts w:ascii="E-BZ" w:eastAsia="E-BZ" w:hint="eastAsia"/>
      <w:b w:val="0"/>
      <w:bCs w:val="0"/>
      <w:i w:val="0"/>
      <w:iCs w:val="0"/>
      <w:color w:val="000000"/>
      <w:sz w:val="32"/>
      <w:szCs w:val="32"/>
    </w:rPr>
  </w:style>
  <w:style w:type="character" w:customStyle="1" w:styleId="fontstyle11">
    <w:name w:val="fontstyle11"/>
    <w:basedOn w:val="a0"/>
    <w:rsid w:val="00DA5A93"/>
    <w:rPr>
      <w:rFonts w:ascii="E-FZ" w:hAnsi="E-FZ" w:hint="default"/>
      <w:b w:val="0"/>
      <w:bCs w:val="0"/>
      <w:i w:val="0"/>
      <w:iCs w:val="0"/>
      <w:color w:val="000000"/>
      <w:sz w:val="30"/>
      <w:szCs w:val="30"/>
    </w:rPr>
  </w:style>
  <w:style w:type="character" w:customStyle="1" w:styleId="fontstyle31">
    <w:name w:val="fontstyle31"/>
    <w:basedOn w:val="a0"/>
    <w:rsid w:val="00DA5A93"/>
    <w:rPr>
      <w:rFonts w:ascii="E-BX" w:hAnsi="E-BX" w:hint="default"/>
      <w:b w:val="0"/>
      <w:bCs w:val="0"/>
      <w:i w:val="0"/>
      <w:iCs w:val="0"/>
      <w:color w:val="000000"/>
      <w:sz w:val="30"/>
      <w:szCs w:val="30"/>
    </w:rPr>
  </w:style>
  <w:style w:type="character" w:customStyle="1" w:styleId="fontstyle51">
    <w:name w:val="fontstyle51"/>
    <w:basedOn w:val="a0"/>
    <w:rsid w:val="00DA5A93"/>
    <w:rPr>
      <w:rFonts w:ascii="E-BZ" w:eastAsia="E-BZ" w:hint="eastAsia"/>
      <w:b w:val="0"/>
      <w:bCs w:val="0"/>
      <w:i w:val="0"/>
      <w:iCs w:val="0"/>
      <w:color w:val="000000"/>
      <w:sz w:val="30"/>
      <w:szCs w:val="30"/>
    </w:rPr>
  </w:style>
  <w:style w:type="paragraph" w:styleId="a7">
    <w:name w:val="List Paragraph"/>
    <w:basedOn w:val="a"/>
    <w:uiPriority w:val="99"/>
    <w:qFormat/>
    <w:rsid w:val="00DA5A93"/>
    <w:pPr>
      <w:ind w:firstLineChars="200" w:firstLine="420"/>
    </w:pPr>
  </w:style>
  <w:style w:type="character" w:customStyle="1" w:styleId="fontstyle41">
    <w:name w:val="fontstyle41"/>
    <w:basedOn w:val="a0"/>
    <w:rsid w:val="007E0ACA"/>
    <w:rPr>
      <w:rFonts w:ascii="E-BZ" w:eastAsia="E-BZ" w:hint="eastAsia"/>
      <w:b w:val="0"/>
      <w:bCs w:val="0"/>
      <w:i w:val="0"/>
      <w:iCs w:val="0"/>
      <w:color w:val="000000"/>
      <w:sz w:val="30"/>
      <w:szCs w:val="30"/>
    </w:rPr>
  </w:style>
  <w:style w:type="paragraph" w:customStyle="1" w:styleId="1">
    <w:name w:val="无间隔1"/>
    <w:uiPriority w:val="99"/>
    <w:rsid w:val="00E16368"/>
    <w:pPr>
      <w:widowControl w:val="0"/>
      <w:jc w:val="both"/>
    </w:pPr>
    <w:rPr>
      <w:rFonts w:ascii="Times New Roman" w:eastAsia="宋体" w:hAnsi="Times New Roman" w:cs="Times New Roman"/>
      <w:szCs w:val="21"/>
    </w:rPr>
  </w:style>
  <w:style w:type="paragraph" w:styleId="a8">
    <w:name w:val="Plain Text"/>
    <w:basedOn w:val="a"/>
    <w:link w:val="Char2"/>
    <w:uiPriority w:val="99"/>
    <w:unhideWhenUsed/>
    <w:rsid w:val="006E2772"/>
    <w:rPr>
      <w:rFonts w:ascii="宋体" w:eastAsia="宋体" w:hAnsi="Courier New" w:cs="Courier New"/>
      <w:szCs w:val="21"/>
    </w:rPr>
  </w:style>
  <w:style w:type="character" w:customStyle="1" w:styleId="Char2">
    <w:name w:val="纯文本 Char"/>
    <w:basedOn w:val="a0"/>
    <w:link w:val="a8"/>
    <w:uiPriority w:val="99"/>
    <w:rsid w:val="006E2772"/>
    <w:rPr>
      <w:rFonts w:ascii="宋体" w:eastAsia="宋体" w:hAnsi="Courier New" w:cs="Courier New"/>
      <w:szCs w:val="21"/>
    </w:rPr>
  </w:style>
</w:styles>
</file>

<file path=word/webSettings.xml><?xml version="1.0" encoding="utf-8"?>
<w:webSettings xmlns:r="http://schemas.openxmlformats.org/officeDocument/2006/relationships" xmlns:w="http://schemas.openxmlformats.org/wordprocessingml/2006/main">
  <w:divs>
    <w:div w:id="1435977793">
      <w:bodyDiv w:val="1"/>
      <w:marLeft w:val="0"/>
      <w:marRight w:val="0"/>
      <w:marTop w:val="0"/>
      <w:marBottom w:val="0"/>
      <w:divBdr>
        <w:top w:val="none" w:sz="0" w:space="0" w:color="auto"/>
        <w:left w:val="none" w:sz="0" w:space="0" w:color="auto"/>
        <w:bottom w:val="none" w:sz="0" w:space="0" w:color="auto"/>
        <w:right w:val="none" w:sz="0" w:space="0" w:color="auto"/>
      </w:divBdr>
    </w:div>
    <w:div w:id="2008357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6D87246-20AB-4476-8EBF-2E6AD97864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14</Pages>
  <Words>952</Words>
  <Characters>5430</Characters>
  <Application>Microsoft Office Word</Application>
  <DocSecurity>0</DocSecurity>
  <Lines>45</Lines>
  <Paragraphs>12</Paragraphs>
  <ScaleCrop>false</ScaleCrop>
  <Company>China</Company>
  <LinksUpToDate>false</LinksUpToDate>
  <CharactersWithSpaces>6370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cp:revision>
  <cp:lastPrinted>2019-12-25T00:28:00Z</cp:lastPrinted>
  <dcterms:created xsi:type="dcterms:W3CDTF">2021-07-12T05:31:00Z</dcterms:created>
  <dcterms:modified xsi:type="dcterms:W3CDTF">2021-07-12T05:32:00Z</dcterms:modified>
</cp:coreProperties>
</file>