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D8" w:rsidRDefault="005203D8">
      <w:pPr>
        <w:spacing w:line="580" w:lineRule="exact"/>
        <w:rPr>
          <w:rFonts w:ascii="宋体" w:eastAsia="宋体" w:hAnsi="宋体" w:cs="宋体"/>
          <w:sz w:val="32"/>
          <w:szCs w:val="32"/>
        </w:rPr>
      </w:pPr>
    </w:p>
    <w:p w:rsidR="005203D8" w:rsidRDefault="005203D8">
      <w:pPr>
        <w:spacing w:line="580" w:lineRule="exact"/>
        <w:rPr>
          <w:rFonts w:ascii="宋体" w:eastAsia="宋体" w:hAnsi="宋体" w:cs="宋体"/>
          <w:sz w:val="32"/>
          <w:szCs w:val="32"/>
        </w:rPr>
      </w:pPr>
    </w:p>
    <w:p w:rsidR="00A461E2" w:rsidRDefault="00A461E2">
      <w:pPr>
        <w:spacing w:line="580" w:lineRule="exact"/>
        <w:jc w:val="center"/>
        <w:rPr>
          <w:rFonts w:ascii="宋体" w:eastAsia="宋体" w:hAnsi="宋体" w:cs="宋体" w:hint="eastAsia"/>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省人民代表大会常务委员会</w:t>
      </w:r>
    </w:p>
    <w:p w:rsidR="005203D8" w:rsidRDefault="00A461E2">
      <w:pPr>
        <w:spacing w:line="580" w:lineRule="exact"/>
        <w:jc w:val="center"/>
        <w:rPr>
          <w:rFonts w:ascii="宋体" w:eastAsia="宋体" w:hAnsi="宋体" w:cs="宋体"/>
          <w:sz w:val="44"/>
          <w:szCs w:val="44"/>
        </w:rPr>
      </w:pPr>
      <w:r>
        <w:rPr>
          <w:rFonts w:ascii="宋体" w:eastAsia="宋体" w:hAnsi="宋体" w:cs="宋体" w:hint="eastAsia"/>
          <w:sz w:val="44"/>
          <w:szCs w:val="44"/>
        </w:rPr>
        <w:t>关于促进全民阅读的决定</w:t>
      </w:r>
    </w:p>
    <w:p w:rsidR="005203D8" w:rsidRDefault="005203D8">
      <w:pPr>
        <w:spacing w:line="580" w:lineRule="exact"/>
        <w:ind w:firstLineChars="200" w:firstLine="626"/>
        <w:rPr>
          <w:rFonts w:ascii="宋体" w:eastAsia="宋体" w:hAnsi="宋体" w:cs="宋体"/>
          <w:sz w:val="32"/>
          <w:szCs w:val="32"/>
        </w:rPr>
      </w:pPr>
    </w:p>
    <w:p w:rsidR="005203D8" w:rsidRDefault="00A461E2" w:rsidP="00A461E2">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2016</w:t>
      </w:r>
      <w:r>
        <w:rPr>
          <w:rFonts w:ascii="楷体_GB2312" w:eastAsia="楷体_GB2312" w:hAnsiTheme="majorEastAsia" w:hint="eastAsia"/>
          <w:sz w:val="32"/>
          <w:szCs w:val="32"/>
        </w:rPr>
        <w:t>年</w:t>
      </w:r>
      <w:r>
        <w:rPr>
          <w:rFonts w:ascii="楷体_GB2312" w:eastAsia="楷体_GB2312" w:hAnsiTheme="majorEastAsia" w:hint="eastAsia"/>
          <w:sz w:val="32"/>
          <w:szCs w:val="32"/>
        </w:rPr>
        <w:t>3</w:t>
      </w:r>
      <w:r>
        <w:rPr>
          <w:rFonts w:ascii="楷体_GB2312" w:eastAsia="楷体_GB2312" w:hAnsiTheme="majorEastAsia" w:hint="eastAsia"/>
          <w:sz w:val="32"/>
          <w:szCs w:val="32"/>
        </w:rPr>
        <w:t>月</w:t>
      </w:r>
      <w:r>
        <w:rPr>
          <w:rFonts w:ascii="楷体_GB2312" w:eastAsia="楷体_GB2312" w:hAnsiTheme="majorEastAsia" w:hint="eastAsia"/>
          <w:sz w:val="32"/>
          <w:szCs w:val="32"/>
        </w:rPr>
        <w:t>29</w:t>
      </w:r>
      <w:r>
        <w:rPr>
          <w:rFonts w:ascii="楷体_GB2312" w:eastAsia="楷体_GB2312" w:hAnsiTheme="majorEastAsia" w:hint="eastAsia"/>
          <w:sz w:val="32"/>
          <w:szCs w:val="32"/>
        </w:rPr>
        <w:t>日四川省第十二届人民代表大会常务委员会第二十四次会议通过</w:t>
      </w:r>
      <w:r>
        <w:rPr>
          <w:rFonts w:ascii="楷体_GB2312" w:eastAsia="楷体_GB2312" w:hAnsiTheme="majorEastAsia" w:hint="eastAsia"/>
          <w:sz w:val="32"/>
          <w:szCs w:val="32"/>
        </w:rPr>
        <w:t>）</w:t>
      </w:r>
    </w:p>
    <w:p w:rsidR="005203D8" w:rsidRDefault="005203D8" w:rsidP="00A461E2">
      <w:pPr>
        <w:spacing w:line="580" w:lineRule="exact"/>
        <w:ind w:leftChars="300" w:left="609" w:rightChars="300" w:right="609"/>
        <w:rPr>
          <w:rFonts w:ascii="宋体" w:eastAsia="宋体" w:hAnsi="宋体" w:cs="宋体"/>
          <w:sz w:val="32"/>
          <w:szCs w:val="32"/>
        </w:rPr>
      </w:pP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为切实保障公民阅读权利，促进全民阅读，提高公民思想道德修养、民主法治意识和科学文化素质，建设“书香天府”，增强四川文化</w:t>
      </w:r>
      <w:proofErr w:type="gramStart"/>
      <w:r>
        <w:rPr>
          <w:rFonts w:ascii="仿宋_GB2312" w:eastAsia="仿宋_GB2312" w:hAnsiTheme="majorEastAsia" w:hint="eastAsia"/>
          <w:sz w:val="32"/>
          <w:szCs w:val="32"/>
        </w:rPr>
        <w:t>软实力</w:t>
      </w:r>
      <w:proofErr w:type="gramEnd"/>
      <w:r>
        <w:rPr>
          <w:rFonts w:ascii="仿宋_GB2312" w:eastAsia="仿宋_GB2312" w:hAnsiTheme="majorEastAsia" w:hint="eastAsia"/>
          <w:sz w:val="32"/>
          <w:szCs w:val="32"/>
        </w:rPr>
        <w:t>和竞争力，结合四川实际，</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如下决定</w:t>
      </w:r>
      <w:r>
        <w:rPr>
          <w:rFonts w:ascii="仿宋_GB2312" w:eastAsia="仿宋_GB2312" w:hAnsiTheme="majorEastAsia" w:hint="eastAsia"/>
          <w:sz w:val="32"/>
          <w:szCs w:val="32"/>
        </w:rPr>
        <w:t>：</w:t>
      </w:r>
    </w:p>
    <w:p w:rsidR="005203D8" w:rsidRPr="00A461E2" w:rsidRDefault="00A461E2">
      <w:pPr>
        <w:numPr>
          <w:ilvl w:val="0"/>
          <w:numId w:val="1"/>
        </w:numPr>
        <w:spacing w:line="580" w:lineRule="exact"/>
        <w:ind w:firstLineChars="200" w:firstLine="626"/>
        <w:rPr>
          <w:rFonts w:ascii="黑体" w:eastAsia="黑体" w:hAnsi="黑体"/>
          <w:sz w:val="32"/>
          <w:szCs w:val="32"/>
        </w:rPr>
      </w:pPr>
      <w:r w:rsidRPr="00A461E2">
        <w:rPr>
          <w:rFonts w:ascii="黑体" w:eastAsia="黑体" w:hAnsi="黑体" w:hint="eastAsia"/>
          <w:sz w:val="32"/>
          <w:szCs w:val="32"/>
        </w:rPr>
        <w:t>促进全民阅读，加快文化强省建设</w:t>
      </w:r>
    </w:p>
    <w:p w:rsidR="005203D8" w:rsidRDefault="00A461E2" w:rsidP="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全民阅读是一项国家文化战略，是提高国家</w:t>
      </w:r>
      <w:proofErr w:type="gramStart"/>
      <w:r>
        <w:rPr>
          <w:rFonts w:ascii="仿宋_GB2312" w:eastAsia="仿宋_GB2312" w:hAnsiTheme="majorEastAsia" w:hint="eastAsia"/>
          <w:sz w:val="32"/>
          <w:szCs w:val="32"/>
        </w:rPr>
        <w:t>软实力</w:t>
      </w:r>
      <w:proofErr w:type="gramEnd"/>
      <w:r>
        <w:rPr>
          <w:rFonts w:ascii="仿宋_GB2312" w:eastAsia="仿宋_GB2312" w:hAnsiTheme="majorEastAsia" w:hint="eastAsia"/>
          <w:sz w:val="32"/>
          <w:szCs w:val="32"/>
        </w:rPr>
        <w:t>的重要手段，是提升公民素质的重要途径，是丰富人民群众精神文化生活的重要方式。</w:t>
      </w:r>
      <w:r>
        <w:rPr>
          <w:rFonts w:ascii="仿宋_GB2312" w:eastAsia="仿宋_GB2312" w:hAnsiTheme="majorEastAsia" w:hint="eastAsia"/>
          <w:sz w:val="32"/>
          <w:szCs w:val="32"/>
        </w:rPr>
        <w:t>全民阅读应当遵循政府主导、全民参与、社会支持、服务大众、公平便利的原则，培育和</w:t>
      </w:r>
      <w:proofErr w:type="gramStart"/>
      <w:r>
        <w:rPr>
          <w:rFonts w:ascii="仿宋_GB2312" w:eastAsia="仿宋_GB2312" w:hAnsiTheme="majorEastAsia" w:hint="eastAsia"/>
          <w:sz w:val="32"/>
          <w:szCs w:val="32"/>
        </w:rPr>
        <w:t>践行</w:t>
      </w:r>
      <w:proofErr w:type="gramEnd"/>
      <w:r>
        <w:rPr>
          <w:rFonts w:ascii="仿宋_GB2312" w:eastAsia="仿宋_GB2312" w:hAnsiTheme="majorEastAsia" w:hint="eastAsia"/>
          <w:sz w:val="32"/>
          <w:szCs w:val="32"/>
        </w:rPr>
        <w:t>社会主义核心价值观，传承和弘扬中华优秀传统文化和巴蜀文明，传播现代科学文化知识，推动四川社会文明整体进步</w:t>
      </w:r>
      <w:r>
        <w:rPr>
          <w:rFonts w:ascii="仿宋_GB2312" w:eastAsia="仿宋_GB2312" w:hAnsiTheme="majorEastAsia" w:hint="eastAsia"/>
          <w:sz w:val="32"/>
          <w:szCs w:val="32"/>
        </w:rPr>
        <w:t>。</w:t>
      </w:r>
    </w:p>
    <w:p w:rsidR="005203D8" w:rsidRPr="00A461E2" w:rsidRDefault="00A461E2">
      <w:pPr>
        <w:numPr>
          <w:ilvl w:val="0"/>
          <w:numId w:val="1"/>
        </w:numPr>
        <w:spacing w:line="580" w:lineRule="exact"/>
        <w:ind w:firstLineChars="200" w:firstLine="626"/>
        <w:rPr>
          <w:rFonts w:ascii="黑体" w:eastAsia="黑体" w:hAnsi="黑体"/>
          <w:sz w:val="32"/>
          <w:szCs w:val="32"/>
        </w:rPr>
      </w:pPr>
      <w:r w:rsidRPr="00A461E2">
        <w:rPr>
          <w:rFonts w:ascii="黑体" w:eastAsia="黑体" w:hAnsi="黑体" w:hint="eastAsia"/>
          <w:sz w:val="32"/>
          <w:szCs w:val="32"/>
        </w:rPr>
        <w:t>强化政府职责，推动全民阅读开展</w:t>
      </w:r>
    </w:p>
    <w:p w:rsidR="005203D8" w:rsidRDefault="00A461E2" w:rsidP="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地方各级人民政府应当将全民阅读纳</w:t>
      </w:r>
      <w:r>
        <w:rPr>
          <w:rFonts w:ascii="仿宋_GB2312" w:eastAsia="仿宋_GB2312" w:hAnsiTheme="majorEastAsia" w:hint="eastAsia"/>
          <w:sz w:val="32"/>
          <w:szCs w:val="32"/>
        </w:rPr>
        <w:t>入</w:t>
      </w:r>
      <w:r>
        <w:rPr>
          <w:rFonts w:ascii="仿宋_GB2312" w:eastAsia="仿宋_GB2312" w:hAnsiTheme="majorEastAsia" w:hint="eastAsia"/>
          <w:sz w:val="32"/>
          <w:szCs w:val="32"/>
        </w:rPr>
        <w:t>国民经济和社会发展规划，提出明确工作目标</w:t>
      </w:r>
      <w:r>
        <w:rPr>
          <w:rFonts w:ascii="仿宋_GB2312" w:eastAsia="仿宋_GB2312" w:hAnsiTheme="majorEastAsia" w:hint="eastAsia"/>
          <w:sz w:val="32"/>
          <w:szCs w:val="32"/>
        </w:rPr>
        <w:t>;</w:t>
      </w:r>
      <w:r>
        <w:rPr>
          <w:rFonts w:ascii="仿宋_GB2312" w:eastAsia="仿宋_GB2312" w:hAnsiTheme="majorEastAsia" w:hint="eastAsia"/>
          <w:sz w:val="32"/>
          <w:szCs w:val="32"/>
        </w:rPr>
        <w:t>将全民阅读公共设施建设纳</w:t>
      </w:r>
      <w:r>
        <w:rPr>
          <w:rFonts w:ascii="仿宋_GB2312" w:eastAsia="仿宋_GB2312" w:hAnsiTheme="majorEastAsia" w:hint="eastAsia"/>
          <w:sz w:val="32"/>
          <w:szCs w:val="32"/>
        </w:rPr>
        <w:t>入</w:t>
      </w:r>
      <w:r>
        <w:rPr>
          <w:rFonts w:ascii="仿宋_GB2312" w:eastAsia="仿宋_GB2312" w:hAnsiTheme="majorEastAsia" w:hint="eastAsia"/>
          <w:sz w:val="32"/>
          <w:szCs w:val="32"/>
        </w:rPr>
        <w:t>城乡建设规划</w:t>
      </w:r>
      <w:r>
        <w:rPr>
          <w:rFonts w:ascii="仿宋_GB2312" w:eastAsia="仿宋_GB2312" w:hAnsiTheme="majorEastAsia" w:hint="eastAsia"/>
          <w:sz w:val="32"/>
          <w:szCs w:val="32"/>
        </w:rPr>
        <w:t>;</w:t>
      </w:r>
      <w:r>
        <w:rPr>
          <w:rFonts w:ascii="仿宋_GB2312" w:eastAsia="仿宋_GB2312" w:hAnsiTheme="majorEastAsia" w:hint="eastAsia"/>
          <w:sz w:val="32"/>
          <w:szCs w:val="32"/>
        </w:rPr>
        <w:t>将全民阅读工作经费纳</w:t>
      </w:r>
      <w:r>
        <w:rPr>
          <w:rFonts w:ascii="仿宋_GB2312" w:eastAsia="仿宋_GB2312" w:hAnsiTheme="majorEastAsia" w:hint="eastAsia"/>
          <w:sz w:val="32"/>
          <w:szCs w:val="32"/>
        </w:rPr>
        <w:t>入</w:t>
      </w:r>
      <w:r>
        <w:rPr>
          <w:rFonts w:ascii="仿宋_GB2312" w:eastAsia="仿宋_GB2312" w:hAnsiTheme="majorEastAsia" w:hint="eastAsia"/>
          <w:sz w:val="32"/>
          <w:szCs w:val="32"/>
        </w:rPr>
        <w:t>年度财政预算</w:t>
      </w:r>
      <w:r>
        <w:rPr>
          <w:rFonts w:ascii="仿宋_GB2312" w:eastAsia="仿宋_GB2312" w:hAnsiTheme="majorEastAsia" w:hint="eastAsia"/>
          <w:sz w:val="32"/>
          <w:szCs w:val="32"/>
        </w:rPr>
        <w:t>;</w:t>
      </w:r>
      <w:r>
        <w:rPr>
          <w:rFonts w:ascii="仿宋_GB2312" w:eastAsia="仿宋_GB2312" w:hAnsiTheme="majorEastAsia" w:hint="eastAsia"/>
          <w:sz w:val="32"/>
          <w:szCs w:val="32"/>
        </w:rPr>
        <w:t>将促进全民</w:t>
      </w:r>
      <w:r>
        <w:rPr>
          <w:rFonts w:ascii="仿宋_GB2312" w:eastAsia="仿宋_GB2312" w:hAnsiTheme="majorEastAsia" w:hint="eastAsia"/>
          <w:sz w:val="32"/>
          <w:szCs w:val="32"/>
        </w:rPr>
        <w:lastRenderedPageBreak/>
        <w:t>阅读工作纳</w:t>
      </w:r>
      <w:r>
        <w:rPr>
          <w:rFonts w:ascii="仿宋_GB2312" w:eastAsia="仿宋_GB2312" w:hAnsiTheme="majorEastAsia" w:hint="eastAsia"/>
          <w:sz w:val="32"/>
          <w:szCs w:val="32"/>
        </w:rPr>
        <w:t>入</w:t>
      </w:r>
      <w:r>
        <w:rPr>
          <w:rFonts w:ascii="仿宋_GB2312" w:eastAsia="仿宋_GB2312" w:hAnsiTheme="majorEastAsia" w:hint="eastAsia"/>
          <w:sz w:val="32"/>
          <w:szCs w:val="32"/>
        </w:rPr>
        <w:t>精神文明建设指标体系，作为社会主义精神文明建设和现代公共文化服务体系建设的内容</w:t>
      </w:r>
      <w:r>
        <w:rPr>
          <w:rFonts w:ascii="仿宋_GB2312" w:eastAsia="仿宋_GB2312" w:hAnsiTheme="majorEastAsia" w:hint="eastAsia"/>
          <w:sz w:val="32"/>
          <w:szCs w:val="32"/>
        </w:rPr>
        <w:t>。</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地方各级人民政府应当大力推进公共阅读服务均衡发展，完善公共阅读服务体系，建立健全阅读资源共建共享机制，公共阅读资源配置重点向贫困地区、民族地区、革命老区倾斜</w:t>
      </w:r>
      <w:r>
        <w:rPr>
          <w:rFonts w:ascii="仿宋_GB2312" w:eastAsia="仿宋_GB2312" w:hAnsiTheme="majorEastAsia" w:hint="eastAsia"/>
          <w:sz w:val="32"/>
          <w:szCs w:val="32"/>
        </w:rPr>
        <w:t>。</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四川省全民阅读活动指导委员会负责统筹规划指导全省全民阅读活动，其成员单位按照各自职责做好全民阅读工作</w:t>
      </w:r>
      <w:r>
        <w:rPr>
          <w:rFonts w:ascii="仿宋_GB2312" w:eastAsia="仿宋_GB2312" w:hAnsiTheme="majorEastAsia" w:hint="eastAsia"/>
          <w:sz w:val="32"/>
          <w:szCs w:val="32"/>
        </w:rPr>
        <w:t>。</w:t>
      </w:r>
      <w:r>
        <w:rPr>
          <w:rFonts w:ascii="仿宋_GB2312" w:eastAsia="仿宋_GB2312" w:hAnsiTheme="majorEastAsia" w:hint="eastAsia"/>
          <w:sz w:val="32"/>
          <w:szCs w:val="32"/>
        </w:rPr>
        <w:t>各市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、县</w:t>
      </w:r>
      <w:r>
        <w:rPr>
          <w:rFonts w:ascii="仿宋_GB2312" w:eastAsia="仿宋_GB2312" w:hAnsiTheme="majorEastAsia" w:hint="eastAsia"/>
          <w:sz w:val="32"/>
          <w:szCs w:val="32"/>
        </w:rPr>
        <w:t>（</w:t>
      </w:r>
      <w:r>
        <w:rPr>
          <w:rFonts w:ascii="仿宋_GB2312" w:eastAsia="仿宋_GB2312" w:hAnsiTheme="majorEastAsia" w:hint="eastAsia"/>
          <w:sz w:val="32"/>
          <w:szCs w:val="32"/>
        </w:rPr>
        <w:t>市、区</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人民政府应当加强组织协调，负责做好全民阅读工作</w:t>
      </w:r>
      <w:r>
        <w:rPr>
          <w:rFonts w:ascii="仿宋_GB2312" w:eastAsia="仿宋_GB2312" w:hAnsiTheme="majorEastAsia" w:hint="eastAsia"/>
          <w:sz w:val="32"/>
          <w:szCs w:val="32"/>
        </w:rPr>
        <w:t>。</w:t>
      </w:r>
    </w:p>
    <w:p w:rsidR="005203D8" w:rsidRDefault="00A461E2">
      <w:pPr>
        <w:spacing w:line="580" w:lineRule="exact"/>
        <w:ind w:firstLineChars="200" w:firstLine="626"/>
        <w:rPr>
          <w:rFonts w:ascii="仿宋_GB2312" w:eastAsia="仿宋_GB2312" w:hAnsiTheme="majorEastAsia"/>
          <w:sz w:val="32"/>
          <w:szCs w:val="32"/>
        </w:rPr>
      </w:pPr>
      <w:r w:rsidRPr="00A461E2">
        <w:rPr>
          <w:rFonts w:ascii="黑体" w:eastAsia="黑体" w:hAnsi="黑体" w:hint="eastAsia"/>
          <w:sz w:val="32"/>
          <w:szCs w:val="32"/>
        </w:rPr>
        <w:t>三、完善服务体系，提供良好阅读环境</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推进以公共图书馆为核心的各类阅读服务场</w:t>
      </w:r>
      <w:r>
        <w:rPr>
          <w:rFonts w:ascii="仿宋_GB2312" w:eastAsia="仿宋_GB2312" w:hAnsiTheme="majorEastAsia" w:hint="eastAsia"/>
          <w:sz w:val="32"/>
          <w:szCs w:val="32"/>
        </w:rPr>
        <w:t>所</w:t>
      </w:r>
      <w:r>
        <w:rPr>
          <w:rFonts w:ascii="仿宋_GB2312" w:eastAsia="仿宋_GB2312" w:hAnsiTheme="majorEastAsia" w:hint="eastAsia"/>
          <w:sz w:val="32"/>
          <w:szCs w:val="32"/>
        </w:rPr>
        <w:t>建设，有效</w:t>
      </w:r>
      <w:r>
        <w:rPr>
          <w:rFonts w:ascii="仿宋_GB2312" w:eastAsia="仿宋_GB2312" w:hAnsiTheme="majorEastAsia" w:hint="eastAsia"/>
          <w:sz w:val="32"/>
          <w:szCs w:val="32"/>
        </w:rPr>
        <w:t>整</w:t>
      </w:r>
      <w:r>
        <w:rPr>
          <w:rFonts w:ascii="仿宋_GB2312" w:eastAsia="仿宋_GB2312" w:hAnsiTheme="majorEastAsia" w:hint="eastAsia"/>
          <w:sz w:val="32"/>
          <w:szCs w:val="32"/>
        </w:rPr>
        <w:t>合阅读资源</w:t>
      </w:r>
      <w:r>
        <w:rPr>
          <w:rFonts w:ascii="仿宋_GB2312" w:eastAsia="仿宋_GB2312" w:hAnsiTheme="majorEastAsia" w:hint="eastAsia"/>
          <w:sz w:val="32"/>
          <w:szCs w:val="32"/>
        </w:rPr>
        <w:t>。</w:t>
      </w:r>
      <w:r>
        <w:rPr>
          <w:rFonts w:ascii="仿宋_GB2312" w:eastAsia="仿宋_GB2312" w:hAnsiTheme="majorEastAsia" w:hint="eastAsia"/>
          <w:sz w:val="32"/>
          <w:szCs w:val="32"/>
        </w:rPr>
        <w:t>进一步建设完善公共图书馆、学校图书馆、农家书屋、社区书屋、职工书屋等阅读服务场</w:t>
      </w:r>
      <w:r>
        <w:rPr>
          <w:rFonts w:ascii="仿宋_GB2312" w:eastAsia="仿宋_GB2312" w:hAnsiTheme="majorEastAsia" w:hint="eastAsia"/>
          <w:sz w:val="32"/>
          <w:szCs w:val="32"/>
        </w:rPr>
        <w:t>所</w:t>
      </w:r>
      <w:r>
        <w:rPr>
          <w:rFonts w:ascii="仿宋_GB2312" w:eastAsia="仿宋_GB2312" w:hAnsiTheme="majorEastAsia" w:hint="eastAsia"/>
          <w:sz w:val="32"/>
          <w:szCs w:val="32"/>
        </w:rPr>
        <w:t>。</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加强数字阅读平台建设，推动“数字图书、报刊进家庭”，推广自助借阅机、智能</w:t>
      </w:r>
      <w:r>
        <w:rPr>
          <w:rFonts w:ascii="仿宋_GB2312" w:eastAsia="仿宋_GB2312" w:hAnsiTheme="majorEastAsia" w:hint="eastAsia"/>
          <w:sz w:val="32"/>
          <w:szCs w:val="32"/>
        </w:rPr>
        <w:t>图</w:t>
      </w:r>
      <w:r>
        <w:rPr>
          <w:rFonts w:ascii="仿宋_GB2312" w:eastAsia="仿宋_GB2312" w:hAnsiTheme="majorEastAsia" w:hint="eastAsia"/>
          <w:sz w:val="32"/>
          <w:szCs w:val="32"/>
        </w:rPr>
        <w:t>书馆、公共阅报栏</w:t>
      </w:r>
      <w:r>
        <w:rPr>
          <w:rFonts w:ascii="仿宋_GB2312" w:eastAsia="仿宋_GB2312" w:hAnsiTheme="majorEastAsia" w:hint="eastAsia"/>
          <w:sz w:val="32"/>
          <w:szCs w:val="32"/>
        </w:rPr>
        <w:t>（</w:t>
      </w:r>
      <w:r>
        <w:rPr>
          <w:rFonts w:ascii="仿宋_GB2312" w:eastAsia="仿宋_GB2312" w:hAnsiTheme="majorEastAsia" w:hint="eastAsia"/>
          <w:sz w:val="32"/>
          <w:szCs w:val="32"/>
        </w:rPr>
        <w:t>屏</w:t>
      </w:r>
      <w:r>
        <w:rPr>
          <w:rFonts w:ascii="仿宋_GB2312" w:eastAsia="仿宋_GB2312" w:hAnsiTheme="majorEastAsia" w:hint="eastAsia"/>
          <w:sz w:val="32"/>
          <w:szCs w:val="32"/>
        </w:rPr>
        <w:t>）</w:t>
      </w:r>
      <w:r>
        <w:rPr>
          <w:rFonts w:ascii="仿宋_GB2312" w:eastAsia="仿宋_GB2312" w:hAnsiTheme="majorEastAsia" w:hint="eastAsia"/>
          <w:sz w:val="32"/>
          <w:szCs w:val="32"/>
        </w:rPr>
        <w:t>等阅读信息化设施设备，满足多</w:t>
      </w:r>
      <w:r>
        <w:rPr>
          <w:rFonts w:ascii="仿宋_GB2312" w:eastAsia="仿宋_GB2312" w:hAnsiTheme="majorEastAsia" w:hint="eastAsia"/>
          <w:sz w:val="32"/>
          <w:szCs w:val="32"/>
        </w:rPr>
        <w:t>元</w:t>
      </w:r>
      <w:r>
        <w:rPr>
          <w:rFonts w:ascii="仿宋_GB2312" w:eastAsia="仿宋_GB2312" w:hAnsiTheme="majorEastAsia" w:hint="eastAsia"/>
          <w:sz w:val="32"/>
          <w:szCs w:val="32"/>
        </w:rPr>
        <w:t>化阅读需求。</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公共阅读服务场</w:t>
      </w:r>
      <w:r>
        <w:rPr>
          <w:rFonts w:ascii="仿宋_GB2312" w:eastAsia="仿宋_GB2312" w:hAnsiTheme="majorEastAsia" w:hint="eastAsia"/>
          <w:sz w:val="32"/>
          <w:szCs w:val="32"/>
        </w:rPr>
        <w:t>所</w:t>
      </w:r>
      <w:r>
        <w:rPr>
          <w:rFonts w:ascii="仿宋_GB2312" w:eastAsia="仿宋_GB2312" w:hAnsiTheme="majorEastAsia" w:hint="eastAsia"/>
          <w:sz w:val="32"/>
          <w:szCs w:val="32"/>
        </w:rPr>
        <w:t>及设施应当依法实施免费开放</w:t>
      </w:r>
      <w:r>
        <w:rPr>
          <w:rFonts w:ascii="仿宋_GB2312" w:eastAsia="仿宋_GB2312" w:hAnsiTheme="majorEastAsia" w:hint="eastAsia"/>
          <w:sz w:val="32"/>
          <w:szCs w:val="32"/>
        </w:rPr>
        <w:t>;</w:t>
      </w:r>
      <w:r>
        <w:rPr>
          <w:rFonts w:ascii="仿宋_GB2312" w:eastAsia="仿宋_GB2312" w:hAnsiTheme="majorEastAsia" w:hint="eastAsia"/>
          <w:sz w:val="32"/>
          <w:szCs w:val="32"/>
        </w:rPr>
        <w:t>鼓励和支持学校</w:t>
      </w:r>
      <w:r>
        <w:rPr>
          <w:rFonts w:ascii="仿宋_GB2312" w:eastAsia="仿宋_GB2312" w:hAnsiTheme="majorEastAsia" w:hint="eastAsia"/>
          <w:sz w:val="32"/>
          <w:szCs w:val="32"/>
        </w:rPr>
        <w:t>图</w:t>
      </w:r>
      <w:r>
        <w:rPr>
          <w:rFonts w:ascii="仿宋_GB2312" w:eastAsia="仿宋_GB2312" w:hAnsiTheme="majorEastAsia" w:hint="eastAsia"/>
          <w:sz w:val="32"/>
          <w:szCs w:val="32"/>
        </w:rPr>
        <w:t>书馆</w:t>
      </w:r>
      <w:r>
        <w:rPr>
          <w:rFonts w:ascii="仿宋_GB2312" w:eastAsia="仿宋_GB2312" w:hAnsiTheme="majorEastAsia" w:hint="eastAsia"/>
          <w:sz w:val="32"/>
          <w:szCs w:val="32"/>
        </w:rPr>
        <w:t>（</w:t>
      </w:r>
      <w:r>
        <w:rPr>
          <w:rFonts w:ascii="仿宋_GB2312" w:eastAsia="仿宋_GB2312" w:hAnsiTheme="majorEastAsia" w:hint="eastAsia"/>
          <w:sz w:val="32"/>
          <w:szCs w:val="32"/>
        </w:rPr>
        <w:t>室</w:t>
      </w:r>
      <w:r>
        <w:rPr>
          <w:rFonts w:ascii="仿宋_GB2312" w:eastAsia="仿宋_GB2312" w:hAnsiTheme="majorEastAsia" w:hint="eastAsia"/>
          <w:sz w:val="32"/>
          <w:szCs w:val="32"/>
        </w:rPr>
        <w:t>）</w:t>
      </w:r>
      <w:r>
        <w:rPr>
          <w:rFonts w:ascii="仿宋_GB2312" w:eastAsia="仿宋_GB2312" w:hAnsiTheme="majorEastAsia" w:hint="eastAsia"/>
          <w:sz w:val="32"/>
          <w:szCs w:val="32"/>
        </w:rPr>
        <w:t>等单位及个人的阅读服务场</w:t>
      </w:r>
      <w:r>
        <w:rPr>
          <w:rFonts w:ascii="仿宋_GB2312" w:eastAsia="仿宋_GB2312" w:hAnsiTheme="majorEastAsia" w:hint="eastAsia"/>
          <w:sz w:val="32"/>
          <w:szCs w:val="32"/>
        </w:rPr>
        <w:t>所</w:t>
      </w:r>
      <w:r>
        <w:rPr>
          <w:rFonts w:ascii="仿宋_GB2312" w:eastAsia="仿宋_GB2312" w:hAnsiTheme="majorEastAsia" w:hint="eastAsia"/>
          <w:sz w:val="32"/>
          <w:szCs w:val="32"/>
        </w:rPr>
        <w:t>逐步向公众免费开放。鼓励和支持机关、企事业单位、专业组织、行业协会及社会团体等以多种形式参与推广全民阅读活动，发展专业阅读推广机构，向公众提供公益性阅读服务。</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鼓励和支持各类优秀出</w:t>
      </w:r>
      <w:r>
        <w:rPr>
          <w:rFonts w:ascii="仿宋_GB2312" w:eastAsia="仿宋_GB2312" w:hAnsiTheme="majorEastAsia" w:hint="eastAsia"/>
          <w:sz w:val="32"/>
          <w:szCs w:val="32"/>
        </w:rPr>
        <w:t>版物的创作、生产、传播，积极推动</w:t>
      </w:r>
      <w:r>
        <w:rPr>
          <w:rFonts w:ascii="仿宋_GB2312" w:eastAsia="仿宋_GB2312" w:hAnsiTheme="majorEastAsia" w:hint="eastAsia"/>
          <w:sz w:val="32"/>
          <w:szCs w:val="32"/>
        </w:rPr>
        <w:lastRenderedPageBreak/>
        <w:t>出版融合发展，提升出版能力。加大出版物发行网点建设，扶持包括民营书店在内的实体书店、网络书店和其他阅读设施发展</w:t>
      </w:r>
      <w:r>
        <w:rPr>
          <w:rFonts w:ascii="仿宋_GB2312" w:eastAsia="仿宋_GB2312" w:hAnsiTheme="majorEastAsia" w:hint="eastAsia"/>
          <w:sz w:val="32"/>
          <w:szCs w:val="32"/>
        </w:rPr>
        <w:t>。</w:t>
      </w:r>
    </w:p>
    <w:p w:rsidR="005203D8" w:rsidRPr="00A461E2" w:rsidRDefault="00A461E2" w:rsidP="00A461E2">
      <w:pPr>
        <w:spacing w:line="580" w:lineRule="exact"/>
        <w:ind w:firstLineChars="200" w:firstLine="626"/>
        <w:rPr>
          <w:rFonts w:ascii="黑体" w:eastAsia="黑体" w:hAnsi="黑体"/>
          <w:sz w:val="32"/>
          <w:szCs w:val="32"/>
        </w:rPr>
      </w:pPr>
      <w:r w:rsidRPr="00A461E2">
        <w:rPr>
          <w:rFonts w:ascii="黑体" w:eastAsia="黑体" w:hAnsi="黑体" w:hint="eastAsia"/>
          <w:sz w:val="32"/>
          <w:szCs w:val="32"/>
        </w:rPr>
        <w:t>四、打造阅读品牌，发挥引领示范作用</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4</w:t>
      </w:r>
      <w:r>
        <w:rPr>
          <w:rFonts w:ascii="仿宋_GB2312" w:eastAsia="仿宋_GB2312" w:hAnsiTheme="majorEastAsia" w:hint="eastAsia"/>
          <w:sz w:val="32"/>
          <w:szCs w:val="32"/>
        </w:rPr>
        <w:t>月</w:t>
      </w:r>
      <w:r>
        <w:rPr>
          <w:rFonts w:ascii="仿宋_GB2312" w:eastAsia="仿宋_GB2312" w:hAnsiTheme="majorEastAsia" w:hint="eastAsia"/>
          <w:sz w:val="32"/>
          <w:szCs w:val="32"/>
        </w:rPr>
        <w:t>23</w:t>
      </w:r>
      <w:r>
        <w:rPr>
          <w:rFonts w:ascii="仿宋_GB2312" w:eastAsia="仿宋_GB2312" w:hAnsiTheme="majorEastAsia" w:hint="eastAsia"/>
          <w:sz w:val="32"/>
          <w:szCs w:val="32"/>
        </w:rPr>
        <w:t>日为“书香天府·全民阅读”活动日。地</w:t>
      </w:r>
      <w:r>
        <w:rPr>
          <w:rFonts w:ascii="仿宋_GB2312" w:eastAsia="仿宋_GB2312" w:hAnsiTheme="majorEastAsia" w:hint="eastAsia"/>
          <w:sz w:val="32"/>
          <w:szCs w:val="32"/>
        </w:rPr>
        <w:t>方</w:t>
      </w:r>
      <w:r>
        <w:rPr>
          <w:rFonts w:ascii="仿宋_GB2312" w:eastAsia="仿宋_GB2312" w:hAnsiTheme="majorEastAsia" w:hint="eastAsia"/>
          <w:sz w:val="32"/>
          <w:szCs w:val="32"/>
        </w:rPr>
        <w:t>各级人民政府要在活动日举办相关活动，将“书香天府·全民阅读”打造成国内一流的阅读</w:t>
      </w:r>
      <w:r>
        <w:rPr>
          <w:rFonts w:ascii="仿宋_GB2312" w:eastAsia="仿宋_GB2312" w:hAnsiTheme="majorEastAsia" w:hint="eastAsia"/>
          <w:sz w:val="32"/>
          <w:szCs w:val="32"/>
        </w:rPr>
        <w:t>品</w:t>
      </w:r>
      <w:r>
        <w:rPr>
          <w:rFonts w:ascii="仿宋_GB2312" w:eastAsia="仿宋_GB2312" w:hAnsiTheme="majorEastAsia" w:hint="eastAsia"/>
          <w:sz w:val="32"/>
          <w:szCs w:val="32"/>
        </w:rPr>
        <w:t>牌</w:t>
      </w:r>
      <w:r>
        <w:rPr>
          <w:rFonts w:ascii="仿宋_GB2312" w:eastAsia="仿宋_GB2312" w:hAnsiTheme="majorEastAsia" w:hint="eastAsia"/>
          <w:sz w:val="32"/>
          <w:szCs w:val="32"/>
        </w:rPr>
        <w:t>，</w:t>
      </w:r>
      <w:r>
        <w:rPr>
          <w:rFonts w:ascii="仿宋_GB2312" w:eastAsia="仿宋_GB2312" w:hAnsiTheme="majorEastAsia" w:hint="eastAsia"/>
          <w:sz w:val="32"/>
          <w:szCs w:val="32"/>
        </w:rPr>
        <w:t>成为四川重要的文化名片</w:t>
      </w:r>
      <w:r>
        <w:rPr>
          <w:rFonts w:ascii="仿宋_GB2312" w:eastAsia="仿宋_GB2312" w:hAnsiTheme="majorEastAsia" w:hint="eastAsia"/>
          <w:sz w:val="32"/>
          <w:szCs w:val="32"/>
        </w:rPr>
        <w:t>。</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鼓励各地开展特色阅读活动，打造全民阅读精</w:t>
      </w:r>
      <w:r>
        <w:rPr>
          <w:rFonts w:ascii="仿宋_GB2312" w:eastAsia="仿宋_GB2312" w:hAnsiTheme="majorEastAsia" w:hint="eastAsia"/>
          <w:sz w:val="32"/>
          <w:szCs w:val="32"/>
        </w:rPr>
        <w:t>品</w:t>
      </w:r>
      <w:r>
        <w:rPr>
          <w:rFonts w:ascii="仿宋_GB2312" w:eastAsia="仿宋_GB2312" w:hAnsiTheme="majorEastAsia" w:hint="eastAsia"/>
          <w:sz w:val="32"/>
          <w:szCs w:val="32"/>
        </w:rPr>
        <w:t>项目。以进农村、进社区、进家庭、进学校、进机关、进企业、进军营“</w:t>
      </w:r>
      <w:r>
        <w:rPr>
          <w:rFonts w:ascii="仿宋_GB2312" w:eastAsia="仿宋_GB2312" w:hAnsiTheme="majorEastAsia" w:hint="eastAsia"/>
          <w:sz w:val="32"/>
          <w:szCs w:val="32"/>
        </w:rPr>
        <w:t>七</w:t>
      </w:r>
      <w:r>
        <w:rPr>
          <w:rFonts w:ascii="仿宋_GB2312" w:eastAsia="仿宋_GB2312" w:hAnsiTheme="majorEastAsia" w:hint="eastAsia"/>
          <w:sz w:val="32"/>
          <w:szCs w:val="32"/>
        </w:rPr>
        <w:t>进”活动为依托，开展中华经典诵读、“农民读书月”、中小学读书小明</w:t>
      </w:r>
      <w:r>
        <w:rPr>
          <w:rFonts w:ascii="仿宋_GB2312" w:eastAsia="仿宋_GB2312" w:hAnsiTheme="majorEastAsia" w:hint="eastAsia"/>
          <w:sz w:val="32"/>
          <w:szCs w:val="32"/>
        </w:rPr>
        <w:t>星大赛、“书香之家评选”等活动。报刊、广播电视、</w:t>
      </w:r>
    </w:p>
    <w:p w:rsidR="005203D8" w:rsidRDefault="00A461E2">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网络等媒体要开设“书香天府”专题专栏，利用新闻客户端、手机报、微博、</w:t>
      </w:r>
      <w:proofErr w:type="gramStart"/>
      <w:r>
        <w:rPr>
          <w:rFonts w:ascii="仿宋_GB2312" w:eastAsia="仿宋_GB2312" w:hAnsiTheme="majorEastAsia" w:hint="eastAsia"/>
          <w:sz w:val="32"/>
          <w:szCs w:val="32"/>
        </w:rPr>
        <w:t>微信等</w:t>
      </w:r>
      <w:proofErr w:type="gramEnd"/>
      <w:r>
        <w:rPr>
          <w:rFonts w:ascii="仿宋_GB2312" w:eastAsia="仿宋_GB2312" w:hAnsiTheme="majorEastAsia" w:hint="eastAsia"/>
          <w:sz w:val="32"/>
          <w:szCs w:val="32"/>
        </w:rPr>
        <w:t>新兴媒体，定期推荐优秀读物</w:t>
      </w:r>
      <w:r>
        <w:rPr>
          <w:rFonts w:ascii="仿宋_GB2312" w:eastAsia="仿宋_GB2312" w:hAnsiTheme="majorEastAsia" w:hint="eastAsia"/>
          <w:sz w:val="32"/>
          <w:szCs w:val="32"/>
        </w:rPr>
        <w:t>。</w:t>
      </w:r>
      <w:r>
        <w:rPr>
          <w:rFonts w:ascii="仿宋_GB2312" w:eastAsia="仿宋_GB2312" w:hAnsiTheme="majorEastAsia" w:hint="eastAsia"/>
          <w:sz w:val="32"/>
          <w:szCs w:val="32"/>
        </w:rPr>
        <w:t>倡导公民积极参与全民阅读活动，鼓励开展家庭阅读、亲子阅读等，培养公民阅读习惯</w:t>
      </w:r>
      <w:r>
        <w:rPr>
          <w:rFonts w:ascii="仿宋_GB2312" w:eastAsia="仿宋_GB2312" w:hAnsiTheme="majorEastAsia" w:hint="eastAsia"/>
          <w:sz w:val="32"/>
          <w:szCs w:val="32"/>
        </w:rPr>
        <w:t>。</w:t>
      </w:r>
    </w:p>
    <w:p w:rsidR="005203D8" w:rsidRPr="00A461E2" w:rsidRDefault="00A461E2">
      <w:pPr>
        <w:spacing w:line="580" w:lineRule="exact"/>
        <w:ind w:firstLineChars="200" w:firstLine="626"/>
        <w:rPr>
          <w:rFonts w:ascii="黑体" w:eastAsia="黑体" w:hAnsi="黑体"/>
          <w:sz w:val="32"/>
          <w:szCs w:val="32"/>
        </w:rPr>
      </w:pPr>
      <w:r w:rsidRPr="00A461E2">
        <w:rPr>
          <w:rFonts w:ascii="黑体" w:eastAsia="黑体" w:hAnsi="黑体" w:hint="eastAsia"/>
          <w:sz w:val="32"/>
          <w:szCs w:val="32"/>
        </w:rPr>
        <w:t>五、关注特殊群体，保障基本阅读权利</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各有关部门及公共阅读服务场</w:t>
      </w:r>
      <w:r>
        <w:rPr>
          <w:rFonts w:ascii="仿宋_GB2312" w:eastAsia="仿宋_GB2312" w:hAnsiTheme="majorEastAsia" w:hint="eastAsia"/>
          <w:sz w:val="32"/>
          <w:szCs w:val="32"/>
        </w:rPr>
        <w:t>所</w:t>
      </w:r>
      <w:r>
        <w:rPr>
          <w:rFonts w:ascii="仿宋_GB2312" w:eastAsia="仿宋_GB2312" w:hAnsiTheme="majorEastAsia" w:hint="eastAsia"/>
          <w:sz w:val="32"/>
          <w:szCs w:val="32"/>
        </w:rPr>
        <w:t>主管部门应当积极开展阅读关爱服务，为各类特殊群体提供阅读便利。重视培养未</w:t>
      </w:r>
      <w:bookmarkStart w:id="0" w:name="_GoBack"/>
      <w:bookmarkEnd w:id="0"/>
      <w:r>
        <w:rPr>
          <w:rFonts w:ascii="仿宋_GB2312" w:eastAsia="仿宋_GB2312" w:hAnsiTheme="majorEastAsia" w:hint="eastAsia"/>
          <w:sz w:val="32"/>
          <w:szCs w:val="32"/>
        </w:rPr>
        <w:t>成年人阅读习惯和能力，加强阅读教学，保障学生课外阅读</w:t>
      </w:r>
      <w:r>
        <w:rPr>
          <w:rFonts w:ascii="仿宋_GB2312" w:eastAsia="仿宋_GB2312" w:hAnsiTheme="majorEastAsia" w:hint="eastAsia"/>
          <w:sz w:val="32"/>
          <w:szCs w:val="32"/>
        </w:rPr>
        <w:t>时</w:t>
      </w:r>
      <w:r>
        <w:rPr>
          <w:rFonts w:ascii="仿宋_GB2312" w:eastAsia="仿宋_GB2312" w:hAnsiTheme="majorEastAsia" w:hint="eastAsia"/>
          <w:sz w:val="32"/>
          <w:szCs w:val="32"/>
        </w:rPr>
        <w:t>间。着力解决农村留守儿童、家庭经济困难儿童、福利院儿童、流动人口随居子女等在阅读方面存在的特殊困难</w:t>
      </w:r>
      <w:r>
        <w:rPr>
          <w:rFonts w:ascii="仿宋_GB2312" w:eastAsia="仿宋_GB2312" w:hAnsiTheme="majorEastAsia" w:hint="eastAsia"/>
          <w:sz w:val="32"/>
          <w:szCs w:val="32"/>
        </w:rPr>
        <w:t>。</w:t>
      </w:r>
      <w:r>
        <w:rPr>
          <w:rFonts w:ascii="仿宋_GB2312" w:eastAsia="仿宋_GB2312" w:hAnsiTheme="majorEastAsia" w:hint="eastAsia"/>
          <w:sz w:val="32"/>
          <w:szCs w:val="32"/>
        </w:rPr>
        <w:t>关注老年人、残障</w:t>
      </w:r>
      <w:r>
        <w:rPr>
          <w:rFonts w:ascii="仿宋_GB2312" w:eastAsia="仿宋_GB2312" w:hAnsiTheme="majorEastAsia" w:hint="eastAsia"/>
          <w:sz w:val="32"/>
          <w:szCs w:val="32"/>
        </w:rPr>
        <w:t>人士</w:t>
      </w:r>
      <w:r>
        <w:rPr>
          <w:rFonts w:ascii="仿宋_GB2312" w:eastAsia="仿宋_GB2312" w:hAnsiTheme="majorEastAsia" w:hint="eastAsia"/>
          <w:sz w:val="32"/>
          <w:szCs w:val="32"/>
        </w:rPr>
        <w:t>等群体阅读的基本需求</w:t>
      </w:r>
      <w:r>
        <w:rPr>
          <w:rFonts w:ascii="仿宋_GB2312" w:eastAsia="仿宋_GB2312" w:hAnsiTheme="majorEastAsia" w:hint="eastAsia"/>
          <w:sz w:val="32"/>
          <w:szCs w:val="32"/>
        </w:rPr>
        <w:t>。</w:t>
      </w:r>
    </w:p>
    <w:p w:rsidR="005203D8" w:rsidRPr="00A461E2" w:rsidRDefault="00A461E2">
      <w:pPr>
        <w:spacing w:line="580" w:lineRule="exact"/>
        <w:ind w:firstLineChars="200" w:firstLine="626"/>
        <w:rPr>
          <w:rFonts w:ascii="黑体" w:eastAsia="黑体" w:hAnsi="黑体"/>
          <w:sz w:val="32"/>
          <w:szCs w:val="32"/>
        </w:rPr>
      </w:pPr>
      <w:r w:rsidRPr="00A461E2">
        <w:rPr>
          <w:rFonts w:ascii="黑体" w:eastAsia="黑体" w:hAnsi="黑体" w:hint="eastAsia"/>
          <w:sz w:val="32"/>
          <w:szCs w:val="32"/>
        </w:rPr>
        <w:t>六、加强调查评估，科学指导全民阅读</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地</w:t>
      </w:r>
      <w:r>
        <w:rPr>
          <w:rFonts w:ascii="仿宋_GB2312" w:eastAsia="仿宋_GB2312" w:hAnsiTheme="majorEastAsia" w:hint="eastAsia"/>
          <w:sz w:val="32"/>
          <w:szCs w:val="32"/>
        </w:rPr>
        <w:t>方</w:t>
      </w:r>
      <w:r>
        <w:rPr>
          <w:rFonts w:ascii="仿宋_GB2312" w:eastAsia="仿宋_GB2312" w:hAnsiTheme="majorEastAsia" w:hint="eastAsia"/>
          <w:sz w:val="32"/>
          <w:szCs w:val="32"/>
        </w:rPr>
        <w:t>各级人民政府要建立全民阅读活动的评价机制，广泛</w:t>
      </w:r>
      <w:r>
        <w:rPr>
          <w:rFonts w:ascii="仿宋_GB2312" w:eastAsia="仿宋_GB2312" w:hAnsiTheme="majorEastAsia" w:hint="eastAsia"/>
          <w:sz w:val="32"/>
          <w:szCs w:val="32"/>
        </w:rPr>
        <w:t>听</w:t>
      </w:r>
      <w:r>
        <w:rPr>
          <w:rFonts w:ascii="仿宋_GB2312" w:eastAsia="仿宋_GB2312" w:hAnsiTheme="majorEastAsia" w:hint="eastAsia"/>
          <w:sz w:val="32"/>
          <w:szCs w:val="32"/>
        </w:rPr>
        <w:t>取社会各界的建议意见，及时总结推广成功经验，不断提升阅读活动质量和效果</w:t>
      </w:r>
      <w:r>
        <w:rPr>
          <w:rFonts w:ascii="仿宋_GB2312" w:eastAsia="仿宋_GB2312" w:hAnsiTheme="majorEastAsia" w:hint="eastAsia"/>
          <w:sz w:val="32"/>
          <w:szCs w:val="32"/>
        </w:rPr>
        <w:t>。</w:t>
      </w:r>
      <w:r>
        <w:rPr>
          <w:rFonts w:ascii="仿宋_GB2312" w:eastAsia="仿宋_GB2312" w:hAnsiTheme="majorEastAsia" w:hint="eastAsia"/>
          <w:sz w:val="32"/>
          <w:szCs w:val="32"/>
        </w:rPr>
        <w:t>四川省全民阅读活动指导委员会应当建立全省全民阅读调查评估制度，定期开展全民阅读状况调查，并向社会公布调查评估结果，运用调查评估成果和公众评价机制，指导和推动全民阅读工作。</w:t>
      </w:r>
    </w:p>
    <w:p w:rsidR="005203D8" w:rsidRDefault="00A461E2">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本决定自</w:t>
      </w:r>
      <w:r>
        <w:rPr>
          <w:rFonts w:ascii="仿宋_GB2312" w:eastAsia="仿宋_GB2312" w:hAnsiTheme="majorEastAsia" w:hint="eastAsia"/>
          <w:sz w:val="32"/>
          <w:szCs w:val="32"/>
        </w:rPr>
        <w:t>2016</w:t>
      </w:r>
      <w:r>
        <w:rPr>
          <w:rFonts w:ascii="仿宋_GB2312" w:eastAsia="仿宋_GB2312" w:hAnsiTheme="majorEastAsia" w:hint="eastAsia"/>
          <w:sz w:val="32"/>
          <w:szCs w:val="32"/>
        </w:rPr>
        <w:t>年</w:t>
      </w:r>
      <w:r>
        <w:rPr>
          <w:rFonts w:ascii="仿宋_GB2312" w:eastAsia="仿宋_GB2312" w:hAnsiTheme="majorEastAsia" w:hint="eastAsia"/>
          <w:sz w:val="32"/>
          <w:szCs w:val="32"/>
        </w:rPr>
        <w:t>4</w:t>
      </w:r>
      <w:r>
        <w:rPr>
          <w:rFonts w:ascii="仿宋_GB2312" w:eastAsia="仿宋_GB2312" w:hAnsiTheme="majorEastAsia" w:hint="eastAsia"/>
          <w:sz w:val="32"/>
          <w:szCs w:val="32"/>
        </w:rPr>
        <w:t>月</w:t>
      </w:r>
      <w:r>
        <w:rPr>
          <w:rFonts w:ascii="仿宋_GB2312" w:eastAsia="仿宋_GB2312" w:hAnsiTheme="majorEastAsia" w:hint="eastAsia"/>
          <w:sz w:val="32"/>
          <w:szCs w:val="32"/>
        </w:rPr>
        <w:t>23</w:t>
      </w:r>
      <w:r>
        <w:rPr>
          <w:rFonts w:ascii="仿宋_GB2312" w:eastAsia="仿宋_GB2312" w:hAnsiTheme="majorEastAsia" w:hint="eastAsia"/>
          <w:sz w:val="32"/>
          <w:szCs w:val="32"/>
        </w:rPr>
        <w:t>日起施行</w:t>
      </w:r>
      <w:r>
        <w:rPr>
          <w:rFonts w:ascii="仿宋_GB2312" w:eastAsia="仿宋_GB2312" w:hAnsiTheme="majorEastAsia" w:hint="eastAsia"/>
          <w:sz w:val="32"/>
          <w:szCs w:val="32"/>
        </w:rPr>
        <w:t>。</w:t>
      </w:r>
    </w:p>
    <w:p w:rsidR="005203D8" w:rsidRDefault="005203D8">
      <w:pPr>
        <w:spacing w:line="580" w:lineRule="exact"/>
        <w:ind w:firstLineChars="200" w:firstLine="626"/>
        <w:rPr>
          <w:rFonts w:ascii="仿宋_GB2312" w:eastAsia="仿宋_GB2312" w:hAnsiTheme="majorEastAsia"/>
          <w:sz w:val="32"/>
          <w:szCs w:val="32"/>
        </w:rPr>
      </w:pPr>
    </w:p>
    <w:p w:rsidR="005203D8" w:rsidRDefault="005203D8">
      <w:pPr>
        <w:spacing w:line="580" w:lineRule="exact"/>
        <w:ind w:firstLineChars="200" w:firstLine="626"/>
        <w:rPr>
          <w:rFonts w:ascii="仿宋_GB2312" w:eastAsia="仿宋_GB2312" w:hAnsiTheme="majorEastAsia"/>
          <w:sz w:val="32"/>
          <w:szCs w:val="32"/>
        </w:rPr>
      </w:pPr>
    </w:p>
    <w:sectPr w:rsidR="005203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461E2">
      <w:r>
        <w:separator/>
      </w:r>
    </w:p>
  </w:endnote>
  <w:endnote w:type="continuationSeparator" w:id="0">
    <w:p w:rsidR="00000000" w:rsidRDefault="00A46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3D8" w:rsidRDefault="00A461E2">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A461E2">
          <w:rPr>
            <w:rFonts w:asciiTheme="majorEastAsia" w:eastAsiaTheme="majorEastAsia" w:hAnsiTheme="majorEastAsia"/>
            <w:noProof/>
            <w:sz w:val="28"/>
            <w:szCs w:val="28"/>
            <w:lang w:val="zh-CN"/>
          </w:rPr>
          <w:t>2</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3D8" w:rsidRDefault="00A461E2">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A461E2">
          <w:rPr>
            <w:rFonts w:asciiTheme="majorEastAsia" w:eastAsiaTheme="majorEastAsia" w:hAnsiTheme="majorEastAsia"/>
            <w:noProof/>
            <w:sz w:val="28"/>
            <w:szCs w:val="28"/>
            <w:lang w:val="zh-CN"/>
          </w:rPr>
          <w:t>3</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461E2">
      <w:r>
        <w:separator/>
      </w:r>
    </w:p>
  </w:footnote>
  <w:footnote w:type="continuationSeparator" w:id="0">
    <w:p w:rsidR="00000000" w:rsidRDefault="00A46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A2BD"/>
    <w:multiLevelType w:val="singleLevel"/>
    <w:tmpl w:val="58B2A2BD"/>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5203D8"/>
    <w:rsid w:val="00A461E2"/>
    <w:rsid w:val="00A51436"/>
    <w:rsid w:val="00BA6BB4"/>
    <w:rsid w:val="00BF2E3C"/>
    <w:rsid w:val="00D26FCF"/>
    <w:rsid w:val="00E1692E"/>
    <w:rsid w:val="02182F4D"/>
    <w:rsid w:val="1DF71505"/>
    <w:rsid w:val="220A64B7"/>
    <w:rsid w:val="471C2388"/>
    <w:rsid w:val="59DF42D0"/>
    <w:rsid w:val="6B2C16D2"/>
    <w:rsid w:val="7B0B3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461E2"/>
    <w:rPr>
      <w:sz w:val="18"/>
      <w:szCs w:val="18"/>
    </w:rPr>
  </w:style>
  <w:style w:type="character" w:customStyle="1" w:styleId="Char1">
    <w:name w:val="批注框文本 Char"/>
    <w:basedOn w:val="a0"/>
    <w:link w:val="a5"/>
    <w:uiPriority w:val="99"/>
    <w:semiHidden/>
    <w:rsid w:val="00A461E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461E2"/>
    <w:rPr>
      <w:sz w:val="18"/>
      <w:szCs w:val="18"/>
    </w:rPr>
  </w:style>
  <w:style w:type="character" w:customStyle="1" w:styleId="Char1">
    <w:name w:val="批注框文本 Char"/>
    <w:basedOn w:val="a0"/>
    <w:link w:val="a5"/>
    <w:uiPriority w:val="99"/>
    <w:semiHidden/>
    <w:rsid w:val="00A461E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248</Words>
  <Characters>1414</Characters>
  <Application>Microsoft Office Word</Application>
  <DocSecurity>0</DocSecurity>
  <Lines>11</Lines>
  <Paragraphs>3</Paragraphs>
  <ScaleCrop>false</ScaleCrop>
  <Company>Microsoft</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2017-02-22T02:22:00Z</dcterms:created>
  <dcterms:modified xsi:type="dcterms:W3CDTF">2017-03-09T01:48:00Z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