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D0D" w:rsidRDefault="00333D0D" w:rsidP="00E607A1">
      <w:pPr>
        <w:spacing w:line="580" w:lineRule="exact"/>
        <w:ind w:firstLineChars="200" w:firstLine="626"/>
        <w:rPr>
          <w:rFonts w:ascii="宋体" w:eastAsia="宋体" w:hAnsi="宋体" w:cs="宋体"/>
          <w:sz w:val="32"/>
          <w:szCs w:val="32"/>
        </w:rPr>
      </w:pPr>
    </w:p>
    <w:p w:rsidR="00333D0D" w:rsidRDefault="00333D0D">
      <w:pPr>
        <w:spacing w:line="580" w:lineRule="exact"/>
        <w:rPr>
          <w:rFonts w:ascii="宋体" w:eastAsia="宋体" w:hAnsi="宋体" w:cs="宋体"/>
          <w:sz w:val="32"/>
          <w:szCs w:val="32"/>
        </w:rPr>
      </w:pPr>
    </w:p>
    <w:p w:rsidR="00333D0D" w:rsidRDefault="00E607A1">
      <w:pPr>
        <w:jc w:val="center"/>
        <w:rPr>
          <w:rFonts w:ascii="宋体" w:eastAsia="宋体" w:hAnsi="宋体" w:cs="宋体"/>
          <w:sz w:val="44"/>
          <w:szCs w:val="44"/>
        </w:rPr>
      </w:pPr>
      <w:r>
        <w:rPr>
          <w:rFonts w:ascii="宋体" w:eastAsia="宋体" w:hAnsi="宋体" w:cs="宋体" w:hint="eastAsia"/>
          <w:sz w:val="44"/>
          <w:szCs w:val="44"/>
        </w:rPr>
        <w:t>四川省人民代表大会常务委员会</w:t>
      </w:r>
    </w:p>
    <w:p w:rsidR="00333D0D" w:rsidRDefault="00E607A1">
      <w:pPr>
        <w:jc w:val="center"/>
        <w:rPr>
          <w:rFonts w:ascii="宋体" w:eastAsia="宋体" w:hAnsi="宋体" w:cs="宋体"/>
          <w:sz w:val="44"/>
          <w:szCs w:val="44"/>
        </w:rPr>
      </w:pPr>
      <w:r>
        <w:rPr>
          <w:rFonts w:ascii="宋体" w:eastAsia="宋体" w:hAnsi="宋体" w:cs="宋体" w:hint="eastAsia"/>
          <w:sz w:val="44"/>
          <w:szCs w:val="44"/>
        </w:rPr>
        <w:t>关于加强上市猪肉卫生</w:t>
      </w:r>
    </w:p>
    <w:p w:rsidR="00333D0D" w:rsidRDefault="00E607A1">
      <w:pPr>
        <w:jc w:val="center"/>
        <w:rPr>
          <w:rFonts w:ascii="宋体" w:eastAsia="宋体" w:hAnsi="宋体" w:cs="宋体"/>
          <w:sz w:val="44"/>
          <w:szCs w:val="44"/>
        </w:rPr>
      </w:pPr>
      <w:r>
        <w:rPr>
          <w:rFonts w:ascii="宋体" w:eastAsia="宋体" w:hAnsi="宋体" w:cs="宋体" w:hint="eastAsia"/>
          <w:sz w:val="44"/>
          <w:szCs w:val="44"/>
        </w:rPr>
        <w:t>质量管理的决定</w:t>
      </w:r>
    </w:p>
    <w:p w:rsidR="00333D0D" w:rsidRDefault="00333D0D">
      <w:pPr>
        <w:rPr>
          <w:rFonts w:ascii="宋体" w:eastAsia="宋体" w:hAnsi="宋体" w:cs="宋体"/>
          <w:sz w:val="32"/>
          <w:szCs w:val="32"/>
        </w:rPr>
      </w:pPr>
    </w:p>
    <w:p w:rsidR="00333D0D" w:rsidRDefault="00E607A1" w:rsidP="00E607A1">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（1994年5月28日四川省第八届人民代表大会常务委员会第九次会议通过  根据1997年12月27日四川省第八届人民代表大会常务委员会第三十次会议《关于修改&lt;四川省人民代表大会常务委员会关于加强上市猪肉卫生质量管理的决定&gt;的决定》修正）</w:t>
      </w:r>
    </w:p>
    <w:p w:rsidR="00333D0D" w:rsidRDefault="00333D0D" w:rsidP="00E607A1">
      <w:pPr>
        <w:spacing w:line="580" w:lineRule="exact"/>
        <w:ind w:leftChars="300" w:left="609" w:rightChars="300" w:right="609"/>
        <w:rPr>
          <w:rFonts w:ascii="宋体" w:eastAsia="宋体" w:hAnsi="宋体" w:cs="宋体"/>
          <w:sz w:val="32"/>
          <w:szCs w:val="32"/>
        </w:rPr>
      </w:pP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为了确保上市猪肉的卫生质量，保护人民身体健康，保护环</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境，保障生猪生产的稳定发展。特对我省上市猪肉卫生质量管理</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作如下决定：</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一、屠宰上市的生猪必须进入当地政府指定的屠宰场（点）</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进行宰杀。所有屠宰场（点）都应当合乎国家规定的兽医卫生条</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件，具体办法按《四川省生猪定点屠宰管理办法》执行。</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二、定点屠宰场（点）必须有与屠宰能力相适应的兽医检疫</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检验人员。检疫检验人员按照国家的有关规定，搞好宰前检疫</w:t>
      </w:r>
      <w:proofErr w:type="gramStart"/>
      <w:r>
        <w:rPr>
          <w:rFonts w:ascii="仿宋_GB2312" w:eastAsia="仿宋_GB2312" w:hAnsi="仿宋_GB2312" w:cs="仿宋_GB2312" w:hint="eastAsia"/>
          <w:sz w:val="32"/>
          <w:szCs w:val="32"/>
        </w:rPr>
        <w:t>和</w:t>
      </w:r>
      <w:proofErr w:type="gramEnd"/>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宰后检验，实行有宰必检制度。</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三、严禁屠宰病害（死）猪、灌（注）水猪。严禁病害（死）猪肉、灌（注）水猪肉上市销售。严禁用病害（死）猪肉、灌（注）水猪肉加工分割肉、腌腊制品、熟食品等各种肉制品。</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四、凡进入市场的猪肉必须加盖兽医“验讫”印章，出具国</w:t>
      </w:r>
      <w:bookmarkStart w:id="0" w:name="_GoBack"/>
      <w:bookmarkEnd w:id="0"/>
      <w:r>
        <w:rPr>
          <w:rFonts w:ascii="仿宋_GB2312" w:eastAsia="仿宋_GB2312" w:hAnsi="仿宋_GB2312" w:cs="仿宋_GB2312" w:hint="eastAsia"/>
          <w:sz w:val="32"/>
          <w:szCs w:val="32"/>
        </w:rPr>
        <w:t>家规定的《畜禽产品检疫（验）证明》；凡加盖“高温”、“销毁’，印章的肉品，应在兽医卫生监督和检疫人员的监督下处理。</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五、销售人员应当执行进货验收制度，并取得《畜禽产品检疫（验）证明》。禁止采购、运输、销售病害（死）猪肉、灌（注）水猪肉。</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六、各级政府应认真贯彻本决定，组织工商、农牧、卫生、商业、税务、公安等部门，加强对上市猪肉卫生质量的管理，坚决取缔病害（死）猪肉、灌（注）水猪肉的生产场所、经销点。</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七、违反本决定屠宰病害（死）猪、灌（注）水猪，加工、运输、销售病害（死）猪肉、灌（注）水猪肉，分别由行政管理</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机关给予处罚，责令停止屠宰、加工、运输和销售，其产品按国</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家规定进行无害处理或监督销毁，没收其全部非法所得，并处非</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法所得1至5倍的罚款，可根据情节暂扣营业执照。销售病害（死）猪肉、灌（注）水和有毒害物质的猪肉，情节严重构成犯罪的，由司法机关按照全国人大常委会《关于惩治生产、销售伪劣商品犯罪的决定》，追究其刑事责任。</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八、任何单位和个人都有对上市猪肉卫生质量进行监督的权</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利。检举揭发违反本决定的行为，受法律保护，对检举揭发者负</w:t>
      </w:r>
    </w:p>
    <w:p w:rsidR="00333D0D" w:rsidRDefault="00E607A1">
      <w:pPr>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责</w:t>
      </w:r>
      <w:proofErr w:type="gramEnd"/>
      <w:r>
        <w:rPr>
          <w:rFonts w:ascii="仿宋_GB2312" w:eastAsia="仿宋_GB2312" w:hAnsi="仿宋_GB2312" w:cs="仿宋_GB2312" w:hint="eastAsia"/>
          <w:sz w:val="32"/>
          <w:szCs w:val="32"/>
        </w:rPr>
        <w:t>保密。对检举揭发有功的单位和个人，由政府指定的部门给予</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表彰和奖励。对阻止、刁难有关执法机关工作人员执行公务，情</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节严重或辱骂、殴打执法公务人员的，由公安部门依照</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中华人</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民共和国治安管理处罚条例</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给予处罚；构成犯罪的，由司法机</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关依法追究刑事责任。</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九、本决定所</w:t>
      </w:r>
      <w:proofErr w:type="gramStart"/>
      <w:r>
        <w:rPr>
          <w:rFonts w:ascii="仿宋_GB2312" w:eastAsia="仿宋_GB2312" w:hAnsi="仿宋_GB2312" w:cs="仿宋_GB2312" w:hint="eastAsia"/>
          <w:sz w:val="32"/>
          <w:szCs w:val="32"/>
        </w:rPr>
        <w:t>列行</w:t>
      </w:r>
      <w:proofErr w:type="gramEnd"/>
      <w:r>
        <w:rPr>
          <w:rFonts w:ascii="仿宋_GB2312" w:eastAsia="仿宋_GB2312" w:hAnsi="仿宋_GB2312" w:cs="仿宋_GB2312" w:hint="eastAsia"/>
          <w:sz w:val="32"/>
          <w:szCs w:val="32"/>
        </w:rPr>
        <w:t>政机关工作人员、兽医检疫检验人员玩忽职守、假公济私、徇私枉法，包庇违反本决定的单位和个人使其不受处罚和追诉的，由主管机关给予行政处分；情节严重构成犯罪的，由司法机关追究刑事责任。</w:t>
      </w:r>
    </w:p>
    <w:p w:rsidR="00333D0D" w:rsidRDefault="00E607A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十、本决定自公布之日起施行。</w:t>
      </w:r>
    </w:p>
    <w:p w:rsidR="00333D0D" w:rsidRDefault="00333D0D">
      <w:pPr>
        <w:rPr>
          <w:rFonts w:ascii="仿宋_GB2312" w:eastAsia="仿宋_GB2312" w:hAnsi="仿宋_GB2312" w:cs="仿宋_GB2312"/>
          <w:sz w:val="32"/>
          <w:szCs w:val="32"/>
        </w:rPr>
      </w:pPr>
    </w:p>
    <w:p w:rsidR="00333D0D" w:rsidRDefault="00333D0D">
      <w:pPr>
        <w:rPr>
          <w:rFonts w:ascii="仿宋_GB2312" w:eastAsia="仿宋_GB2312" w:hAnsi="仿宋_GB2312" w:cs="仿宋_GB2312"/>
          <w:sz w:val="32"/>
          <w:szCs w:val="32"/>
        </w:rPr>
      </w:pPr>
    </w:p>
    <w:sectPr w:rsidR="00333D0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6F9" w:rsidRDefault="00E607A1">
      <w:r>
        <w:separator/>
      </w:r>
    </w:p>
  </w:endnote>
  <w:endnote w:type="continuationSeparator" w:id="0">
    <w:p w:rsidR="006E36F9" w:rsidRDefault="00E60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333D0D" w:rsidRDefault="00E607A1">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C3C2B" w:rsidRPr="00DC3C2B">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333D0D" w:rsidRDefault="00333D0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333D0D" w:rsidRDefault="00E607A1">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C3C2B" w:rsidRPr="00DC3C2B">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333D0D" w:rsidRDefault="00333D0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6F9" w:rsidRDefault="00E607A1">
      <w:r>
        <w:separator/>
      </w:r>
    </w:p>
  </w:footnote>
  <w:footnote w:type="continuationSeparator" w:id="0">
    <w:p w:rsidR="006E36F9" w:rsidRDefault="00E60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3D0D"/>
    <w:rsid w:val="003342B7"/>
    <w:rsid w:val="004B4A86"/>
    <w:rsid w:val="006E36F9"/>
    <w:rsid w:val="008B7A1F"/>
    <w:rsid w:val="009465D2"/>
    <w:rsid w:val="00CF0444"/>
    <w:rsid w:val="00D775BB"/>
    <w:rsid w:val="00D97A0B"/>
    <w:rsid w:val="00DC3C2B"/>
    <w:rsid w:val="00E607A1"/>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1E61E0"/>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DA167BD"/>
    <w:rsid w:val="0E4C43AF"/>
    <w:rsid w:val="0EBD2CDC"/>
    <w:rsid w:val="0F122EF9"/>
    <w:rsid w:val="0F350EF2"/>
    <w:rsid w:val="0F48028D"/>
    <w:rsid w:val="10200877"/>
    <w:rsid w:val="10591E82"/>
    <w:rsid w:val="10AD36AB"/>
    <w:rsid w:val="125507A8"/>
    <w:rsid w:val="13106250"/>
    <w:rsid w:val="13172C2B"/>
    <w:rsid w:val="13B1650A"/>
    <w:rsid w:val="14B31106"/>
    <w:rsid w:val="14DA1A3B"/>
    <w:rsid w:val="15032C88"/>
    <w:rsid w:val="15392507"/>
    <w:rsid w:val="15EF7B2C"/>
    <w:rsid w:val="160C1984"/>
    <w:rsid w:val="16652E3B"/>
    <w:rsid w:val="16A267D4"/>
    <w:rsid w:val="16A43979"/>
    <w:rsid w:val="16C760C6"/>
    <w:rsid w:val="17476D33"/>
    <w:rsid w:val="17854D85"/>
    <w:rsid w:val="180E54E3"/>
    <w:rsid w:val="18737C91"/>
    <w:rsid w:val="18A20A27"/>
    <w:rsid w:val="194050B3"/>
    <w:rsid w:val="19560984"/>
    <w:rsid w:val="19A62370"/>
    <w:rsid w:val="1A2D441D"/>
    <w:rsid w:val="1ADB1D05"/>
    <w:rsid w:val="1B573D8F"/>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33B6D80"/>
    <w:rsid w:val="2426446D"/>
    <w:rsid w:val="24284A21"/>
    <w:rsid w:val="24895C05"/>
    <w:rsid w:val="24CA40B4"/>
    <w:rsid w:val="2550164E"/>
    <w:rsid w:val="25915247"/>
    <w:rsid w:val="260F0F7D"/>
    <w:rsid w:val="26157C22"/>
    <w:rsid w:val="268C05B9"/>
    <w:rsid w:val="270209D2"/>
    <w:rsid w:val="27185AA1"/>
    <w:rsid w:val="277E2108"/>
    <w:rsid w:val="27FE194F"/>
    <w:rsid w:val="27FF0A98"/>
    <w:rsid w:val="288541AE"/>
    <w:rsid w:val="2887791D"/>
    <w:rsid w:val="28CB2615"/>
    <w:rsid w:val="28E2779D"/>
    <w:rsid w:val="292777DE"/>
    <w:rsid w:val="29803F43"/>
    <w:rsid w:val="29834674"/>
    <w:rsid w:val="29B33967"/>
    <w:rsid w:val="29B466D5"/>
    <w:rsid w:val="2A347888"/>
    <w:rsid w:val="2AEC04E6"/>
    <w:rsid w:val="2AEE2188"/>
    <w:rsid w:val="2AFA2F5C"/>
    <w:rsid w:val="2B0549CD"/>
    <w:rsid w:val="2B1D0233"/>
    <w:rsid w:val="2BAF040D"/>
    <w:rsid w:val="2BE2464F"/>
    <w:rsid w:val="2CD1326D"/>
    <w:rsid w:val="2D356FBC"/>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62EA5"/>
    <w:rsid w:val="339E568A"/>
    <w:rsid w:val="33A90F54"/>
    <w:rsid w:val="344A28E7"/>
    <w:rsid w:val="346F3DE4"/>
    <w:rsid w:val="34C43295"/>
    <w:rsid w:val="34D75788"/>
    <w:rsid w:val="34E954C9"/>
    <w:rsid w:val="34EB7938"/>
    <w:rsid w:val="352D77CC"/>
    <w:rsid w:val="354C4551"/>
    <w:rsid w:val="358914C0"/>
    <w:rsid w:val="35E67637"/>
    <w:rsid w:val="36CA329D"/>
    <w:rsid w:val="37562B3D"/>
    <w:rsid w:val="37896430"/>
    <w:rsid w:val="37A70DC6"/>
    <w:rsid w:val="38167120"/>
    <w:rsid w:val="383931E3"/>
    <w:rsid w:val="38D85B2B"/>
    <w:rsid w:val="38D92D94"/>
    <w:rsid w:val="38F409AA"/>
    <w:rsid w:val="392F555B"/>
    <w:rsid w:val="39495B21"/>
    <w:rsid w:val="399E17E1"/>
    <w:rsid w:val="39F31869"/>
    <w:rsid w:val="3A7148B5"/>
    <w:rsid w:val="3A892EC8"/>
    <w:rsid w:val="3AB46BE0"/>
    <w:rsid w:val="3B2E03CD"/>
    <w:rsid w:val="3B8B18FC"/>
    <w:rsid w:val="3BBD0CFA"/>
    <w:rsid w:val="3C4C47F3"/>
    <w:rsid w:val="3C6F6887"/>
    <w:rsid w:val="3CAC24EA"/>
    <w:rsid w:val="3D0F7BEC"/>
    <w:rsid w:val="3D181CA2"/>
    <w:rsid w:val="3DA207A7"/>
    <w:rsid w:val="3DE0139B"/>
    <w:rsid w:val="3EF62622"/>
    <w:rsid w:val="3FB37425"/>
    <w:rsid w:val="3FF35ED2"/>
    <w:rsid w:val="40047951"/>
    <w:rsid w:val="40EC316A"/>
    <w:rsid w:val="41102550"/>
    <w:rsid w:val="414F5212"/>
    <w:rsid w:val="41F21E11"/>
    <w:rsid w:val="41F93BB7"/>
    <w:rsid w:val="421A40BC"/>
    <w:rsid w:val="42974929"/>
    <w:rsid w:val="42B55674"/>
    <w:rsid w:val="42EF323B"/>
    <w:rsid w:val="435C11A9"/>
    <w:rsid w:val="435D2353"/>
    <w:rsid w:val="436B3737"/>
    <w:rsid w:val="437D680C"/>
    <w:rsid w:val="43810737"/>
    <w:rsid w:val="438127BA"/>
    <w:rsid w:val="4392383D"/>
    <w:rsid w:val="43EC730E"/>
    <w:rsid w:val="44404CE5"/>
    <w:rsid w:val="456744E5"/>
    <w:rsid w:val="45AC7D02"/>
    <w:rsid w:val="47306F1F"/>
    <w:rsid w:val="480C1600"/>
    <w:rsid w:val="483100E7"/>
    <w:rsid w:val="484B1643"/>
    <w:rsid w:val="49FE644F"/>
    <w:rsid w:val="4A7D7C1E"/>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3417F7"/>
    <w:rsid w:val="52CC5AFB"/>
    <w:rsid w:val="530A66F5"/>
    <w:rsid w:val="5352013B"/>
    <w:rsid w:val="53532075"/>
    <w:rsid w:val="53811FAF"/>
    <w:rsid w:val="55A940B2"/>
    <w:rsid w:val="56252187"/>
    <w:rsid w:val="56FD6734"/>
    <w:rsid w:val="570C0CA5"/>
    <w:rsid w:val="573C29F8"/>
    <w:rsid w:val="573C4BF6"/>
    <w:rsid w:val="57423A71"/>
    <w:rsid w:val="57626700"/>
    <w:rsid w:val="576A7576"/>
    <w:rsid w:val="57A34EB6"/>
    <w:rsid w:val="58CE5795"/>
    <w:rsid w:val="591B0A73"/>
    <w:rsid w:val="593F7B33"/>
    <w:rsid w:val="5A28311E"/>
    <w:rsid w:val="5A752429"/>
    <w:rsid w:val="5ACD5560"/>
    <w:rsid w:val="5B3055CE"/>
    <w:rsid w:val="5B8A1F17"/>
    <w:rsid w:val="5C1D1A9C"/>
    <w:rsid w:val="5CAF4FE8"/>
    <w:rsid w:val="5D1A02F3"/>
    <w:rsid w:val="5D260999"/>
    <w:rsid w:val="5D7F1B31"/>
    <w:rsid w:val="5D8864C0"/>
    <w:rsid w:val="5D980F49"/>
    <w:rsid w:val="5ECC14EE"/>
    <w:rsid w:val="5EF52A32"/>
    <w:rsid w:val="5F3C5378"/>
    <w:rsid w:val="5F8765D8"/>
    <w:rsid w:val="5FA15BAB"/>
    <w:rsid w:val="623C26A5"/>
    <w:rsid w:val="625B6D9A"/>
    <w:rsid w:val="62BB34A2"/>
    <w:rsid w:val="62DC07A5"/>
    <w:rsid w:val="631A4372"/>
    <w:rsid w:val="63243CAB"/>
    <w:rsid w:val="633E6637"/>
    <w:rsid w:val="63523475"/>
    <w:rsid w:val="63B36392"/>
    <w:rsid w:val="63E61AF4"/>
    <w:rsid w:val="640725B2"/>
    <w:rsid w:val="64420B51"/>
    <w:rsid w:val="644723DD"/>
    <w:rsid w:val="64C95268"/>
    <w:rsid w:val="64FE17DC"/>
    <w:rsid w:val="66152BFF"/>
    <w:rsid w:val="66265581"/>
    <w:rsid w:val="66584CFF"/>
    <w:rsid w:val="665E45CC"/>
    <w:rsid w:val="66AE0AD6"/>
    <w:rsid w:val="672E2731"/>
    <w:rsid w:val="6737618D"/>
    <w:rsid w:val="685B50F5"/>
    <w:rsid w:val="687D4CF3"/>
    <w:rsid w:val="68D64EB2"/>
    <w:rsid w:val="68FF3EB0"/>
    <w:rsid w:val="6959253D"/>
    <w:rsid w:val="699842B2"/>
    <w:rsid w:val="69D14ECE"/>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EFB7AB6"/>
    <w:rsid w:val="6F095302"/>
    <w:rsid w:val="71FF346C"/>
    <w:rsid w:val="732C5EB5"/>
    <w:rsid w:val="73400931"/>
    <w:rsid w:val="7410524B"/>
    <w:rsid w:val="742445EA"/>
    <w:rsid w:val="74613E56"/>
    <w:rsid w:val="752307AD"/>
    <w:rsid w:val="75293951"/>
    <w:rsid w:val="75B024DF"/>
    <w:rsid w:val="76B30D88"/>
    <w:rsid w:val="779B2109"/>
    <w:rsid w:val="781F6B0A"/>
    <w:rsid w:val="78594B69"/>
    <w:rsid w:val="78691F3C"/>
    <w:rsid w:val="78A360C2"/>
    <w:rsid w:val="78D7610E"/>
    <w:rsid w:val="79321890"/>
    <w:rsid w:val="795458E7"/>
    <w:rsid w:val="7A0B4288"/>
    <w:rsid w:val="7A276093"/>
    <w:rsid w:val="7AA824A2"/>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607A1"/>
    <w:rPr>
      <w:sz w:val="18"/>
      <w:szCs w:val="18"/>
    </w:rPr>
  </w:style>
  <w:style w:type="character" w:customStyle="1" w:styleId="Char1">
    <w:name w:val="批注框文本 Char"/>
    <w:basedOn w:val="a0"/>
    <w:link w:val="a5"/>
    <w:uiPriority w:val="99"/>
    <w:semiHidden/>
    <w:rsid w:val="00E607A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607A1"/>
    <w:rPr>
      <w:sz w:val="18"/>
      <w:szCs w:val="18"/>
    </w:rPr>
  </w:style>
  <w:style w:type="character" w:customStyle="1" w:styleId="Char1">
    <w:name w:val="批注框文本 Char"/>
    <w:basedOn w:val="a0"/>
    <w:link w:val="a5"/>
    <w:uiPriority w:val="99"/>
    <w:semiHidden/>
    <w:rsid w:val="00E607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185</Words>
  <Characters>1055</Characters>
  <Application>Microsoft Office Word</Application>
  <DocSecurity>0</DocSecurity>
  <Lines>8</Lines>
  <Paragraphs>2</Paragraphs>
  <ScaleCrop>false</ScaleCrop>
  <Company>Microsoft</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2017-03-10T09:15:00Z</cp:lastPrinted>
  <dcterms:created xsi:type="dcterms:W3CDTF">2017-02-22T02:27:00Z</dcterms:created>
  <dcterms:modified xsi:type="dcterms:W3CDTF">2017-03-10T09:18:00Z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